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56C2D" w14:textId="77777777" w:rsidR="00271EDB" w:rsidRPr="00271EDB" w:rsidRDefault="00EE5275" w:rsidP="00271EDB">
      <w:pPr>
        <w:spacing w:after="5"/>
        <w:ind w:left="-765"/>
        <w:rPr>
          <w:rFonts w:ascii="Tahoma" w:eastAsia="Tahoma" w:hAnsi="Tahoma" w:cs="Tahoma"/>
          <w:color w:val="000000"/>
          <w:lang w:eastAsia="en-GB"/>
        </w:rPr>
      </w:pPr>
      <w:r w:rsidRPr="00EE5275">
        <w:rPr>
          <w:rFonts w:ascii="Tahoma" w:eastAsia="Tahoma" w:hAnsi="Tahoma" w:cs="Tahoma"/>
          <w:noProof/>
          <w:color w:val="000000"/>
          <w:lang w:eastAsia="en-GB"/>
        </w:rPr>
        <w:drawing>
          <wp:anchor distT="0" distB="0" distL="114300" distR="114300" simplePos="0" relativeHeight="251678720" behindDoc="0" locked="0" layoutInCell="1" allowOverlap="1" wp14:anchorId="0670CA03" wp14:editId="596A472F">
            <wp:simplePos x="0" y="0"/>
            <wp:positionH relativeFrom="margin">
              <wp:posOffset>1358899</wp:posOffset>
            </wp:positionH>
            <wp:positionV relativeFrom="paragraph">
              <wp:posOffset>-723900</wp:posOffset>
            </wp:positionV>
            <wp:extent cx="4135575" cy="6280785"/>
            <wp:effectExtent l="0" t="0" r="0" b="5715"/>
            <wp:wrapNone/>
            <wp:docPr id="1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a:extLst>
                        <a:ext uri="{C183D7F6-B498-43B3-948B-1728B52AA6E4}">
                          <adec:decorative xmlns:adec="http://schemas.microsoft.com/office/drawing/2017/decorative" val="1"/>
                        </a:ext>
                      </a:extLst>
                    </pic:cNvPr>
                    <pic:cNvPicPr/>
                  </pic:nvPicPr>
                  <pic:blipFill>
                    <a:blip r:embed="rId11" cstate="print">
                      <a:clrChange>
                        <a:clrFrom>
                          <a:srgbClr val="FFFFFF"/>
                        </a:clrFrom>
                        <a:clrTo>
                          <a:srgbClr val="FFFFFF">
                            <a:alpha val="0"/>
                          </a:srgbClr>
                        </a:clrTo>
                      </a:clrChange>
                      <a:duotone>
                        <a:prstClr val="black"/>
                        <a:schemeClr val="accent1">
                          <a:tint val="45000"/>
                          <a:satMod val="400000"/>
                        </a:schemeClr>
                      </a:duotone>
                    </a:blip>
                    <a:stretch>
                      <a:fillRect/>
                    </a:stretch>
                  </pic:blipFill>
                  <pic:spPr>
                    <a:xfrm flipH="1">
                      <a:off x="0" y="0"/>
                      <a:ext cx="4136940" cy="6282858"/>
                    </a:xfrm>
                    <a:prstGeom prst="rect">
                      <a:avLst/>
                    </a:prstGeom>
                  </pic:spPr>
                </pic:pic>
              </a:graphicData>
            </a:graphic>
            <wp14:sizeRelH relativeFrom="margin">
              <wp14:pctWidth>0</wp14:pctWidth>
            </wp14:sizeRelH>
            <wp14:sizeRelV relativeFrom="margin">
              <wp14:pctHeight>0</wp14:pctHeight>
            </wp14:sizeRelV>
          </wp:anchor>
        </w:drawing>
      </w:r>
    </w:p>
    <w:p w14:paraId="34A3C2A8"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096F6560"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1190CC26" w14:textId="77777777" w:rsidR="00271EDB" w:rsidRPr="00271EDB" w:rsidRDefault="00EE5275" w:rsidP="00271EDB">
      <w:pPr>
        <w:spacing w:after="0"/>
        <w:ind w:left="15"/>
        <w:rPr>
          <w:rFonts w:ascii="Tahoma" w:eastAsia="Tahoma" w:hAnsi="Tahoma" w:cs="Tahoma"/>
          <w:color w:val="000000"/>
          <w:lang w:eastAsia="en-GB"/>
        </w:rPr>
      </w:pPr>
      <w:r w:rsidRPr="00EE5275">
        <w:rPr>
          <w:rFonts w:ascii="Tahoma" w:eastAsia="Tahoma" w:hAnsi="Tahoma" w:cs="Tahoma"/>
          <w:noProof/>
          <w:color w:val="000000"/>
          <w:lang w:eastAsia="en-GB"/>
        </w:rPr>
        <w:drawing>
          <wp:anchor distT="0" distB="0" distL="114300" distR="114300" simplePos="0" relativeHeight="251677696" behindDoc="0" locked="0" layoutInCell="1" allowOverlap="1" wp14:anchorId="0451B183" wp14:editId="0B5242E9">
            <wp:simplePos x="0" y="0"/>
            <wp:positionH relativeFrom="margin">
              <wp:posOffset>120650</wp:posOffset>
            </wp:positionH>
            <wp:positionV relativeFrom="paragraph">
              <wp:posOffset>3810</wp:posOffset>
            </wp:positionV>
            <wp:extent cx="2232660" cy="1815465"/>
            <wp:effectExtent l="0" t="0" r="0" b="0"/>
            <wp:wrapNone/>
            <wp:docPr id="1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a:extLst>
                        <a:ext uri="{C183D7F6-B498-43B3-948B-1728B52AA6E4}">
                          <adec:decorative xmlns:adec="http://schemas.microsoft.com/office/drawing/2017/decorative" val="1"/>
                        </a:ext>
                      </a:extLst>
                    </pic:cNvPr>
                    <pic:cNvPicPr/>
                  </pic:nvPicPr>
                  <pic:blipFill>
                    <a:blip r:embed="rId12" cstate="print">
                      <a:duotone>
                        <a:schemeClr val="accent1">
                          <a:shade val="45000"/>
                          <a:satMod val="135000"/>
                        </a:schemeClr>
                        <a:prstClr val="white"/>
                      </a:duotone>
                    </a:blip>
                    <a:stretch>
                      <a:fillRect/>
                    </a:stretch>
                  </pic:blipFill>
                  <pic:spPr>
                    <a:xfrm>
                      <a:off x="0" y="0"/>
                      <a:ext cx="2232660" cy="1815465"/>
                    </a:xfrm>
                    <a:prstGeom prst="rect">
                      <a:avLst/>
                    </a:prstGeom>
                  </pic:spPr>
                </pic:pic>
              </a:graphicData>
            </a:graphic>
          </wp:anchor>
        </w:drawing>
      </w:r>
      <w:r w:rsidR="00271EDB" w:rsidRPr="00271EDB">
        <w:rPr>
          <w:rFonts w:ascii="Times New Roman" w:eastAsia="Times New Roman" w:hAnsi="Times New Roman" w:cs="Times New Roman"/>
          <w:color w:val="000000"/>
          <w:sz w:val="24"/>
          <w:lang w:eastAsia="en-GB"/>
        </w:rPr>
        <w:t xml:space="preserve"> </w:t>
      </w:r>
    </w:p>
    <w:p w14:paraId="7AF49116"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136EFD8B"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24017D69"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6834FCA9"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53CDBF3A" w14:textId="77777777" w:rsidR="00271EDB" w:rsidRPr="00271EDB" w:rsidRDefault="00271EDB" w:rsidP="00271EDB">
      <w:pPr>
        <w:spacing w:after="108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172DFA20"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59E1603C"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3635C9FF"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4892FA34"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49956A11"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0412EB77"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64DFED2D"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7D9AB2FB"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32D14D02"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22840917"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3E5D7625"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228A4B86"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2E80249B"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05090862"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46934250"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1A63BF12"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7FA5DE5E"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1950AB45"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46C737EE" w14:textId="77777777" w:rsidR="00271EDB" w:rsidRPr="00271EDB" w:rsidRDefault="00271EDB" w:rsidP="00271EDB">
      <w:pPr>
        <w:spacing w:after="0"/>
        <w:ind w:left="15"/>
        <w:rPr>
          <w:rFonts w:ascii="Tahoma" w:eastAsia="Tahoma" w:hAnsi="Tahoma" w:cs="Tahoma"/>
          <w:color w:val="000000"/>
          <w:lang w:eastAsia="en-GB"/>
        </w:rPr>
      </w:pPr>
      <w:r w:rsidRPr="00271EDB">
        <w:rPr>
          <w:rFonts w:ascii="Times New Roman" w:eastAsia="Times New Roman" w:hAnsi="Times New Roman" w:cs="Times New Roman"/>
          <w:color w:val="000000"/>
          <w:sz w:val="24"/>
          <w:lang w:eastAsia="en-GB"/>
        </w:rPr>
        <w:t xml:space="preserve"> </w:t>
      </w:r>
    </w:p>
    <w:p w14:paraId="7B64B928" w14:textId="05F786BD" w:rsidR="002C4AE3" w:rsidRDefault="002C4AE3" w:rsidP="00E1328C">
      <w:pPr>
        <w:tabs>
          <w:tab w:val="left" w:pos="4077"/>
          <w:tab w:val="left" w:pos="4503"/>
        </w:tabs>
        <w:spacing w:after="0"/>
        <w:ind w:left="133"/>
        <w:jc w:val="center"/>
        <w:rPr>
          <w:rFonts w:ascii="Tahoma" w:hAnsi="Tahoma" w:cs="Tahoma"/>
          <w:b/>
          <w:color w:val="0070C0"/>
          <w:sz w:val="48"/>
          <w:szCs w:val="48"/>
        </w:rPr>
      </w:pPr>
      <w:r w:rsidRPr="007642F1">
        <w:rPr>
          <w:rFonts w:ascii="Tahoma" w:hAnsi="Tahoma" w:cs="Tahoma"/>
          <w:b/>
          <w:color w:val="0070C0"/>
          <w:sz w:val="48"/>
          <w:szCs w:val="48"/>
        </w:rPr>
        <w:t xml:space="preserve">Students with Learning Difficulties and Disabilities (SLDD) </w:t>
      </w:r>
      <w:r w:rsidRPr="00096971">
        <w:rPr>
          <w:rFonts w:ascii="Tahoma" w:hAnsi="Tahoma" w:cs="Tahoma"/>
          <w:b/>
          <w:color w:val="0070C0"/>
          <w:sz w:val="48"/>
          <w:szCs w:val="48"/>
        </w:rPr>
        <w:t>Policy</w:t>
      </w:r>
    </w:p>
    <w:p w14:paraId="03F8A4B4" w14:textId="77777777" w:rsidR="002C4AE3" w:rsidRPr="00AE4CAA" w:rsidRDefault="002C4AE3" w:rsidP="00E1328C">
      <w:pPr>
        <w:tabs>
          <w:tab w:val="left" w:pos="4077"/>
          <w:tab w:val="left" w:pos="4503"/>
        </w:tabs>
        <w:spacing w:after="0"/>
        <w:ind w:left="133"/>
        <w:jc w:val="center"/>
        <w:rPr>
          <w:rFonts w:ascii="Calibri" w:hAnsi="Calibri"/>
          <w:color w:val="2E74B5" w:themeColor="accent1" w:themeShade="BF"/>
          <w:sz w:val="36"/>
          <w:szCs w:val="36"/>
        </w:rPr>
      </w:pPr>
    </w:p>
    <w:p w14:paraId="62203F0C" w14:textId="63FA267E" w:rsidR="002C4AE3" w:rsidRDefault="00776298" w:rsidP="00E1328C">
      <w:pPr>
        <w:tabs>
          <w:tab w:val="left" w:pos="4077"/>
          <w:tab w:val="left" w:pos="4503"/>
        </w:tabs>
        <w:spacing w:after="0"/>
        <w:ind w:left="133"/>
        <w:jc w:val="center"/>
        <w:rPr>
          <w:b/>
          <w:bCs/>
          <w:color w:val="44546A" w:themeColor="text2"/>
          <w:szCs w:val="24"/>
        </w:rPr>
      </w:pPr>
      <w:r>
        <w:rPr>
          <w:b/>
          <w:bCs/>
          <w:color w:val="44546A" w:themeColor="text2"/>
          <w:szCs w:val="24"/>
        </w:rPr>
        <w:t xml:space="preserve"> SECTOR </w:t>
      </w:r>
      <w:r w:rsidR="002C4AE3">
        <w:rPr>
          <w:b/>
          <w:bCs/>
          <w:color w:val="44546A" w:themeColor="text2"/>
          <w:szCs w:val="24"/>
        </w:rPr>
        <w:t>POLICY</w:t>
      </w:r>
    </w:p>
    <w:p w14:paraId="698B9DE0" w14:textId="77777777" w:rsidR="002C4AE3" w:rsidRDefault="002C4AE3" w:rsidP="00E1328C">
      <w:pPr>
        <w:tabs>
          <w:tab w:val="left" w:pos="4077"/>
          <w:tab w:val="left" w:pos="4503"/>
        </w:tabs>
        <w:spacing w:after="0"/>
        <w:ind w:left="133"/>
        <w:jc w:val="center"/>
        <w:rPr>
          <w:rFonts w:ascii="Calibri" w:hAnsi="Calibri"/>
          <w:sz w:val="24"/>
          <w:szCs w:val="24"/>
        </w:rPr>
      </w:pPr>
    </w:p>
    <w:p w14:paraId="0A1F9198" w14:textId="61D89F49" w:rsidR="002C4AE3" w:rsidRPr="008E68BE" w:rsidRDefault="002C4AE3" w:rsidP="00E1328C">
      <w:pPr>
        <w:tabs>
          <w:tab w:val="left" w:pos="4077"/>
          <w:tab w:val="left" w:pos="4503"/>
        </w:tabs>
        <w:spacing w:after="0"/>
        <w:ind w:left="1276"/>
        <w:rPr>
          <w:rFonts w:ascii="Calibri" w:hAnsi="Calibri"/>
          <w:sz w:val="24"/>
          <w:szCs w:val="24"/>
        </w:rPr>
      </w:pPr>
      <w:r w:rsidRPr="008E68BE">
        <w:rPr>
          <w:rFonts w:ascii="Calibri" w:hAnsi="Calibri"/>
          <w:sz w:val="24"/>
          <w:szCs w:val="24"/>
        </w:rPr>
        <w:t>Scope of Policy:</w:t>
      </w:r>
      <w:r>
        <w:rPr>
          <w:rFonts w:ascii="Calibri" w:hAnsi="Calibri"/>
          <w:sz w:val="24"/>
          <w:szCs w:val="24"/>
        </w:rPr>
        <w:tab/>
      </w:r>
      <w:r>
        <w:rPr>
          <w:rFonts w:ascii="Calibri" w:hAnsi="Calibri"/>
          <w:sz w:val="24"/>
          <w:szCs w:val="24"/>
        </w:rPr>
        <w:tab/>
        <w:t>All Staff and Students</w:t>
      </w:r>
      <w:r w:rsidRPr="008E68BE">
        <w:rPr>
          <w:rFonts w:ascii="Calibri" w:hAnsi="Calibri"/>
          <w:sz w:val="24"/>
          <w:szCs w:val="24"/>
        </w:rPr>
        <w:tab/>
      </w:r>
      <w:r w:rsidRPr="008E68BE">
        <w:rPr>
          <w:rFonts w:ascii="Calibri" w:hAnsi="Calibri"/>
          <w:sz w:val="24"/>
          <w:szCs w:val="24"/>
        </w:rPr>
        <w:tab/>
      </w:r>
      <w:r w:rsidRPr="008E68BE">
        <w:rPr>
          <w:rFonts w:ascii="Calibri" w:hAnsi="Calibri"/>
          <w:sz w:val="24"/>
          <w:szCs w:val="24"/>
        </w:rPr>
        <w:tab/>
      </w:r>
    </w:p>
    <w:p w14:paraId="78212CB6" w14:textId="400ACC05" w:rsidR="002C4AE3" w:rsidRPr="008E68BE" w:rsidRDefault="002C4AE3" w:rsidP="00E1328C">
      <w:pPr>
        <w:tabs>
          <w:tab w:val="left" w:pos="4077"/>
          <w:tab w:val="left" w:pos="4503"/>
        </w:tabs>
        <w:spacing w:after="0"/>
        <w:ind w:left="1276"/>
        <w:rPr>
          <w:rFonts w:ascii="Calibri" w:hAnsi="Calibri"/>
          <w:sz w:val="24"/>
          <w:szCs w:val="24"/>
        </w:rPr>
      </w:pPr>
      <w:r w:rsidRPr="008E68BE">
        <w:rPr>
          <w:rFonts w:ascii="Calibri" w:hAnsi="Calibri"/>
          <w:sz w:val="24"/>
          <w:szCs w:val="24"/>
        </w:rPr>
        <w:t>Policy Owner:</w:t>
      </w:r>
      <w:r w:rsidRPr="008E68BE">
        <w:rPr>
          <w:rFonts w:ascii="Calibri" w:hAnsi="Calibri"/>
          <w:sz w:val="24"/>
          <w:szCs w:val="24"/>
        </w:rPr>
        <w:tab/>
      </w:r>
      <w:r w:rsidRPr="008E68BE">
        <w:rPr>
          <w:rFonts w:ascii="Calibri" w:hAnsi="Calibri"/>
          <w:sz w:val="24"/>
          <w:szCs w:val="24"/>
        </w:rPr>
        <w:tab/>
      </w:r>
      <w:r>
        <w:rPr>
          <w:rFonts w:ascii="Calibri" w:hAnsi="Calibri"/>
          <w:sz w:val="24"/>
          <w:szCs w:val="24"/>
        </w:rPr>
        <w:t>Head of Learner Success</w:t>
      </w:r>
    </w:p>
    <w:p w14:paraId="2BBD40AC" w14:textId="0A95F73C" w:rsidR="002C4AE3" w:rsidRPr="008E68BE" w:rsidRDefault="002C4AE3" w:rsidP="00E1328C">
      <w:pPr>
        <w:tabs>
          <w:tab w:val="left" w:pos="4077"/>
          <w:tab w:val="left" w:pos="4503"/>
        </w:tabs>
        <w:spacing w:after="0"/>
        <w:ind w:left="1276"/>
        <w:rPr>
          <w:rFonts w:ascii="Calibri" w:hAnsi="Calibri"/>
          <w:sz w:val="24"/>
          <w:szCs w:val="24"/>
        </w:rPr>
      </w:pPr>
      <w:r w:rsidRPr="008E68BE">
        <w:rPr>
          <w:rFonts w:ascii="Calibri" w:hAnsi="Calibri"/>
          <w:sz w:val="24"/>
          <w:szCs w:val="24"/>
        </w:rPr>
        <w:t>Date Approved:</w:t>
      </w:r>
      <w:r w:rsidRPr="008E68BE">
        <w:rPr>
          <w:rFonts w:ascii="Calibri" w:hAnsi="Calibri"/>
          <w:sz w:val="24"/>
          <w:szCs w:val="24"/>
        </w:rPr>
        <w:tab/>
      </w:r>
      <w:r w:rsidRPr="008E68BE">
        <w:rPr>
          <w:rFonts w:ascii="Calibri" w:hAnsi="Calibri"/>
          <w:sz w:val="24"/>
          <w:szCs w:val="24"/>
        </w:rPr>
        <w:tab/>
      </w:r>
      <w:r>
        <w:rPr>
          <w:rFonts w:ascii="Calibri" w:hAnsi="Calibri"/>
          <w:sz w:val="24"/>
          <w:szCs w:val="24"/>
        </w:rPr>
        <w:t>29 October 2020</w:t>
      </w:r>
    </w:p>
    <w:p w14:paraId="1666D862" w14:textId="534F9034" w:rsidR="002C4AE3" w:rsidRPr="008E68BE" w:rsidRDefault="002C4AE3" w:rsidP="00E1328C">
      <w:pPr>
        <w:tabs>
          <w:tab w:val="left" w:pos="4077"/>
          <w:tab w:val="left" w:pos="4503"/>
        </w:tabs>
        <w:spacing w:after="0"/>
        <w:ind w:left="1276"/>
        <w:rPr>
          <w:rFonts w:ascii="Calibri" w:hAnsi="Calibri"/>
          <w:sz w:val="24"/>
          <w:szCs w:val="24"/>
        </w:rPr>
      </w:pPr>
      <w:r w:rsidRPr="008E68BE">
        <w:rPr>
          <w:rFonts w:ascii="Calibri" w:hAnsi="Calibri"/>
          <w:sz w:val="24"/>
          <w:szCs w:val="24"/>
        </w:rPr>
        <w:t>Approved By:</w:t>
      </w:r>
      <w:r w:rsidRPr="008E68BE">
        <w:rPr>
          <w:rFonts w:ascii="Calibri" w:hAnsi="Calibri"/>
          <w:sz w:val="24"/>
          <w:szCs w:val="24"/>
        </w:rPr>
        <w:tab/>
      </w:r>
      <w:r w:rsidRPr="008E68BE">
        <w:rPr>
          <w:rFonts w:ascii="Calibri" w:hAnsi="Calibri"/>
          <w:sz w:val="24"/>
          <w:szCs w:val="24"/>
        </w:rPr>
        <w:tab/>
      </w:r>
      <w:r>
        <w:rPr>
          <w:rFonts w:ascii="Calibri" w:hAnsi="Calibri"/>
          <w:sz w:val="24"/>
          <w:szCs w:val="24"/>
        </w:rPr>
        <w:t>Sector Principals Group</w:t>
      </w:r>
    </w:p>
    <w:p w14:paraId="0287EF89" w14:textId="6452EE87" w:rsidR="002C4AE3" w:rsidRPr="008E68BE" w:rsidRDefault="002C4AE3" w:rsidP="00E1328C">
      <w:pPr>
        <w:tabs>
          <w:tab w:val="left" w:pos="4077"/>
          <w:tab w:val="left" w:pos="4503"/>
        </w:tabs>
        <w:spacing w:after="0"/>
        <w:ind w:left="1276"/>
        <w:rPr>
          <w:rFonts w:ascii="Calibri" w:hAnsi="Calibri"/>
          <w:sz w:val="24"/>
          <w:szCs w:val="24"/>
        </w:rPr>
      </w:pPr>
      <w:r w:rsidRPr="008E68BE">
        <w:rPr>
          <w:rFonts w:ascii="Calibri" w:hAnsi="Calibri"/>
          <w:sz w:val="24"/>
          <w:szCs w:val="24"/>
        </w:rPr>
        <w:t>Status:</w:t>
      </w:r>
      <w:r w:rsidRPr="008E68BE">
        <w:rPr>
          <w:rFonts w:ascii="Calibri" w:hAnsi="Calibri"/>
          <w:sz w:val="24"/>
          <w:szCs w:val="24"/>
        </w:rPr>
        <w:tab/>
      </w:r>
      <w:r w:rsidRPr="008E68BE">
        <w:rPr>
          <w:rFonts w:ascii="Calibri" w:hAnsi="Calibri"/>
          <w:sz w:val="24"/>
          <w:szCs w:val="24"/>
        </w:rPr>
        <w:tab/>
      </w:r>
      <w:r>
        <w:rPr>
          <w:rFonts w:ascii="Calibri" w:hAnsi="Calibri"/>
          <w:sz w:val="24"/>
          <w:szCs w:val="24"/>
        </w:rPr>
        <w:t>Final</w:t>
      </w:r>
    </w:p>
    <w:p w14:paraId="33FD1CA2" w14:textId="4F82552D" w:rsidR="002C4AE3" w:rsidRPr="008E68BE" w:rsidRDefault="002C4AE3" w:rsidP="00E1328C">
      <w:pPr>
        <w:tabs>
          <w:tab w:val="left" w:pos="4077"/>
          <w:tab w:val="left" w:pos="4503"/>
        </w:tabs>
        <w:spacing w:after="0"/>
        <w:ind w:left="1276"/>
        <w:rPr>
          <w:rFonts w:ascii="Calibri" w:hAnsi="Calibri"/>
          <w:sz w:val="24"/>
          <w:szCs w:val="24"/>
        </w:rPr>
      </w:pPr>
      <w:r w:rsidRPr="008E68BE">
        <w:rPr>
          <w:rFonts w:ascii="Calibri" w:hAnsi="Calibri"/>
          <w:sz w:val="24"/>
          <w:szCs w:val="24"/>
        </w:rPr>
        <w:t>Publication Date:</w:t>
      </w:r>
      <w:r w:rsidRPr="008E68BE">
        <w:rPr>
          <w:rFonts w:ascii="Calibri" w:hAnsi="Calibri"/>
          <w:sz w:val="24"/>
          <w:szCs w:val="24"/>
        </w:rPr>
        <w:tab/>
      </w:r>
      <w:r w:rsidRPr="008E68BE">
        <w:rPr>
          <w:rFonts w:ascii="Calibri" w:hAnsi="Calibri"/>
          <w:sz w:val="24"/>
          <w:szCs w:val="24"/>
        </w:rPr>
        <w:tab/>
      </w:r>
      <w:r>
        <w:rPr>
          <w:rFonts w:ascii="Calibri" w:hAnsi="Calibri"/>
          <w:sz w:val="24"/>
          <w:szCs w:val="24"/>
        </w:rPr>
        <w:t>12 February 2021</w:t>
      </w:r>
    </w:p>
    <w:p w14:paraId="10403FBC" w14:textId="68EDA200" w:rsidR="002C4AE3" w:rsidRPr="008E68BE" w:rsidRDefault="002C4AE3" w:rsidP="00E1328C">
      <w:pPr>
        <w:tabs>
          <w:tab w:val="left" w:pos="4077"/>
          <w:tab w:val="left" w:pos="4503"/>
        </w:tabs>
        <w:spacing w:after="0"/>
        <w:ind w:left="1276"/>
        <w:rPr>
          <w:rFonts w:ascii="Calibri" w:hAnsi="Calibri"/>
          <w:sz w:val="24"/>
          <w:szCs w:val="24"/>
        </w:rPr>
      </w:pPr>
      <w:r w:rsidRPr="008E68BE">
        <w:rPr>
          <w:rFonts w:ascii="Calibri" w:hAnsi="Calibri"/>
          <w:sz w:val="24"/>
          <w:szCs w:val="24"/>
        </w:rPr>
        <w:t>Equality Screening Date:</w:t>
      </w:r>
      <w:r w:rsidRPr="008E68BE">
        <w:rPr>
          <w:rFonts w:ascii="Calibri" w:hAnsi="Calibri"/>
          <w:sz w:val="24"/>
          <w:szCs w:val="24"/>
        </w:rPr>
        <w:tab/>
      </w:r>
      <w:r w:rsidRPr="008E68BE">
        <w:rPr>
          <w:rFonts w:ascii="Calibri" w:hAnsi="Calibri"/>
          <w:sz w:val="24"/>
          <w:szCs w:val="24"/>
        </w:rPr>
        <w:tab/>
      </w:r>
      <w:r>
        <w:rPr>
          <w:rFonts w:ascii="Calibri" w:hAnsi="Calibri"/>
          <w:sz w:val="24"/>
          <w:szCs w:val="24"/>
        </w:rPr>
        <w:t>15 October 2019</w:t>
      </w:r>
    </w:p>
    <w:p w14:paraId="0BD9C15A" w14:textId="48AD5F5B" w:rsidR="002C4AE3" w:rsidRDefault="002C4AE3" w:rsidP="00E1328C">
      <w:pPr>
        <w:tabs>
          <w:tab w:val="left" w:pos="4077"/>
          <w:tab w:val="left" w:pos="4503"/>
        </w:tabs>
        <w:spacing w:after="0"/>
        <w:ind w:left="1276"/>
        <w:rPr>
          <w:rFonts w:ascii="Calibri" w:hAnsi="Calibri"/>
          <w:sz w:val="24"/>
          <w:szCs w:val="24"/>
        </w:rPr>
      </w:pPr>
      <w:r w:rsidRPr="008E68BE">
        <w:rPr>
          <w:rFonts w:ascii="Calibri" w:hAnsi="Calibri"/>
          <w:sz w:val="24"/>
          <w:szCs w:val="24"/>
        </w:rPr>
        <w:t>Policy Review Date:</w:t>
      </w:r>
      <w:r w:rsidRPr="008E68BE">
        <w:rPr>
          <w:rFonts w:ascii="Calibri" w:hAnsi="Calibri"/>
          <w:sz w:val="24"/>
          <w:szCs w:val="24"/>
        </w:rPr>
        <w:tab/>
      </w:r>
      <w:r>
        <w:rPr>
          <w:rFonts w:ascii="Calibri" w:hAnsi="Calibri"/>
          <w:sz w:val="24"/>
          <w:szCs w:val="24"/>
        </w:rPr>
        <w:tab/>
      </w:r>
      <w:r w:rsidR="00776298">
        <w:rPr>
          <w:rFonts w:ascii="Calibri" w:hAnsi="Calibri"/>
          <w:sz w:val="24"/>
          <w:szCs w:val="24"/>
        </w:rPr>
        <w:t xml:space="preserve">March </w:t>
      </w:r>
      <w:r>
        <w:rPr>
          <w:rFonts w:ascii="Calibri" w:hAnsi="Calibri"/>
          <w:sz w:val="24"/>
          <w:szCs w:val="24"/>
        </w:rPr>
        <w:t>202</w:t>
      </w:r>
      <w:r w:rsidR="00776298">
        <w:rPr>
          <w:rFonts w:ascii="Calibri" w:hAnsi="Calibri"/>
          <w:sz w:val="24"/>
          <w:szCs w:val="24"/>
        </w:rPr>
        <w:t>4</w:t>
      </w:r>
    </w:p>
    <w:p w14:paraId="238D3631" w14:textId="77777777" w:rsidR="002C4AE3" w:rsidRDefault="002C4AE3" w:rsidP="00271EDB">
      <w:pPr>
        <w:autoSpaceDE w:val="0"/>
        <w:autoSpaceDN w:val="0"/>
        <w:adjustRightInd w:val="0"/>
        <w:spacing w:after="0" w:line="240" w:lineRule="auto"/>
        <w:jc w:val="both"/>
        <w:rPr>
          <w:rFonts w:ascii="Calibri" w:eastAsia="Calibri" w:hAnsi="Calibri" w:cs="Helvetica75"/>
          <w:lang w:eastAsia="zh-CN"/>
        </w:rPr>
      </w:pPr>
    </w:p>
    <w:p w14:paraId="5838F42A" w14:textId="6C3760E6" w:rsidR="00271EDB" w:rsidRPr="00271EDB" w:rsidRDefault="00271EDB" w:rsidP="00271EDB">
      <w:pPr>
        <w:autoSpaceDE w:val="0"/>
        <w:autoSpaceDN w:val="0"/>
        <w:adjustRightInd w:val="0"/>
        <w:spacing w:after="0" w:line="240" w:lineRule="auto"/>
        <w:jc w:val="both"/>
        <w:rPr>
          <w:rFonts w:ascii="Calibri" w:eastAsia="Calibri" w:hAnsi="Calibri" w:cs="Helvetica75"/>
          <w:u w:val="single"/>
          <w:lang w:eastAsia="zh-CN"/>
        </w:rPr>
      </w:pPr>
      <w:r w:rsidRPr="00271EDB">
        <w:rPr>
          <w:rFonts w:ascii="Calibri" w:eastAsia="Calibri" w:hAnsi="Calibri" w:cs="Helvetica75"/>
          <w:lang w:eastAsia="zh-CN"/>
        </w:rPr>
        <w:t xml:space="preserve">Published by Belfast Metropolitan College </w:t>
      </w:r>
      <w:hyperlink r:id="rId13" w:history="1">
        <w:r w:rsidRPr="00271EDB">
          <w:rPr>
            <w:rFonts w:ascii="Calibri" w:eastAsia="Calibri" w:hAnsi="Calibri" w:cs="Helvetica75"/>
            <w:u w:val="single"/>
            <w:lang w:eastAsia="zh-CN"/>
          </w:rPr>
          <w:t>www.belfastmet.ac.uk</w:t>
        </w:r>
      </w:hyperlink>
      <w:r w:rsidRPr="00271EDB">
        <w:rPr>
          <w:rFonts w:ascii="Calibri" w:eastAsia="Calibri" w:hAnsi="Calibri" w:cs="Helvetica75"/>
          <w:u w:val="single"/>
          <w:lang w:eastAsia="zh-CN"/>
        </w:rPr>
        <w:t>.</w:t>
      </w:r>
    </w:p>
    <w:p w14:paraId="1BFBD7EF" w14:textId="77777777" w:rsidR="00271EDB" w:rsidRPr="00271EDB" w:rsidRDefault="00271EDB" w:rsidP="00271EDB">
      <w:pPr>
        <w:autoSpaceDE w:val="0"/>
        <w:autoSpaceDN w:val="0"/>
        <w:adjustRightInd w:val="0"/>
        <w:spacing w:after="0" w:line="240" w:lineRule="auto"/>
        <w:jc w:val="both"/>
        <w:rPr>
          <w:rFonts w:ascii="Calibri" w:eastAsia="Calibri" w:hAnsi="Calibri" w:cs="Helvetica75"/>
          <w:u w:val="single"/>
          <w:lang w:eastAsia="zh-CN"/>
        </w:rPr>
      </w:pPr>
    </w:p>
    <w:p w14:paraId="2797BC26" w14:textId="77777777" w:rsidR="00271EDB" w:rsidRPr="00271EDB" w:rsidRDefault="00271EDB" w:rsidP="00271EDB">
      <w:pPr>
        <w:autoSpaceDE w:val="0"/>
        <w:autoSpaceDN w:val="0"/>
        <w:adjustRightInd w:val="0"/>
        <w:spacing w:after="0" w:line="240" w:lineRule="auto"/>
        <w:jc w:val="both"/>
        <w:rPr>
          <w:rFonts w:ascii="Calibri" w:eastAsia="Calibri" w:hAnsi="Calibri" w:cs="Helvetica75"/>
          <w:lang w:eastAsia="zh-CN"/>
        </w:rPr>
      </w:pPr>
      <w:r w:rsidRPr="00271EDB">
        <w:rPr>
          <w:rFonts w:ascii="Calibri" w:eastAsia="Calibri" w:hAnsi="Calibri" w:cs="Helvetica75"/>
          <w:lang w:eastAsia="zh-CN"/>
        </w:rPr>
        <w:t xml:space="preserve">Belfast Metropolitan College [‘Belfast Met’] is committed to providing publications that are accessible to all. To request additional copies of this publication in a different format please contact: </w:t>
      </w:r>
    </w:p>
    <w:p w14:paraId="0319CCDC" w14:textId="77777777" w:rsidR="00271EDB" w:rsidRPr="00271EDB" w:rsidRDefault="00271EDB" w:rsidP="00271EDB">
      <w:pPr>
        <w:autoSpaceDE w:val="0"/>
        <w:autoSpaceDN w:val="0"/>
        <w:adjustRightInd w:val="0"/>
        <w:spacing w:after="0" w:line="240" w:lineRule="auto"/>
        <w:rPr>
          <w:rFonts w:ascii="Calibri" w:eastAsia="Calibri" w:hAnsi="Calibri" w:cs="Helvetica75"/>
          <w:sz w:val="24"/>
          <w:szCs w:val="24"/>
          <w:lang w:eastAsia="zh-CN"/>
        </w:rPr>
      </w:pPr>
    </w:p>
    <w:p w14:paraId="0FD4B93D" w14:textId="77777777" w:rsidR="00271EDB" w:rsidRPr="00271EDB" w:rsidRDefault="00271EDB" w:rsidP="00271EDB">
      <w:pPr>
        <w:autoSpaceDE w:val="0"/>
        <w:autoSpaceDN w:val="0"/>
        <w:adjustRightInd w:val="0"/>
        <w:spacing w:after="0" w:line="240" w:lineRule="auto"/>
        <w:rPr>
          <w:rFonts w:ascii="Calibri" w:eastAsia="Calibri" w:hAnsi="Calibri" w:cs="Helvetica75"/>
          <w:b/>
          <w:lang w:eastAsia="zh-CN"/>
        </w:rPr>
      </w:pPr>
      <w:r w:rsidRPr="00271EDB">
        <w:rPr>
          <w:rFonts w:ascii="Calibri" w:eastAsia="Calibri" w:hAnsi="Calibri" w:cs="Helvetica75"/>
          <w:b/>
          <w:lang w:eastAsia="zh-CN"/>
        </w:rPr>
        <w:t>Corporate Development</w:t>
      </w:r>
    </w:p>
    <w:p w14:paraId="6ED31E2B" w14:textId="77777777" w:rsidR="00271EDB" w:rsidRPr="00271EDB" w:rsidRDefault="00271EDB" w:rsidP="00271EDB">
      <w:pPr>
        <w:autoSpaceDE w:val="0"/>
        <w:autoSpaceDN w:val="0"/>
        <w:adjustRightInd w:val="0"/>
        <w:spacing w:after="0" w:line="240" w:lineRule="auto"/>
        <w:rPr>
          <w:rFonts w:ascii="Calibri" w:eastAsia="Calibri" w:hAnsi="Calibri" w:cs="Helvetica75"/>
          <w:lang w:eastAsia="zh-CN"/>
        </w:rPr>
      </w:pPr>
      <w:r w:rsidRPr="00271EDB">
        <w:rPr>
          <w:rFonts w:ascii="Calibri" w:eastAsia="Calibri" w:hAnsi="Calibri" w:cs="Helvetica75"/>
          <w:lang w:eastAsia="zh-CN"/>
        </w:rPr>
        <w:t xml:space="preserve">Belfast Metropolitan College </w:t>
      </w:r>
    </w:p>
    <w:p w14:paraId="343953A1" w14:textId="77777777" w:rsidR="00271EDB" w:rsidRPr="00271EDB" w:rsidRDefault="00271EDB" w:rsidP="00271EDB">
      <w:pPr>
        <w:autoSpaceDE w:val="0"/>
        <w:autoSpaceDN w:val="0"/>
        <w:adjustRightInd w:val="0"/>
        <w:spacing w:after="0" w:line="240" w:lineRule="auto"/>
        <w:rPr>
          <w:rFonts w:ascii="Calibri" w:eastAsia="Calibri" w:hAnsi="Calibri" w:cs="Helvetica75"/>
          <w:lang w:eastAsia="zh-CN"/>
        </w:rPr>
      </w:pPr>
      <w:r w:rsidRPr="00271EDB">
        <w:rPr>
          <w:rFonts w:ascii="Calibri" w:eastAsia="Calibri" w:hAnsi="Calibri" w:cs="Helvetica75"/>
          <w:lang w:eastAsia="zh-CN"/>
        </w:rPr>
        <w:t>Building 1, Room 9</w:t>
      </w:r>
    </w:p>
    <w:p w14:paraId="164A12A5" w14:textId="77777777" w:rsidR="00271EDB" w:rsidRPr="00271EDB" w:rsidRDefault="00271EDB" w:rsidP="00271EDB">
      <w:pPr>
        <w:autoSpaceDE w:val="0"/>
        <w:autoSpaceDN w:val="0"/>
        <w:adjustRightInd w:val="0"/>
        <w:spacing w:after="0" w:line="240" w:lineRule="auto"/>
        <w:rPr>
          <w:rFonts w:ascii="Calibri" w:eastAsia="Calibri" w:hAnsi="Calibri" w:cs="Helvetica75"/>
          <w:lang w:eastAsia="zh-CN"/>
        </w:rPr>
      </w:pPr>
      <w:r w:rsidRPr="00271EDB">
        <w:rPr>
          <w:rFonts w:ascii="Calibri" w:eastAsia="Calibri" w:hAnsi="Calibri" w:cs="Helvetica75"/>
          <w:lang w:eastAsia="zh-CN"/>
        </w:rPr>
        <w:t>Castlereagh Campus</w:t>
      </w:r>
    </w:p>
    <w:p w14:paraId="32B9FE89" w14:textId="77777777" w:rsidR="00271EDB" w:rsidRPr="00271EDB" w:rsidRDefault="00271EDB" w:rsidP="00271EDB">
      <w:pPr>
        <w:autoSpaceDE w:val="0"/>
        <w:autoSpaceDN w:val="0"/>
        <w:adjustRightInd w:val="0"/>
        <w:spacing w:after="0" w:line="240" w:lineRule="auto"/>
        <w:rPr>
          <w:rFonts w:ascii="Calibri" w:eastAsia="Calibri" w:hAnsi="Calibri" w:cs="Helvetica75"/>
          <w:lang w:eastAsia="zh-CN"/>
        </w:rPr>
      </w:pPr>
      <w:r w:rsidRPr="00271EDB">
        <w:rPr>
          <w:rFonts w:ascii="Calibri" w:eastAsia="Calibri" w:hAnsi="Calibri" w:cs="Helvetica75"/>
          <w:lang w:eastAsia="zh-CN"/>
        </w:rPr>
        <w:t>Montgomery Road</w:t>
      </w:r>
    </w:p>
    <w:p w14:paraId="2466A942" w14:textId="77777777" w:rsidR="00271EDB" w:rsidRPr="00271EDB" w:rsidRDefault="00271EDB" w:rsidP="00271EDB">
      <w:pPr>
        <w:autoSpaceDE w:val="0"/>
        <w:autoSpaceDN w:val="0"/>
        <w:adjustRightInd w:val="0"/>
        <w:spacing w:after="0" w:line="240" w:lineRule="auto"/>
        <w:rPr>
          <w:rFonts w:ascii="Calibri" w:eastAsia="Calibri" w:hAnsi="Calibri" w:cs="Helvetica75"/>
          <w:lang w:eastAsia="zh-CN"/>
        </w:rPr>
      </w:pPr>
      <w:r w:rsidRPr="00271EDB">
        <w:rPr>
          <w:rFonts w:ascii="Calibri" w:eastAsia="Calibri" w:hAnsi="Calibri" w:cs="Helvetica75"/>
          <w:lang w:eastAsia="zh-CN"/>
        </w:rPr>
        <w:t>Belfast. BT6 9DJ</w:t>
      </w:r>
    </w:p>
    <w:p w14:paraId="11781A80" w14:textId="77777777" w:rsidR="00271EDB" w:rsidRPr="00271EDB" w:rsidRDefault="00271EDB" w:rsidP="00271EDB">
      <w:pPr>
        <w:autoSpaceDE w:val="0"/>
        <w:autoSpaceDN w:val="0"/>
        <w:adjustRightInd w:val="0"/>
        <w:spacing w:after="0" w:line="240" w:lineRule="auto"/>
        <w:rPr>
          <w:rFonts w:ascii="Calibri" w:eastAsia="Calibri" w:hAnsi="Calibri" w:cs="Helvetica75"/>
          <w:lang w:eastAsia="zh-CN"/>
        </w:rPr>
      </w:pPr>
    </w:p>
    <w:p w14:paraId="479D6BF4" w14:textId="77777777" w:rsidR="00271EDB" w:rsidRPr="00271EDB" w:rsidRDefault="00271EDB" w:rsidP="00271EDB">
      <w:pPr>
        <w:spacing w:after="3" w:line="248" w:lineRule="auto"/>
        <w:ind w:left="30" w:right="115" w:hanging="10"/>
        <w:jc w:val="both"/>
        <w:rPr>
          <w:rFonts w:ascii="Calibri" w:eastAsia="Tahoma" w:hAnsi="Calibri" w:cs="Tahoma"/>
          <w:lang w:eastAsia="en-GB"/>
        </w:rPr>
      </w:pPr>
      <w:r w:rsidRPr="00271EDB">
        <w:rPr>
          <w:rFonts w:ascii="Calibri" w:eastAsia="Calibri" w:hAnsi="Calibri" w:cs="Helvetica75"/>
          <w:lang w:eastAsia="zh-CN"/>
        </w:rPr>
        <w:t>This document is only valid on the day it was printed. The master and control version of this document will remain with Corporate Development. Amended and approved versions of the policy must be sent to Corporate Development once approved. Final versions will be posted on the intranet by Corporate Development.</w:t>
      </w:r>
    </w:p>
    <w:p w14:paraId="7D43461B" w14:textId="77777777" w:rsidR="00271EDB" w:rsidRPr="00271EDB" w:rsidRDefault="00271EDB" w:rsidP="00271EDB">
      <w:pPr>
        <w:autoSpaceDE w:val="0"/>
        <w:autoSpaceDN w:val="0"/>
        <w:adjustRightInd w:val="0"/>
        <w:spacing w:after="0" w:line="240" w:lineRule="auto"/>
        <w:rPr>
          <w:rFonts w:ascii="Calibri" w:eastAsia="Calibri" w:hAnsi="Calibri" w:cs="Helvetica75"/>
          <w:sz w:val="24"/>
          <w:szCs w:val="24"/>
          <w:lang w:eastAsia="zh-CN"/>
        </w:rPr>
      </w:pPr>
    </w:p>
    <w:p w14:paraId="18E56B2E" w14:textId="77777777" w:rsidR="00271EDB" w:rsidRPr="00271EDB" w:rsidRDefault="00271EDB" w:rsidP="00271EDB">
      <w:pPr>
        <w:autoSpaceDE w:val="0"/>
        <w:autoSpaceDN w:val="0"/>
        <w:adjustRightInd w:val="0"/>
        <w:spacing w:after="0" w:line="240" w:lineRule="auto"/>
        <w:jc w:val="both"/>
        <w:rPr>
          <w:rFonts w:ascii="Calibri" w:eastAsia="Calibri" w:hAnsi="Calibri" w:cs="Helvetica75"/>
          <w:lang w:eastAsia="zh-CN"/>
        </w:rPr>
      </w:pPr>
      <w:r w:rsidRPr="00271EDB">
        <w:rPr>
          <w:rFonts w:ascii="Calibri" w:eastAsia="Calibri" w:hAnsi="Calibri" w:cs="Helvetica75"/>
          <w:lang w:eastAsia="zh-CN"/>
        </w:rPr>
        <w:t>© Belfast Metropolitan College 5/10/16</w:t>
      </w:r>
    </w:p>
    <w:p w14:paraId="344D7072" w14:textId="77777777" w:rsidR="00271EDB" w:rsidRPr="00271EDB" w:rsidRDefault="00271EDB" w:rsidP="00271EDB">
      <w:pPr>
        <w:autoSpaceDE w:val="0"/>
        <w:autoSpaceDN w:val="0"/>
        <w:adjustRightInd w:val="0"/>
        <w:spacing w:after="0" w:line="240" w:lineRule="auto"/>
        <w:jc w:val="both"/>
        <w:rPr>
          <w:rFonts w:ascii="Calibri" w:eastAsia="Calibri" w:hAnsi="Calibri" w:cs="Helvetica75"/>
          <w:lang w:eastAsia="zh-CN"/>
        </w:rPr>
      </w:pPr>
      <w:r w:rsidRPr="00271EDB">
        <w:rPr>
          <w:rFonts w:ascii="Calibri" w:eastAsia="Calibri" w:hAnsi="Calibri" w:cs="Helvetica75"/>
          <w:lang w:eastAsia="zh-CN"/>
        </w:rPr>
        <w:t xml:space="preserve">You are welcome to copy this publication for your own use. Otherwise, no part of this publication may be reproduced, stored in a retrieval system, or transmitted in any form or by any means, electronic, electrical, chemical, optical, photocopying, recording or otherwise, without prior written permission of the copyright owner. </w:t>
      </w:r>
    </w:p>
    <w:p w14:paraId="19DF89C0" w14:textId="77777777" w:rsidR="00271EDB" w:rsidRPr="00271EDB" w:rsidRDefault="00271EDB" w:rsidP="00271EDB">
      <w:pPr>
        <w:autoSpaceDE w:val="0"/>
        <w:autoSpaceDN w:val="0"/>
        <w:adjustRightInd w:val="0"/>
        <w:spacing w:after="0" w:line="240" w:lineRule="auto"/>
        <w:rPr>
          <w:rFonts w:ascii="Calibri" w:eastAsia="Calibri" w:hAnsi="Calibri" w:cs="Helvetica75"/>
          <w:sz w:val="24"/>
          <w:szCs w:val="24"/>
          <w:lang w:eastAsia="zh-CN"/>
        </w:rPr>
      </w:pPr>
    </w:p>
    <w:p w14:paraId="2FB45767" w14:textId="77777777" w:rsidR="00271EDB" w:rsidRPr="00271EDB" w:rsidRDefault="00271EDB" w:rsidP="00271EDB">
      <w:pPr>
        <w:autoSpaceDE w:val="0"/>
        <w:autoSpaceDN w:val="0"/>
        <w:adjustRightInd w:val="0"/>
        <w:spacing w:after="0" w:line="240" w:lineRule="auto"/>
        <w:rPr>
          <w:rFonts w:ascii="Calibri" w:eastAsia="Calibri" w:hAnsi="Calibri" w:cs="Helvetica75"/>
          <w:lang w:eastAsia="zh-CN"/>
        </w:rPr>
      </w:pPr>
      <w:r w:rsidRPr="00271EDB">
        <w:rPr>
          <w:rFonts w:ascii="Calibri" w:eastAsia="Calibri" w:hAnsi="Calibri" w:cs="Helvetica75"/>
          <w:b/>
          <w:bCs/>
          <w:lang w:eastAsia="zh-CN"/>
        </w:rPr>
        <w:t xml:space="preserve">Further Information </w:t>
      </w:r>
    </w:p>
    <w:p w14:paraId="3489DD4A" w14:textId="77777777" w:rsidR="00271EDB" w:rsidRPr="00271EDB" w:rsidRDefault="00271EDB" w:rsidP="00271EDB">
      <w:pPr>
        <w:autoSpaceDE w:val="0"/>
        <w:autoSpaceDN w:val="0"/>
        <w:adjustRightInd w:val="0"/>
        <w:spacing w:after="0" w:line="240" w:lineRule="auto"/>
        <w:rPr>
          <w:rFonts w:ascii="Calibri" w:eastAsia="Calibri" w:hAnsi="Calibri" w:cs="Helvetica75"/>
          <w:lang w:eastAsia="zh-CN"/>
        </w:rPr>
      </w:pPr>
      <w:r w:rsidRPr="00271EDB">
        <w:rPr>
          <w:rFonts w:ascii="Calibri" w:eastAsia="Calibri" w:hAnsi="Calibri" w:cs="Helvetica75"/>
          <w:lang w:eastAsia="zh-CN"/>
        </w:rPr>
        <w:t xml:space="preserve">For further information about the content of this policy please contact: </w:t>
      </w:r>
    </w:p>
    <w:p w14:paraId="27FB35AD" w14:textId="77777777" w:rsidR="00271EDB" w:rsidRPr="00271EDB" w:rsidRDefault="00271EDB" w:rsidP="00271EDB">
      <w:pPr>
        <w:autoSpaceDE w:val="0"/>
        <w:autoSpaceDN w:val="0"/>
        <w:adjustRightInd w:val="0"/>
        <w:spacing w:after="0" w:line="240" w:lineRule="auto"/>
        <w:rPr>
          <w:rFonts w:ascii="Calibri" w:eastAsia="Calibri" w:hAnsi="Calibri" w:cs="Helvetica75"/>
          <w:lang w:eastAsia="zh-CN"/>
        </w:rPr>
      </w:pPr>
    </w:p>
    <w:p w14:paraId="6B4706DC" w14:textId="77777777" w:rsidR="00271EDB" w:rsidRPr="00271EDB" w:rsidRDefault="00271EDB" w:rsidP="00271EDB">
      <w:pPr>
        <w:autoSpaceDE w:val="0"/>
        <w:autoSpaceDN w:val="0"/>
        <w:adjustRightInd w:val="0"/>
        <w:spacing w:after="0" w:line="240" w:lineRule="auto"/>
        <w:rPr>
          <w:rFonts w:ascii="Calibri" w:eastAsia="Calibri" w:hAnsi="Calibri" w:cs="Helvetica75"/>
          <w:lang w:eastAsia="zh-CN"/>
        </w:rPr>
      </w:pPr>
      <w:r w:rsidRPr="00271EDB">
        <w:rPr>
          <w:rFonts w:ascii="Calibri" w:eastAsia="Calibri" w:hAnsi="Calibri" w:cs="Helvetica75"/>
          <w:b/>
          <w:bCs/>
          <w:lang w:eastAsia="zh-CN"/>
        </w:rPr>
        <w:t xml:space="preserve">Department of Learner Success – Room </w:t>
      </w:r>
      <w:r w:rsidR="004F2ED6">
        <w:rPr>
          <w:rFonts w:ascii="Calibri" w:eastAsia="Calibri" w:hAnsi="Calibri" w:cs="Helvetica75"/>
          <w:b/>
          <w:bCs/>
          <w:lang w:eastAsia="zh-CN"/>
        </w:rPr>
        <w:t>3</w:t>
      </w:r>
      <w:r w:rsidRPr="00271EDB">
        <w:rPr>
          <w:rFonts w:ascii="Calibri" w:eastAsia="Calibri" w:hAnsi="Calibri" w:cs="Helvetica75"/>
          <w:b/>
          <w:bCs/>
          <w:lang w:eastAsia="zh-CN"/>
        </w:rPr>
        <w:t>:0</w:t>
      </w:r>
      <w:r w:rsidR="004F2ED6">
        <w:rPr>
          <w:rFonts w:ascii="Calibri" w:eastAsia="Calibri" w:hAnsi="Calibri" w:cs="Helvetica75"/>
          <w:b/>
          <w:bCs/>
          <w:lang w:eastAsia="zh-CN"/>
        </w:rPr>
        <w:t>13</w:t>
      </w:r>
    </w:p>
    <w:p w14:paraId="1EDF1E09" w14:textId="77777777" w:rsidR="00271EDB" w:rsidRPr="00271EDB" w:rsidRDefault="00271EDB" w:rsidP="00271EDB">
      <w:pPr>
        <w:autoSpaceDE w:val="0"/>
        <w:autoSpaceDN w:val="0"/>
        <w:adjustRightInd w:val="0"/>
        <w:spacing w:after="0" w:line="240" w:lineRule="auto"/>
        <w:rPr>
          <w:rFonts w:ascii="Calibri" w:eastAsia="Calibri" w:hAnsi="Calibri" w:cs="Helvetica75"/>
          <w:lang w:eastAsia="zh-CN"/>
        </w:rPr>
      </w:pPr>
      <w:r w:rsidRPr="00271EDB">
        <w:rPr>
          <w:rFonts w:ascii="Calibri" w:eastAsia="Calibri" w:hAnsi="Calibri" w:cs="Helvetica75"/>
          <w:lang w:eastAsia="zh-CN"/>
        </w:rPr>
        <w:t xml:space="preserve">Belfast Metropolitan College </w:t>
      </w:r>
    </w:p>
    <w:p w14:paraId="708FF956" w14:textId="77777777" w:rsidR="00271EDB" w:rsidRPr="00271EDB" w:rsidRDefault="00271EDB" w:rsidP="00271EDB">
      <w:pPr>
        <w:autoSpaceDE w:val="0"/>
        <w:autoSpaceDN w:val="0"/>
        <w:adjustRightInd w:val="0"/>
        <w:spacing w:after="0" w:line="240" w:lineRule="auto"/>
        <w:rPr>
          <w:rFonts w:ascii="Calibri" w:eastAsia="Calibri" w:hAnsi="Calibri" w:cs="Helvetica75"/>
          <w:lang w:eastAsia="zh-CN"/>
        </w:rPr>
      </w:pPr>
      <w:r w:rsidRPr="00271EDB">
        <w:rPr>
          <w:rFonts w:ascii="Calibri" w:eastAsia="Calibri" w:hAnsi="Calibri" w:cs="Helvetica75"/>
          <w:lang w:eastAsia="zh-CN"/>
        </w:rPr>
        <w:t xml:space="preserve">Titanic Quarter Campus </w:t>
      </w:r>
    </w:p>
    <w:p w14:paraId="5E5D4FAD" w14:textId="77777777" w:rsidR="00271EDB" w:rsidRPr="00271EDB" w:rsidRDefault="00271EDB" w:rsidP="00271EDB">
      <w:pPr>
        <w:spacing w:after="3" w:line="248" w:lineRule="auto"/>
        <w:ind w:left="30" w:right="115" w:hanging="10"/>
        <w:jc w:val="both"/>
        <w:rPr>
          <w:rFonts w:ascii="Calibri" w:eastAsia="Calibri" w:hAnsi="Calibri" w:cs="Helvetica75"/>
          <w:lang w:eastAsia="zh-CN"/>
        </w:rPr>
      </w:pPr>
      <w:r w:rsidRPr="00271EDB">
        <w:rPr>
          <w:rFonts w:ascii="Calibri" w:eastAsia="Calibri" w:hAnsi="Calibri" w:cs="Helvetica75"/>
          <w:lang w:eastAsia="zh-CN"/>
        </w:rPr>
        <w:t>7 Queens Road</w:t>
      </w:r>
    </w:p>
    <w:p w14:paraId="3CC68E5E" w14:textId="77777777" w:rsidR="00271EDB" w:rsidRPr="00271EDB" w:rsidRDefault="00271EDB" w:rsidP="00271EDB">
      <w:pPr>
        <w:spacing w:after="3" w:line="248" w:lineRule="auto"/>
        <w:ind w:left="30" w:right="115" w:hanging="10"/>
        <w:jc w:val="both"/>
        <w:rPr>
          <w:rFonts w:ascii="Calibri" w:eastAsia="Calibri" w:hAnsi="Calibri" w:cs="Helvetica75"/>
          <w:lang w:eastAsia="zh-CN"/>
        </w:rPr>
      </w:pPr>
      <w:r w:rsidRPr="00271EDB">
        <w:rPr>
          <w:rFonts w:ascii="Calibri" w:eastAsia="Calibri" w:hAnsi="Calibri" w:cs="Helvetica75"/>
          <w:lang w:eastAsia="zh-CN"/>
        </w:rPr>
        <w:t>Belfast</w:t>
      </w:r>
    </w:p>
    <w:p w14:paraId="285082EB" w14:textId="77777777" w:rsidR="00271EDB" w:rsidRPr="00271EDB" w:rsidRDefault="00271EDB" w:rsidP="00271EDB">
      <w:pPr>
        <w:spacing w:after="3" w:line="248" w:lineRule="auto"/>
        <w:ind w:left="30" w:right="115" w:hanging="10"/>
        <w:jc w:val="both"/>
        <w:rPr>
          <w:rFonts w:ascii="Calibri" w:eastAsia="Calibri" w:hAnsi="Calibri" w:cs="Helvetica75"/>
          <w:lang w:eastAsia="zh-CN"/>
        </w:rPr>
      </w:pPr>
      <w:r w:rsidRPr="00271EDB">
        <w:rPr>
          <w:rFonts w:ascii="Calibri" w:eastAsia="Calibri" w:hAnsi="Calibri" w:cs="Helvetica75"/>
          <w:lang w:eastAsia="zh-CN"/>
        </w:rPr>
        <w:t>BT3 9DT</w:t>
      </w:r>
    </w:p>
    <w:p w14:paraId="33BB31E3" w14:textId="77777777" w:rsidR="00271EDB" w:rsidRPr="00271EDB" w:rsidRDefault="00271EDB" w:rsidP="00271EDB">
      <w:pPr>
        <w:spacing w:after="3" w:line="248" w:lineRule="auto"/>
        <w:ind w:left="30" w:right="115" w:hanging="10"/>
        <w:jc w:val="both"/>
        <w:rPr>
          <w:rFonts w:ascii="Calibri" w:eastAsia="Calibri" w:hAnsi="Calibri" w:cs="Helvetica75"/>
          <w:lang w:eastAsia="zh-CN"/>
        </w:rPr>
      </w:pPr>
    </w:p>
    <w:p w14:paraId="2F759401" w14:textId="77777777" w:rsidR="00271EDB" w:rsidRPr="00271EDB" w:rsidRDefault="00271EDB" w:rsidP="00271EDB">
      <w:pPr>
        <w:spacing w:after="3" w:line="248" w:lineRule="auto"/>
        <w:ind w:left="30" w:right="115" w:hanging="10"/>
        <w:jc w:val="both"/>
        <w:rPr>
          <w:rFonts w:ascii="Calibri" w:eastAsia="Calibri" w:hAnsi="Calibri" w:cs="Helvetica75"/>
          <w:lang w:eastAsia="zh-CN"/>
        </w:rPr>
      </w:pPr>
    </w:p>
    <w:p w14:paraId="4CBBA93A" w14:textId="77777777" w:rsidR="00271EDB" w:rsidRPr="00271EDB" w:rsidRDefault="00271EDB" w:rsidP="00271EDB">
      <w:pPr>
        <w:tabs>
          <w:tab w:val="num" w:pos="540"/>
        </w:tabs>
        <w:spacing w:after="3" w:line="360" w:lineRule="auto"/>
        <w:ind w:left="30" w:right="115" w:hanging="10"/>
        <w:jc w:val="both"/>
        <w:rPr>
          <w:rFonts w:eastAsia="Tahoma" w:cs="Arial"/>
          <w:b/>
          <w:color w:val="0070C0"/>
          <w:sz w:val="28"/>
          <w:szCs w:val="28"/>
          <w:lang w:eastAsia="en-GB"/>
        </w:rPr>
      </w:pPr>
      <w:r w:rsidRPr="00271EDB">
        <w:rPr>
          <w:rFonts w:eastAsia="Tahoma" w:cs="Arial"/>
          <w:b/>
          <w:color w:val="0070C0"/>
          <w:sz w:val="28"/>
          <w:szCs w:val="28"/>
          <w:lang w:eastAsia="en-GB"/>
        </w:rPr>
        <w:t>Policy Compliance details</w:t>
      </w:r>
    </w:p>
    <w:p w14:paraId="5657FF1E" w14:textId="77777777" w:rsidR="00271EDB" w:rsidRPr="00271EDB" w:rsidRDefault="00271EDB" w:rsidP="00271EDB">
      <w:pPr>
        <w:tabs>
          <w:tab w:val="num" w:pos="540"/>
        </w:tabs>
        <w:spacing w:after="3" w:line="360" w:lineRule="auto"/>
        <w:ind w:left="30" w:right="115" w:hanging="10"/>
        <w:jc w:val="both"/>
        <w:rPr>
          <w:rFonts w:eastAsia="Tahoma" w:cs="Arial"/>
          <w:color w:val="000000"/>
          <w:lang w:eastAsia="en-GB"/>
        </w:rPr>
      </w:pPr>
      <w:r w:rsidRPr="00271EDB">
        <w:rPr>
          <w:rFonts w:eastAsia="Tahoma" w:cs="Arial"/>
          <w:color w:val="000000"/>
          <w:lang w:eastAsia="en-GB"/>
        </w:rPr>
        <w:t xml:space="preserve">Compliance with Equality Legislation. </w:t>
      </w:r>
    </w:p>
    <w:p w14:paraId="08E31511" w14:textId="77777777" w:rsidR="00271EDB" w:rsidRPr="00271EDB" w:rsidRDefault="00271EDB" w:rsidP="00271EDB">
      <w:pPr>
        <w:tabs>
          <w:tab w:val="num" w:pos="540"/>
        </w:tabs>
        <w:spacing w:after="3" w:line="360" w:lineRule="auto"/>
        <w:ind w:left="30" w:right="115" w:hanging="10"/>
        <w:jc w:val="both"/>
        <w:rPr>
          <w:rFonts w:eastAsia="Tahoma" w:cs="Arial"/>
          <w:b/>
          <w:color w:val="000000"/>
          <w:lang w:eastAsia="en-GB"/>
        </w:rPr>
      </w:pPr>
      <w:r w:rsidRPr="00271EDB">
        <w:rPr>
          <w:rFonts w:eastAsia="Tahoma" w:cs="Arial"/>
          <w:b/>
          <w:color w:val="000000"/>
          <w:lang w:eastAsia="en-GB"/>
        </w:rPr>
        <w:t>PLEASE NOTE: Policies must be equality screened before being submitted to SLT and Trade Unions</w:t>
      </w:r>
    </w:p>
    <w:p w14:paraId="53800FF5" w14:textId="72C32EBB" w:rsidR="00414238" w:rsidRPr="008E68BE" w:rsidRDefault="00414238" w:rsidP="005A5022">
      <w:pPr>
        <w:tabs>
          <w:tab w:val="left" w:pos="4820"/>
        </w:tabs>
        <w:spacing w:after="0"/>
        <w:ind w:left="1276"/>
        <w:rPr>
          <w:rFonts w:ascii="Calibri" w:hAnsi="Calibri"/>
          <w:sz w:val="24"/>
          <w:szCs w:val="24"/>
        </w:rPr>
      </w:pPr>
      <w:bookmarkStart w:id="0" w:name="_Toc300562627"/>
      <w:r>
        <w:rPr>
          <w:rFonts w:ascii="Calibri" w:hAnsi="Calibri"/>
          <w:sz w:val="24"/>
          <w:szCs w:val="24"/>
        </w:rPr>
        <w:t>Equality Screening Date</w:t>
      </w:r>
      <w:r w:rsidRPr="008E68BE">
        <w:rPr>
          <w:rFonts w:ascii="Calibri" w:hAnsi="Calibri"/>
          <w:sz w:val="24"/>
          <w:szCs w:val="24"/>
        </w:rPr>
        <w:t>:</w:t>
      </w:r>
      <w:r>
        <w:rPr>
          <w:rFonts w:ascii="Calibri" w:hAnsi="Calibri"/>
          <w:sz w:val="24"/>
          <w:szCs w:val="24"/>
        </w:rPr>
        <w:tab/>
      </w:r>
      <w:r w:rsidR="00B3321D">
        <w:rPr>
          <w:rFonts w:ascii="Calibri" w:hAnsi="Calibri"/>
          <w:sz w:val="24"/>
          <w:szCs w:val="24"/>
        </w:rPr>
        <w:tab/>
      </w:r>
      <w:r w:rsidR="005A5022">
        <w:rPr>
          <w:rFonts w:ascii="Calibri" w:hAnsi="Calibri"/>
          <w:sz w:val="24"/>
          <w:szCs w:val="24"/>
        </w:rPr>
        <w:t>15 October 2019</w:t>
      </w:r>
      <w:r w:rsidRPr="008E68BE">
        <w:rPr>
          <w:rFonts w:ascii="Calibri" w:hAnsi="Calibri"/>
          <w:sz w:val="24"/>
          <w:szCs w:val="24"/>
        </w:rPr>
        <w:tab/>
      </w:r>
      <w:r w:rsidRPr="008E68BE">
        <w:rPr>
          <w:rFonts w:ascii="Calibri" w:hAnsi="Calibri"/>
          <w:sz w:val="24"/>
          <w:szCs w:val="24"/>
        </w:rPr>
        <w:tab/>
      </w:r>
      <w:r w:rsidRPr="008E68BE">
        <w:rPr>
          <w:rFonts w:ascii="Calibri" w:hAnsi="Calibri"/>
          <w:sz w:val="24"/>
          <w:szCs w:val="24"/>
        </w:rPr>
        <w:tab/>
      </w:r>
    </w:p>
    <w:p w14:paraId="72F10AA9" w14:textId="7FBE0BAE" w:rsidR="00414238" w:rsidRPr="008E68BE" w:rsidRDefault="00414238" w:rsidP="0075050A">
      <w:pPr>
        <w:tabs>
          <w:tab w:val="left" w:pos="4077"/>
          <w:tab w:val="left" w:pos="4503"/>
        </w:tabs>
        <w:spacing w:after="0"/>
        <w:ind w:left="1276"/>
        <w:rPr>
          <w:rFonts w:ascii="Calibri" w:hAnsi="Calibri"/>
          <w:sz w:val="24"/>
          <w:szCs w:val="24"/>
        </w:rPr>
      </w:pPr>
      <w:r>
        <w:rPr>
          <w:rFonts w:ascii="Calibri" w:hAnsi="Calibri"/>
          <w:sz w:val="24"/>
          <w:szCs w:val="24"/>
        </w:rPr>
        <w:t>Equality Screening Outcome</w:t>
      </w:r>
      <w:r w:rsidRPr="008E68BE">
        <w:rPr>
          <w:rFonts w:ascii="Calibri" w:hAnsi="Calibri"/>
          <w:sz w:val="24"/>
          <w:szCs w:val="24"/>
        </w:rPr>
        <w:t>:</w:t>
      </w:r>
      <w:r w:rsidRPr="008E68BE">
        <w:rPr>
          <w:rFonts w:ascii="Calibri" w:hAnsi="Calibri"/>
          <w:sz w:val="24"/>
          <w:szCs w:val="24"/>
        </w:rPr>
        <w:tab/>
      </w:r>
      <w:r w:rsidRPr="008E68BE">
        <w:rPr>
          <w:rFonts w:ascii="Calibri" w:hAnsi="Calibri"/>
          <w:sz w:val="24"/>
          <w:szCs w:val="24"/>
        </w:rPr>
        <w:tab/>
      </w:r>
      <w:r w:rsidR="005A5022">
        <w:rPr>
          <w:rFonts w:ascii="Calibri" w:hAnsi="Calibri"/>
          <w:sz w:val="24"/>
          <w:szCs w:val="24"/>
        </w:rPr>
        <w:t>Screened Out</w:t>
      </w:r>
    </w:p>
    <w:p w14:paraId="2432DB60" w14:textId="27B07AA4" w:rsidR="00414238" w:rsidRPr="008E68BE" w:rsidRDefault="00414238" w:rsidP="0075050A">
      <w:pPr>
        <w:tabs>
          <w:tab w:val="left" w:pos="4077"/>
          <w:tab w:val="left" w:pos="4503"/>
        </w:tabs>
        <w:spacing w:after="0"/>
        <w:ind w:left="1276"/>
        <w:rPr>
          <w:rFonts w:ascii="Calibri" w:hAnsi="Calibri"/>
          <w:sz w:val="24"/>
          <w:szCs w:val="24"/>
        </w:rPr>
      </w:pPr>
      <w:r>
        <w:rPr>
          <w:rFonts w:ascii="Calibri" w:hAnsi="Calibri"/>
          <w:sz w:val="24"/>
          <w:szCs w:val="24"/>
        </w:rPr>
        <w:t>Sector or Local Screening</w:t>
      </w:r>
      <w:r w:rsidRPr="008E68BE">
        <w:rPr>
          <w:rFonts w:ascii="Calibri" w:hAnsi="Calibri"/>
          <w:sz w:val="24"/>
          <w:szCs w:val="24"/>
        </w:rPr>
        <w:t>:</w:t>
      </w:r>
      <w:r w:rsidRPr="008E68BE">
        <w:rPr>
          <w:rFonts w:ascii="Calibri" w:hAnsi="Calibri"/>
          <w:sz w:val="24"/>
          <w:szCs w:val="24"/>
        </w:rPr>
        <w:tab/>
      </w:r>
      <w:r>
        <w:rPr>
          <w:rFonts w:ascii="Calibri" w:hAnsi="Calibri"/>
          <w:sz w:val="24"/>
          <w:szCs w:val="24"/>
        </w:rPr>
        <w:tab/>
      </w:r>
      <w:r w:rsidRPr="008E68BE">
        <w:rPr>
          <w:rFonts w:ascii="Calibri" w:hAnsi="Calibri"/>
          <w:sz w:val="24"/>
          <w:szCs w:val="24"/>
        </w:rPr>
        <w:tab/>
      </w:r>
      <w:r w:rsidR="005A5022">
        <w:rPr>
          <w:rFonts w:ascii="Calibri" w:hAnsi="Calibri"/>
          <w:sz w:val="24"/>
          <w:szCs w:val="24"/>
        </w:rPr>
        <w:t>Sector by DfE</w:t>
      </w:r>
    </w:p>
    <w:p w14:paraId="4E16AD98" w14:textId="08A1365A" w:rsidR="00414238" w:rsidRPr="008E68BE" w:rsidRDefault="00414238" w:rsidP="0075050A">
      <w:pPr>
        <w:tabs>
          <w:tab w:val="left" w:pos="4077"/>
          <w:tab w:val="left" w:pos="4503"/>
        </w:tabs>
        <w:spacing w:after="0"/>
        <w:ind w:left="1276"/>
        <w:rPr>
          <w:rFonts w:ascii="Calibri" w:hAnsi="Calibri"/>
          <w:sz w:val="24"/>
          <w:szCs w:val="24"/>
        </w:rPr>
      </w:pPr>
      <w:r>
        <w:rPr>
          <w:rFonts w:ascii="Calibri" w:hAnsi="Calibri"/>
          <w:sz w:val="24"/>
          <w:szCs w:val="24"/>
        </w:rPr>
        <w:t>Consultation Date (if applicable)</w:t>
      </w:r>
      <w:r w:rsidRPr="008E68BE">
        <w:rPr>
          <w:rFonts w:ascii="Calibri" w:hAnsi="Calibri"/>
          <w:sz w:val="24"/>
          <w:szCs w:val="24"/>
        </w:rPr>
        <w:t>:</w:t>
      </w:r>
      <w:r w:rsidRPr="008E68BE">
        <w:rPr>
          <w:rFonts w:ascii="Calibri" w:hAnsi="Calibri"/>
          <w:sz w:val="24"/>
          <w:szCs w:val="24"/>
        </w:rPr>
        <w:tab/>
      </w:r>
      <w:r w:rsidRPr="008E68BE">
        <w:rPr>
          <w:rFonts w:ascii="Calibri" w:hAnsi="Calibri"/>
          <w:sz w:val="24"/>
          <w:szCs w:val="24"/>
        </w:rPr>
        <w:tab/>
      </w:r>
      <w:r w:rsidR="005A5022">
        <w:rPr>
          <w:rFonts w:ascii="Calibri" w:hAnsi="Calibri"/>
          <w:sz w:val="24"/>
          <w:szCs w:val="24"/>
        </w:rPr>
        <w:t>N/A</w:t>
      </w:r>
    </w:p>
    <w:p w14:paraId="570E7124" w14:textId="419EA39C" w:rsidR="00414238" w:rsidRDefault="00414238" w:rsidP="0075050A">
      <w:pPr>
        <w:tabs>
          <w:tab w:val="left" w:pos="4077"/>
          <w:tab w:val="left" w:pos="4503"/>
        </w:tabs>
        <w:spacing w:after="0"/>
        <w:ind w:left="1276"/>
        <w:rPr>
          <w:rFonts w:ascii="Calibri" w:hAnsi="Calibri"/>
          <w:sz w:val="24"/>
          <w:szCs w:val="24"/>
        </w:rPr>
      </w:pPr>
      <w:r>
        <w:rPr>
          <w:rFonts w:ascii="Calibri" w:hAnsi="Calibri"/>
          <w:sz w:val="24"/>
          <w:szCs w:val="24"/>
        </w:rPr>
        <w:t>Equality Impact Assessment</w:t>
      </w:r>
      <w:r>
        <w:rPr>
          <w:rFonts w:ascii="Calibri" w:hAnsi="Calibri"/>
          <w:sz w:val="24"/>
          <w:szCs w:val="24"/>
        </w:rPr>
        <w:tab/>
      </w:r>
      <w:r>
        <w:rPr>
          <w:rFonts w:ascii="Calibri" w:hAnsi="Calibri"/>
          <w:sz w:val="24"/>
          <w:szCs w:val="24"/>
        </w:rPr>
        <w:tab/>
      </w:r>
      <w:r>
        <w:rPr>
          <w:rFonts w:ascii="Calibri" w:hAnsi="Calibri"/>
          <w:sz w:val="24"/>
          <w:szCs w:val="24"/>
        </w:rPr>
        <w:tab/>
      </w:r>
      <w:r w:rsidR="005A5022">
        <w:rPr>
          <w:rFonts w:ascii="Calibri" w:hAnsi="Calibri"/>
          <w:sz w:val="24"/>
          <w:szCs w:val="24"/>
        </w:rPr>
        <w:t>N/A</w:t>
      </w:r>
    </w:p>
    <w:p w14:paraId="60175282" w14:textId="2446C8E5" w:rsidR="00414238" w:rsidRPr="008E68BE" w:rsidRDefault="00414238" w:rsidP="0075050A">
      <w:pPr>
        <w:tabs>
          <w:tab w:val="left" w:pos="4077"/>
          <w:tab w:val="left" w:pos="4503"/>
        </w:tabs>
        <w:spacing w:after="0"/>
        <w:ind w:left="1276"/>
        <w:rPr>
          <w:rFonts w:ascii="Calibri" w:hAnsi="Calibri"/>
          <w:sz w:val="24"/>
          <w:szCs w:val="24"/>
        </w:rPr>
      </w:pPr>
      <w:r>
        <w:rPr>
          <w:rFonts w:ascii="Calibri" w:hAnsi="Calibri"/>
          <w:sz w:val="24"/>
          <w:szCs w:val="24"/>
        </w:rPr>
        <w:t>(EQIA) Date (if applicable)</w:t>
      </w:r>
      <w:r w:rsidRPr="008E68BE">
        <w:rPr>
          <w:rFonts w:ascii="Calibri" w:hAnsi="Calibri"/>
          <w:sz w:val="24"/>
          <w:szCs w:val="24"/>
        </w:rPr>
        <w:t>:</w:t>
      </w:r>
      <w:r w:rsidRPr="008E68BE">
        <w:rPr>
          <w:rFonts w:ascii="Calibri" w:hAnsi="Calibri"/>
          <w:sz w:val="24"/>
          <w:szCs w:val="24"/>
        </w:rPr>
        <w:tab/>
      </w:r>
      <w:r>
        <w:rPr>
          <w:rFonts w:ascii="Calibri" w:hAnsi="Calibri"/>
          <w:sz w:val="24"/>
          <w:szCs w:val="24"/>
        </w:rPr>
        <w:tab/>
      </w:r>
      <w:r w:rsidRPr="008E68BE">
        <w:rPr>
          <w:rFonts w:ascii="Calibri" w:hAnsi="Calibri"/>
          <w:sz w:val="24"/>
          <w:szCs w:val="24"/>
        </w:rPr>
        <w:tab/>
      </w:r>
    </w:p>
    <w:p w14:paraId="475FDD0C" w14:textId="15D295B3" w:rsidR="005A5022" w:rsidRPr="00271EDB" w:rsidRDefault="00414238" w:rsidP="00B3321D">
      <w:pPr>
        <w:ind w:left="556" w:firstLine="720"/>
        <w:rPr>
          <w:rFonts w:eastAsia="Tahoma" w:cs="Tahoma"/>
          <w:b/>
          <w:color w:val="0070C0"/>
          <w:sz w:val="28"/>
          <w:szCs w:val="28"/>
          <w:lang w:eastAsia="en-GB"/>
        </w:rPr>
      </w:pPr>
      <w:r>
        <w:rPr>
          <w:rFonts w:ascii="Calibri" w:hAnsi="Calibri"/>
          <w:sz w:val="24"/>
          <w:szCs w:val="24"/>
        </w:rPr>
        <w:t>EQIA Key Outcomes</w:t>
      </w:r>
      <w:r w:rsidRPr="008E68BE">
        <w:rPr>
          <w:rFonts w:ascii="Calibri" w:hAnsi="Calibri"/>
          <w:sz w:val="24"/>
          <w:szCs w:val="24"/>
        </w:rPr>
        <w:t>:</w:t>
      </w:r>
      <w:r w:rsidRPr="008E68BE">
        <w:rPr>
          <w:rFonts w:ascii="Calibri" w:hAnsi="Calibri"/>
          <w:sz w:val="24"/>
          <w:szCs w:val="24"/>
        </w:rPr>
        <w:tab/>
      </w:r>
      <w:r>
        <w:rPr>
          <w:rFonts w:ascii="Calibri" w:hAnsi="Calibri"/>
          <w:sz w:val="24"/>
          <w:szCs w:val="24"/>
        </w:rPr>
        <w:tab/>
      </w:r>
      <w:r w:rsidRPr="008E68BE">
        <w:rPr>
          <w:rFonts w:ascii="Calibri" w:hAnsi="Calibri"/>
          <w:sz w:val="24"/>
          <w:szCs w:val="24"/>
        </w:rPr>
        <w:tab/>
      </w:r>
      <w:r w:rsidR="005A5022">
        <w:rPr>
          <w:rFonts w:ascii="Calibri" w:hAnsi="Calibri"/>
          <w:sz w:val="24"/>
          <w:szCs w:val="24"/>
        </w:rPr>
        <w:t>N/A</w:t>
      </w:r>
    </w:p>
    <w:p w14:paraId="21C6898A" w14:textId="77777777" w:rsidR="006B36E6" w:rsidRDefault="006B36E6" w:rsidP="00271EDB">
      <w:pPr>
        <w:spacing w:after="3" w:line="248" w:lineRule="auto"/>
        <w:ind w:left="30" w:right="115" w:hanging="10"/>
        <w:jc w:val="both"/>
        <w:rPr>
          <w:rFonts w:eastAsia="Tahoma" w:cs="Tahoma"/>
          <w:b/>
          <w:color w:val="0070C0"/>
          <w:sz w:val="28"/>
          <w:szCs w:val="28"/>
          <w:lang w:eastAsia="en-GB"/>
        </w:rPr>
      </w:pPr>
    </w:p>
    <w:p w14:paraId="1240E685" w14:textId="484F358F" w:rsidR="00271EDB" w:rsidRPr="00271EDB" w:rsidRDefault="00271EDB" w:rsidP="00271EDB">
      <w:pPr>
        <w:spacing w:after="3" w:line="248" w:lineRule="auto"/>
        <w:ind w:left="30" w:right="115" w:hanging="10"/>
        <w:jc w:val="both"/>
        <w:rPr>
          <w:rFonts w:eastAsia="Tahoma" w:cs="Tahoma"/>
          <w:b/>
          <w:color w:val="0070C0"/>
          <w:sz w:val="28"/>
          <w:szCs w:val="28"/>
          <w:lang w:eastAsia="en-GB"/>
        </w:rPr>
      </w:pPr>
      <w:r w:rsidRPr="00271EDB">
        <w:rPr>
          <w:rFonts w:eastAsia="Tahoma" w:cs="Tahoma"/>
          <w:b/>
          <w:color w:val="0070C0"/>
          <w:sz w:val="28"/>
          <w:szCs w:val="28"/>
          <w:lang w:eastAsia="en-GB"/>
        </w:rPr>
        <w:t>Document History</w:t>
      </w:r>
      <w:bookmarkEnd w:id="0"/>
    </w:p>
    <w:p w14:paraId="5ED83017" w14:textId="77777777" w:rsidR="00271EDB" w:rsidRPr="00271EDB" w:rsidRDefault="00271EDB" w:rsidP="00271EDB">
      <w:pPr>
        <w:tabs>
          <w:tab w:val="left" w:pos="9026"/>
        </w:tabs>
        <w:spacing w:after="3" w:line="248" w:lineRule="auto"/>
        <w:ind w:left="30" w:right="115" w:hanging="10"/>
        <w:jc w:val="both"/>
        <w:rPr>
          <w:rFonts w:eastAsia="Tahoma" w:cs="Tahoma"/>
          <w:color w:val="000000"/>
          <w:sz w:val="16"/>
          <w:szCs w:val="16"/>
          <w:lang w:eastAsia="en-GB"/>
        </w:rPr>
      </w:pPr>
      <w:bookmarkStart w:id="1" w:name="_Toc300562628"/>
    </w:p>
    <w:p w14:paraId="26B9CFE7" w14:textId="77777777" w:rsidR="00EE5275" w:rsidRDefault="00EE5275" w:rsidP="00EE5275">
      <w:pPr>
        <w:pStyle w:val="Caption"/>
        <w:keepNext/>
      </w:pPr>
    </w:p>
    <w:tbl>
      <w:tblPr>
        <w:tblW w:w="5189"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Layout w:type="fixed"/>
        <w:tblCellMar>
          <w:left w:w="43" w:type="dxa"/>
          <w:right w:w="43" w:type="dxa"/>
        </w:tblCellMar>
        <w:tblLook w:val="04A0" w:firstRow="1" w:lastRow="0" w:firstColumn="1" w:lastColumn="0" w:noHBand="0" w:noVBand="1"/>
      </w:tblPr>
      <w:tblGrid>
        <w:gridCol w:w="7"/>
        <w:gridCol w:w="974"/>
        <w:gridCol w:w="1660"/>
        <w:gridCol w:w="5286"/>
        <w:gridCol w:w="1419"/>
      </w:tblGrid>
      <w:tr w:rsidR="00271EDB" w:rsidRPr="00271EDB" w14:paraId="1A8EA3B1" w14:textId="77777777" w:rsidTr="00271EDB">
        <w:trPr>
          <w:trHeight w:val="227"/>
        </w:trPr>
        <w:tc>
          <w:tcPr>
            <w:tcW w:w="525" w:type="pct"/>
            <w:gridSpan w:val="2"/>
            <w:tcBorders>
              <w:top w:val="single" w:sz="8" w:space="0" w:color="003399"/>
              <w:left w:val="single" w:sz="8" w:space="0" w:color="003399"/>
              <w:bottom w:val="single" w:sz="8" w:space="0" w:color="003399"/>
              <w:right w:val="single" w:sz="8" w:space="0" w:color="003399"/>
            </w:tcBorders>
            <w:shd w:val="clear" w:color="auto" w:fill="BDD6EE" w:themeFill="accent1" w:themeFillTint="66"/>
            <w:hideMark/>
          </w:tcPr>
          <w:p w14:paraId="416999D3" w14:textId="77777777" w:rsidR="00271EDB" w:rsidRPr="00770E35" w:rsidRDefault="00271EDB" w:rsidP="00271EDB">
            <w:pPr>
              <w:spacing w:after="3" w:line="248" w:lineRule="auto"/>
              <w:ind w:left="30" w:right="115" w:hanging="10"/>
              <w:jc w:val="both"/>
              <w:rPr>
                <w:rFonts w:eastAsia="Tahoma" w:cs="Tahoma"/>
                <w:lang w:eastAsia="en-GB"/>
              </w:rPr>
            </w:pPr>
            <w:r w:rsidRPr="00770E35">
              <w:rPr>
                <w:rFonts w:eastAsia="Tahoma" w:cs="Tahoma"/>
                <w:b/>
                <w:lang w:eastAsia="en-GB"/>
              </w:rPr>
              <w:t>Version Number</w:t>
            </w:r>
          </w:p>
        </w:tc>
        <w:tc>
          <w:tcPr>
            <w:tcW w:w="888"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0B3F0361" w14:textId="77777777" w:rsidR="00271EDB" w:rsidRPr="00770E35" w:rsidRDefault="00271EDB" w:rsidP="00271EDB">
            <w:pPr>
              <w:spacing w:after="3" w:line="248" w:lineRule="auto"/>
              <w:ind w:left="30" w:right="115" w:hanging="10"/>
              <w:jc w:val="both"/>
              <w:rPr>
                <w:rFonts w:eastAsia="Tahoma" w:cs="Tahoma"/>
                <w:lang w:eastAsia="en-GB"/>
              </w:rPr>
            </w:pPr>
            <w:r w:rsidRPr="00770E35">
              <w:rPr>
                <w:rFonts w:eastAsia="Tahoma" w:cs="Tahoma"/>
                <w:b/>
                <w:lang w:eastAsia="en-GB"/>
              </w:rPr>
              <w:t>Author</w:t>
            </w:r>
          </w:p>
        </w:tc>
        <w:tc>
          <w:tcPr>
            <w:tcW w:w="2828"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0B715DE8" w14:textId="77777777" w:rsidR="00271EDB" w:rsidRPr="00770E35" w:rsidRDefault="00271EDB" w:rsidP="00271EDB">
            <w:pPr>
              <w:spacing w:after="3" w:line="248" w:lineRule="auto"/>
              <w:ind w:left="30" w:right="115" w:hanging="10"/>
              <w:jc w:val="both"/>
              <w:rPr>
                <w:rFonts w:eastAsia="Tahoma" w:cs="Tahoma"/>
                <w:lang w:eastAsia="en-GB"/>
              </w:rPr>
            </w:pPr>
            <w:r w:rsidRPr="00770E35">
              <w:rPr>
                <w:rFonts w:eastAsia="Tahoma" w:cs="Tahoma"/>
                <w:b/>
                <w:lang w:eastAsia="en-GB"/>
              </w:rPr>
              <w:t>Reason for Change</w:t>
            </w:r>
          </w:p>
        </w:tc>
        <w:tc>
          <w:tcPr>
            <w:tcW w:w="759"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172C5391" w14:textId="77777777" w:rsidR="00271EDB" w:rsidRPr="00770E35" w:rsidRDefault="00271EDB" w:rsidP="00271EDB">
            <w:pPr>
              <w:spacing w:after="3" w:line="248" w:lineRule="auto"/>
              <w:ind w:left="30" w:right="115" w:hanging="10"/>
              <w:jc w:val="both"/>
              <w:rPr>
                <w:rFonts w:eastAsia="Tahoma" w:cs="Tahoma"/>
                <w:b/>
                <w:lang w:eastAsia="en-GB"/>
              </w:rPr>
            </w:pPr>
            <w:r w:rsidRPr="00770E35">
              <w:rPr>
                <w:rFonts w:eastAsia="Tahoma" w:cs="Tahoma"/>
                <w:b/>
                <w:lang w:eastAsia="en-GB"/>
              </w:rPr>
              <w:t>Date</w:t>
            </w:r>
          </w:p>
        </w:tc>
      </w:tr>
      <w:tr w:rsidR="00271EDB" w:rsidRPr="00271EDB" w14:paraId="3C2BCBDA" w14:textId="77777777" w:rsidTr="00271EDB">
        <w:trPr>
          <w:gridBefore w:val="1"/>
          <w:wBefore w:w="4" w:type="pct"/>
          <w:trHeight w:val="227"/>
        </w:trPr>
        <w:tc>
          <w:tcPr>
            <w:tcW w:w="521" w:type="pct"/>
            <w:tcBorders>
              <w:top w:val="single" w:sz="8" w:space="0" w:color="003399"/>
              <w:left w:val="single" w:sz="8" w:space="0" w:color="003399"/>
              <w:bottom w:val="single" w:sz="8" w:space="0" w:color="003399"/>
              <w:right w:val="single" w:sz="8" w:space="0" w:color="003399"/>
            </w:tcBorders>
            <w:hideMark/>
          </w:tcPr>
          <w:p w14:paraId="6D2A71C0" w14:textId="77777777" w:rsidR="00271EDB" w:rsidRPr="00271EDB" w:rsidRDefault="00271EDB" w:rsidP="00271EDB">
            <w:pPr>
              <w:spacing w:after="3" w:line="248" w:lineRule="auto"/>
              <w:ind w:left="30" w:right="115" w:hanging="10"/>
              <w:jc w:val="both"/>
              <w:rPr>
                <w:rFonts w:eastAsia="Tahoma" w:cs="Tahoma"/>
                <w:color w:val="000000"/>
                <w:lang w:eastAsia="en-GB"/>
              </w:rPr>
            </w:pPr>
            <w:r w:rsidRPr="00271EDB">
              <w:rPr>
                <w:rFonts w:eastAsia="Tahoma" w:cs="Tahoma"/>
                <w:color w:val="000000"/>
                <w:lang w:eastAsia="en-GB"/>
              </w:rPr>
              <w:t>1.0</w:t>
            </w:r>
          </w:p>
        </w:tc>
        <w:tc>
          <w:tcPr>
            <w:tcW w:w="888" w:type="pct"/>
            <w:tcBorders>
              <w:top w:val="single" w:sz="8" w:space="0" w:color="003399"/>
              <w:left w:val="single" w:sz="8" w:space="0" w:color="003399"/>
              <w:bottom w:val="single" w:sz="8" w:space="0" w:color="003399"/>
              <w:right w:val="single" w:sz="8" w:space="0" w:color="003399"/>
            </w:tcBorders>
          </w:tcPr>
          <w:p w14:paraId="105AB249" w14:textId="77777777" w:rsidR="00271EDB" w:rsidRPr="00271EDB" w:rsidRDefault="00271EDB" w:rsidP="00271EDB">
            <w:pPr>
              <w:spacing w:after="3" w:line="248" w:lineRule="auto"/>
              <w:ind w:left="30" w:right="115" w:hanging="10"/>
              <w:jc w:val="both"/>
              <w:rPr>
                <w:rFonts w:eastAsia="Tahoma" w:cs="Tahoma"/>
                <w:color w:val="000000"/>
                <w:lang w:eastAsia="en-GB"/>
              </w:rPr>
            </w:pPr>
            <w:r w:rsidRPr="00271EDB">
              <w:rPr>
                <w:rFonts w:eastAsia="Tahoma" w:cs="Tahoma"/>
                <w:color w:val="000000"/>
                <w:lang w:eastAsia="en-GB"/>
              </w:rPr>
              <w:t>Learner Success</w:t>
            </w:r>
          </w:p>
        </w:tc>
        <w:tc>
          <w:tcPr>
            <w:tcW w:w="2828" w:type="pct"/>
            <w:tcBorders>
              <w:top w:val="single" w:sz="8" w:space="0" w:color="003399"/>
              <w:left w:val="single" w:sz="8" w:space="0" w:color="003399"/>
              <w:bottom w:val="single" w:sz="8" w:space="0" w:color="003399"/>
              <w:right w:val="single" w:sz="8" w:space="0" w:color="003399"/>
            </w:tcBorders>
          </w:tcPr>
          <w:p w14:paraId="027664C7" w14:textId="77777777" w:rsidR="00271EDB" w:rsidRPr="00271EDB" w:rsidRDefault="007642F1" w:rsidP="00EC260B">
            <w:pPr>
              <w:spacing w:after="0" w:line="240" w:lineRule="auto"/>
              <w:ind w:left="34" w:right="113" w:hanging="11"/>
              <w:jc w:val="both"/>
              <w:rPr>
                <w:rFonts w:eastAsia="Tahoma" w:cs="Tahoma"/>
                <w:color w:val="000000"/>
                <w:lang w:eastAsia="en-GB"/>
              </w:rPr>
            </w:pPr>
            <w:r w:rsidRPr="007642F1">
              <w:rPr>
                <w:rFonts w:eastAsia="Tahoma" w:cs="Tahoma"/>
                <w:color w:val="000000"/>
                <w:lang w:eastAsia="en-GB"/>
              </w:rPr>
              <w:t>This sector-approved policy</w:t>
            </w:r>
            <w:r>
              <w:rPr>
                <w:rFonts w:eastAsia="Tahoma" w:cs="Tahoma"/>
                <w:color w:val="000000"/>
                <w:lang w:eastAsia="en-GB"/>
              </w:rPr>
              <w:t xml:space="preserve"> w</w:t>
            </w:r>
            <w:r w:rsidRPr="007642F1">
              <w:rPr>
                <w:rFonts w:eastAsia="Tahoma" w:cs="Tahoma"/>
                <w:color w:val="000000"/>
                <w:lang w:eastAsia="en-GB"/>
              </w:rPr>
              <w:t>as developed by the Department for the Economy and NI Further Education Colleges and endorsed by the Director of Further Education and the Principals Group</w:t>
            </w:r>
            <w:r>
              <w:rPr>
                <w:rFonts w:eastAsia="Tahoma" w:cs="Tahoma"/>
                <w:color w:val="000000"/>
                <w:lang w:eastAsia="en-GB"/>
              </w:rPr>
              <w:t xml:space="preserve"> on </w:t>
            </w:r>
            <w:r w:rsidRPr="007642F1">
              <w:rPr>
                <w:rFonts w:eastAsia="Tahoma" w:cs="Tahoma"/>
                <w:color w:val="000000"/>
                <w:lang w:eastAsia="en-GB"/>
              </w:rPr>
              <w:t>29 October 2020</w:t>
            </w:r>
            <w:r w:rsidR="00EC260B">
              <w:rPr>
                <w:rFonts w:eastAsia="Tahoma" w:cs="Tahoma"/>
                <w:color w:val="000000"/>
                <w:lang w:eastAsia="en-GB"/>
              </w:rPr>
              <w:t>.</w:t>
            </w:r>
          </w:p>
        </w:tc>
        <w:tc>
          <w:tcPr>
            <w:tcW w:w="759" w:type="pct"/>
            <w:tcBorders>
              <w:top w:val="single" w:sz="8" w:space="0" w:color="003399"/>
              <w:left w:val="single" w:sz="8" w:space="0" w:color="003399"/>
              <w:bottom w:val="single" w:sz="8" w:space="0" w:color="003399"/>
              <w:right w:val="single" w:sz="8" w:space="0" w:color="003399"/>
            </w:tcBorders>
          </w:tcPr>
          <w:p w14:paraId="1304D9FF" w14:textId="5AC04662" w:rsidR="00271EDB" w:rsidRPr="00271EDB" w:rsidRDefault="00E1308E" w:rsidP="00271EDB">
            <w:pPr>
              <w:autoSpaceDE w:val="0"/>
              <w:autoSpaceDN w:val="0"/>
              <w:adjustRightInd w:val="0"/>
              <w:spacing w:after="120" w:line="240" w:lineRule="auto"/>
              <w:rPr>
                <w:rFonts w:ascii="Calibri" w:eastAsia="Calibri" w:hAnsi="Calibri" w:cs="Times New Roman"/>
                <w:iCs/>
              </w:rPr>
            </w:pPr>
            <w:r>
              <w:rPr>
                <w:rFonts w:ascii="Calibri" w:eastAsia="Calibri" w:hAnsi="Calibri" w:cs="Times New Roman"/>
                <w:iCs/>
              </w:rPr>
              <w:t>29 October 2020</w:t>
            </w:r>
          </w:p>
        </w:tc>
      </w:tr>
    </w:tbl>
    <w:bookmarkEnd w:id="1"/>
    <w:p w14:paraId="4D59C016" w14:textId="77777777" w:rsidR="00271EDB" w:rsidRPr="00271EDB" w:rsidRDefault="00EE5275" w:rsidP="00EE5275">
      <w:pPr>
        <w:pStyle w:val="Caption"/>
        <w:rPr>
          <w:rFonts w:eastAsia="Tahoma" w:cs="Tahoma"/>
          <w:b/>
          <w:color w:val="0070C0"/>
          <w:sz w:val="28"/>
          <w:szCs w:val="28"/>
          <w:lang w:eastAsia="en-GB"/>
        </w:rPr>
      </w:pPr>
      <w:r>
        <w:t>Table of changes made to the policy, by whom and when</w:t>
      </w:r>
    </w:p>
    <w:p w14:paraId="072AD8DF" w14:textId="77777777" w:rsidR="00271EDB" w:rsidRPr="00271EDB" w:rsidRDefault="00271EDB" w:rsidP="00271EDB">
      <w:pPr>
        <w:spacing w:after="0" w:line="240" w:lineRule="auto"/>
        <w:ind w:left="30" w:right="115" w:hanging="10"/>
        <w:jc w:val="both"/>
        <w:rPr>
          <w:rFonts w:eastAsia="Tahoma" w:cs="Tahoma"/>
          <w:b/>
          <w:color w:val="0070C0"/>
          <w:sz w:val="28"/>
          <w:szCs w:val="28"/>
          <w:lang w:eastAsia="en-GB"/>
        </w:rPr>
      </w:pPr>
      <w:r w:rsidRPr="00271EDB">
        <w:rPr>
          <w:rFonts w:eastAsia="Tahoma" w:cs="Tahoma"/>
          <w:b/>
          <w:color w:val="0070C0"/>
          <w:sz w:val="28"/>
          <w:szCs w:val="28"/>
          <w:lang w:eastAsia="en-GB"/>
        </w:rPr>
        <w:t xml:space="preserve">Distribution </w:t>
      </w:r>
    </w:p>
    <w:p w14:paraId="11CEA46D" w14:textId="77777777" w:rsidR="00271EDB" w:rsidRPr="00271EDB" w:rsidRDefault="00271EDB" w:rsidP="00271EDB">
      <w:pPr>
        <w:spacing w:after="0" w:line="240" w:lineRule="auto"/>
        <w:ind w:left="30" w:right="115" w:hanging="10"/>
        <w:jc w:val="both"/>
        <w:rPr>
          <w:rFonts w:eastAsia="Tahoma" w:cs="Tahoma"/>
          <w:color w:val="000000"/>
          <w:lang w:eastAsia="en-GB"/>
        </w:rPr>
      </w:pPr>
      <w:r w:rsidRPr="00271EDB">
        <w:rPr>
          <w:rFonts w:eastAsia="Tahoma" w:cs="Tahoma"/>
          <w:color w:val="000000"/>
          <w:lang w:eastAsia="en-GB"/>
        </w:rPr>
        <w:t>This document has been distributed as follows:</w:t>
      </w:r>
    </w:p>
    <w:p w14:paraId="3F86B307" w14:textId="77777777" w:rsidR="00271EDB" w:rsidRPr="00271EDB" w:rsidRDefault="00271EDB" w:rsidP="00271EDB">
      <w:pPr>
        <w:spacing w:after="0" w:line="240" w:lineRule="auto"/>
        <w:ind w:left="30" w:right="115" w:hanging="10"/>
        <w:jc w:val="both"/>
        <w:rPr>
          <w:rFonts w:eastAsia="Tahoma" w:cs="Tahoma"/>
          <w:color w:val="000000"/>
          <w:lang w:eastAsia="en-GB"/>
        </w:rPr>
      </w:pPr>
    </w:p>
    <w:tbl>
      <w:tblPr>
        <w:tblW w:w="4984"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Pr>
      <w:tblGrid>
        <w:gridCol w:w="5180"/>
        <w:gridCol w:w="3797"/>
      </w:tblGrid>
      <w:tr w:rsidR="00271EDB" w:rsidRPr="00271EDB" w14:paraId="5F85F061" w14:textId="77777777" w:rsidTr="00271EDB">
        <w:trPr>
          <w:trHeight w:val="379"/>
        </w:trPr>
        <w:tc>
          <w:tcPr>
            <w:tcW w:w="2885" w:type="pct"/>
            <w:tcBorders>
              <w:top w:val="single" w:sz="8" w:space="0" w:color="003399"/>
              <w:left w:val="single" w:sz="8" w:space="0" w:color="003399"/>
              <w:bottom w:val="single" w:sz="8" w:space="0" w:color="003399"/>
              <w:right w:val="single" w:sz="8" w:space="0" w:color="003399"/>
            </w:tcBorders>
            <w:shd w:val="clear" w:color="auto" w:fill="DBE5F1"/>
            <w:hideMark/>
          </w:tcPr>
          <w:p w14:paraId="2D8EEDAF" w14:textId="77777777" w:rsidR="00271EDB" w:rsidRPr="00770E35" w:rsidRDefault="00271EDB" w:rsidP="00271EDB">
            <w:pPr>
              <w:spacing w:after="0" w:line="240" w:lineRule="auto"/>
              <w:ind w:left="30" w:right="115" w:hanging="10"/>
              <w:jc w:val="both"/>
              <w:rPr>
                <w:rFonts w:eastAsia="Tahoma" w:cs="Tahoma"/>
                <w:b/>
                <w:bCs/>
                <w:lang w:eastAsia="en-GB"/>
              </w:rPr>
            </w:pPr>
            <w:r w:rsidRPr="00770E35">
              <w:rPr>
                <w:rFonts w:eastAsia="Tahoma" w:cs="Tahoma"/>
                <w:b/>
                <w:bCs/>
                <w:lang w:eastAsia="en-GB"/>
              </w:rPr>
              <w:t>Name</w:t>
            </w:r>
          </w:p>
        </w:tc>
        <w:tc>
          <w:tcPr>
            <w:tcW w:w="2115" w:type="pct"/>
            <w:tcBorders>
              <w:top w:val="single" w:sz="8" w:space="0" w:color="003399"/>
              <w:left w:val="single" w:sz="8" w:space="0" w:color="003399"/>
              <w:bottom w:val="single" w:sz="8" w:space="0" w:color="003399"/>
              <w:right w:val="single" w:sz="8" w:space="0" w:color="003399"/>
            </w:tcBorders>
            <w:shd w:val="clear" w:color="auto" w:fill="DBE5F1"/>
            <w:hideMark/>
          </w:tcPr>
          <w:p w14:paraId="5F4119C1" w14:textId="77777777" w:rsidR="00271EDB" w:rsidRPr="00770E35" w:rsidRDefault="00271EDB" w:rsidP="00271EDB">
            <w:pPr>
              <w:spacing w:after="0" w:line="240" w:lineRule="auto"/>
              <w:ind w:left="30" w:right="115" w:hanging="10"/>
              <w:jc w:val="both"/>
              <w:rPr>
                <w:rFonts w:eastAsia="Tahoma" w:cs="Tahoma"/>
                <w:b/>
                <w:bCs/>
                <w:lang w:eastAsia="en-GB"/>
              </w:rPr>
            </w:pPr>
            <w:r w:rsidRPr="00770E35">
              <w:rPr>
                <w:rFonts w:eastAsia="Tahoma" w:cs="Tahoma"/>
                <w:b/>
                <w:bCs/>
                <w:lang w:eastAsia="en-GB"/>
              </w:rPr>
              <w:t xml:space="preserve">Date </w:t>
            </w:r>
          </w:p>
        </w:tc>
      </w:tr>
      <w:tr w:rsidR="00271EDB" w:rsidRPr="00271EDB" w14:paraId="5D36BC5B" w14:textId="77777777" w:rsidTr="00271EDB">
        <w:trPr>
          <w:trHeight w:val="224"/>
        </w:trPr>
        <w:tc>
          <w:tcPr>
            <w:tcW w:w="2885" w:type="pct"/>
            <w:tcBorders>
              <w:top w:val="single" w:sz="8" w:space="0" w:color="003399"/>
              <w:left w:val="single" w:sz="8" w:space="0" w:color="003399"/>
              <w:bottom w:val="single" w:sz="8" w:space="0" w:color="003399"/>
              <w:right w:val="single" w:sz="8" w:space="0" w:color="003399"/>
            </w:tcBorders>
          </w:tcPr>
          <w:p w14:paraId="3063AF54" w14:textId="77777777" w:rsidR="00271EDB" w:rsidRPr="00271EDB" w:rsidRDefault="00271EDB" w:rsidP="00271EDB">
            <w:pPr>
              <w:spacing w:after="0" w:line="240" w:lineRule="auto"/>
              <w:ind w:left="30" w:right="115" w:hanging="10"/>
              <w:jc w:val="both"/>
              <w:rPr>
                <w:rFonts w:eastAsia="Tahoma" w:cs="Tahoma"/>
                <w:color w:val="000000"/>
                <w:lang w:eastAsia="en-GB"/>
              </w:rPr>
            </w:pPr>
            <w:r w:rsidRPr="00271EDB">
              <w:rPr>
                <w:rFonts w:eastAsia="Tahoma" w:cs="Tahoma"/>
                <w:color w:val="000000"/>
                <w:lang w:eastAsia="en-GB"/>
              </w:rPr>
              <w:t xml:space="preserve">Trade Union </w:t>
            </w:r>
          </w:p>
        </w:tc>
        <w:tc>
          <w:tcPr>
            <w:tcW w:w="2115" w:type="pct"/>
            <w:tcBorders>
              <w:top w:val="single" w:sz="8" w:space="0" w:color="003399"/>
              <w:left w:val="single" w:sz="8" w:space="0" w:color="003399"/>
              <w:bottom w:val="single" w:sz="8" w:space="0" w:color="003399"/>
              <w:right w:val="single" w:sz="8" w:space="0" w:color="003399"/>
            </w:tcBorders>
          </w:tcPr>
          <w:p w14:paraId="7B49E72E" w14:textId="77777777" w:rsidR="00271EDB" w:rsidRPr="00271EDB" w:rsidRDefault="002325E9" w:rsidP="00271EDB">
            <w:pPr>
              <w:spacing w:after="0" w:line="240" w:lineRule="auto"/>
              <w:ind w:left="30" w:right="115" w:hanging="10"/>
              <w:jc w:val="both"/>
              <w:rPr>
                <w:rFonts w:eastAsia="Tahoma" w:cs="Tahoma"/>
                <w:color w:val="000000"/>
                <w:lang w:eastAsia="en-GB"/>
              </w:rPr>
            </w:pPr>
            <w:r>
              <w:rPr>
                <w:rFonts w:eastAsia="Tahoma" w:cs="Tahoma"/>
                <w:color w:val="000000"/>
                <w:lang w:eastAsia="en-GB"/>
              </w:rPr>
              <w:t>N/A</w:t>
            </w:r>
          </w:p>
        </w:tc>
      </w:tr>
      <w:tr w:rsidR="00271EDB" w:rsidRPr="00271EDB" w14:paraId="605213AC" w14:textId="77777777" w:rsidTr="00271EDB">
        <w:trPr>
          <w:trHeight w:val="224"/>
        </w:trPr>
        <w:tc>
          <w:tcPr>
            <w:tcW w:w="2885" w:type="pct"/>
            <w:tcBorders>
              <w:top w:val="single" w:sz="8" w:space="0" w:color="003399"/>
              <w:left w:val="single" w:sz="8" w:space="0" w:color="003399"/>
              <w:bottom w:val="single" w:sz="8" w:space="0" w:color="003399"/>
              <w:right w:val="single" w:sz="8" w:space="0" w:color="003399"/>
            </w:tcBorders>
          </w:tcPr>
          <w:p w14:paraId="6E983FD5" w14:textId="77777777" w:rsidR="00271EDB" w:rsidRPr="00271EDB" w:rsidRDefault="00271EDB" w:rsidP="00271EDB">
            <w:pPr>
              <w:spacing w:after="0" w:line="240" w:lineRule="auto"/>
              <w:ind w:left="30" w:right="115" w:hanging="10"/>
              <w:jc w:val="both"/>
              <w:rPr>
                <w:rFonts w:eastAsia="Tahoma" w:cs="Tahoma"/>
                <w:color w:val="000000"/>
                <w:lang w:eastAsia="en-GB"/>
              </w:rPr>
            </w:pPr>
            <w:r w:rsidRPr="00271EDB">
              <w:rPr>
                <w:rFonts w:eastAsia="Tahoma" w:cs="Tahoma"/>
                <w:color w:val="000000"/>
                <w:lang w:eastAsia="en-GB"/>
              </w:rPr>
              <w:t>Senior Leadership Team</w:t>
            </w:r>
          </w:p>
        </w:tc>
        <w:tc>
          <w:tcPr>
            <w:tcW w:w="2115" w:type="pct"/>
            <w:tcBorders>
              <w:top w:val="single" w:sz="8" w:space="0" w:color="003399"/>
              <w:left w:val="single" w:sz="8" w:space="0" w:color="003399"/>
              <w:bottom w:val="single" w:sz="8" w:space="0" w:color="003399"/>
              <w:right w:val="single" w:sz="8" w:space="0" w:color="003399"/>
            </w:tcBorders>
          </w:tcPr>
          <w:p w14:paraId="61D5C0CB" w14:textId="77777777" w:rsidR="00271EDB" w:rsidRPr="00271EDB" w:rsidRDefault="002325E9" w:rsidP="00271EDB">
            <w:pPr>
              <w:spacing w:after="0" w:line="240" w:lineRule="auto"/>
              <w:ind w:left="30" w:right="115" w:hanging="10"/>
              <w:jc w:val="both"/>
              <w:rPr>
                <w:rFonts w:eastAsia="Tahoma" w:cs="Tahoma"/>
                <w:color w:val="000000"/>
                <w:lang w:eastAsia="en-GB"/>
              </w:rPr>
            </w:pPr>
            <w:r>
              <w:rPr>
                <w:rFonts w:eastAsia="Tahoma" w:cs="Tahoma"/>
                <w:color w:val="000000"/>
                <w:lang w:eastAsia="en-GB"/>
              </w:rPr>
              <w:t>Noted 26 January 2021</w:t>
            </w:r>
          </w:p>
        </w:tc>
      </w:tr>
      <w:tr w:rsidR="002325E9" w:rsidRPr="00271EDB" w14:paraId="5AD16DA6" w14:textId="77777777" w:rsidTr="00271EDB">
        <w:trPr>
          <w:trHeight w:val="224"/>
        </w:trPr>
        <w:tc>
          <w:tcPr>
            <w:tcW w:w="2885" w:type="pct"/>
            <w:tcBorders>
              <w:top w:val="single" w:sz="8" w:space="0" w:color="003399"/>
              <w:left w:val="single" w:sz="8" w:space="0" w:color="003399"/>
              <w:bottom w:val="single" w:sz="8" w:space="0" w:color="003399"/>
              <w:right w:val="single" w:sz="8" w:space="0" w:color="003399"/>
            </w:tcBorders>
          </w:tcPr>
          <w:p w14:paraId="47C984DA" w14:textId="77777777" w:rsidR="002325E9" w:rsidRPr="00271EDB" w:rsidRDefault="002325E9" w:rsidP="00271EDB">
            <w:pPr>
              <w:spacing w:after="0" w:line="240" w:lineRule="auto"/>
              <w:ind w:left="30" w:right="115" w:hanging="10"/>
              <w:jc w:val="both"/>
              <w:rPr>
                <w:rFonts w:eastAsia="Tahoma" w:cs="Tahoma"/>
                <w:color w:val="000000"/>
                <w:lang w:eastAsia="en-GB"/>
              </w:rPr>
            </w:pPr>
            <w:r>
              <w:rPr>
                <w:rFonts w:eastAsia="Tahoma" w:cs="Tahoma"/>
                <w:color w:val="000000"/>
                <w:lang w:eastAsia="en-GB"/>
              </w:rPr>
              <w:t xml:space="preserve">Sector Principals Group for approval </w:t>
            </w:r>
          </w:p>
        </w:tc>
        <w:tc>
          <w:tcPr>
            <w:tcW w:w="2115" w:type="pct"/>
            <w:tcBorders>
              <w:top w:val="single" w:sz="8" w:space="0" w:color="003399"/>
              <w:left w:val="single" w:sz="8" w:space="0" w:color="003399"/>
              <w:bottom w:val="single" w:sz="8" w:space="0" w:color="003399"/>
              <w:right w:val="single" w:sz="8" w:space="0" w:color="003399"/>
            </w:tcBorders>
          </w:tcPr>
          <w:p w14:paraId="18FA7118" w14:textId="77777777" w:rsidR="002325E9" w:rsidRDefault="002325E9" w:rsidP="00271EDB">
            <w:pPr>
              <w:spacing w:after="0" w:line="240" w:lineRule="auto"/>
              <w:ind w:left="30" w:right="115" w:hanging="10"/>
              <w:jc w:val="both"/>
              <w:rPr>
                <w:rFonts w:eastAsia="Tahoma" w:cs="Tahoma"/>
                <w:color w:val="000000"/>
                <w:lang w:eastAsia="en-GB"/>
              </w:rPr>
            </w:pPr>
            <w:r>
              <w:rPr>
                <w:rFonts w:eastAsia="Tahoma" w:cs="Tahoma"/>
                <w:color w:val="000000"/>
                <w:lang w:eastAsia="en-GB"/>
              </w:rPr>
              <w:t>29 October 2020</w:t>
            </w:r>
          </w:p>
        </w:tc>
      </w:tr>
      <w:tr w:rsidR="00271EDB" w:rsidRPr="00271EDB" w14:paraId="0A8A90EF" w14:textId="77777777" w:rsidTr="00271EDB">
        <w:trPr>
          <w:trHeight w:val="224"/>
        </w:trPr>
        <w:tc>
          <w:tcPr>
            <w:tcW w:w="2885" w:type="pct"/>
            <w:tcBorders>
              <w:top w:val="single" w:sz="8" w:space="0" w:color="003399"/>
              <w:left w:val="single" w:sz="8" w:space="0" w:color="003399"/>
              <w:bottom w:val="single" w:sz="8" w:space="0" w:color="003399"/>
              <w:right w:val="single" w:sz="8" w:space="0" w:color="003399"/>
            </w:tcBorders>
          </w:tcPr>
          <w:p w14:paraId="2F686188" w14:textId="77777777" w:rsidR="00271EDB" w:rsidRPr="00271EDB" w:rsidRDefault="00271EDB" w:rsidP="00271EDB">
            <w:pPr>
              <w:spacing w:after="0" w:line="240" w:lineRule="auto"/>
              <w:ind w:left="30" w:right="115" w:hanging="10"/>
              <w:jc w:val="both"/>
              <w:rPr>
                <w:rFonts w:eastAsia="Tahoma" w:cs="Tahoma"/>
                <w:color w:val="000000"/>
                <w:lang w:eastAsia="en-GB"/>
              </w:rPr>
            </w:pPr>
            <w:r w:rsidRPr="00271EDB">
              <w:rPr>
                <w:rFonts w:eastAsia="Tahoma" w:cs="Tahoma"/>
                <w:color w:val="000000"/>
                <w:lang w:eastAsia="en-GB"/>
              </w:rPr>
              <w:t>Committee</w:t>
            </w:r>
          </w:p>
        </w:tc>
        <w:tc>
          <w:tcPr>
            <w:tcW w:w="2115" w:type="pct"/>
            <w:tcBorders>
              <w:top w:val="single" w:sz="8" w:space="0" w:color="003399"/>
              <w:left w:val="single" w:sz="8" w:space="0" w:color="003399"/>
              <w:bottom w:val="single" w:sz="8" w:space="0" w:color="003399"/>
              <w:right w:val="single" w:sz="8" w:space="0" w:color="003399"/>
            </w:tcBorders>
          </w:tcPr>
          <w:p w14:paraId="52726B48" w14:textId="77777777" w:rsidR="00271EDB" w:rsidRPr="00271EDB" w:rsidRDefault="002325E9" w:rsidP="00271EDB">
            <w:pPr>
              <w:spacing w:after="0" w:line="240" w:lineRule="auto"/>
              <w:ind w:left="30" w:right="115" w:hanging="10"/>
              <w:jc w:val="both"/>
              <w:rPr>
                <w:rFonts w:eastAsia="Tahoma" w:cs="Tahoma"/>
                <w:color w:val="000000"/>
                <w:lang w:eastAsia="en-GB"/>
              </w:rPr>
            </w:pPr>
            <w:r>
              <w:rPr>
                <w:rFonts w:eastAsia="Tahoma" w:cs="Tahoma"/>
                <w:color w:val="000000"/>
                <w:lang w:eastAsia="en-GB"/>
              </w:rPr>
              <w:t>N/A</w:t>
            </w:r>
          </w:p>
        </w:tc>
      </w:tr>
      <w:tr w:rsidR="00271EDB" w:rsidRPr="00271EDB" w14:paraId="12D8484D" w14:textId="77777777" w:rsidTr="00271EDB">
        <w:trPr>
          <w:trHeight w:val="224"/>
        </w:trPr>
        <w:tc>
          <w:tcPr>
            <w:tcW w:w="2885" w:type="pct"/>
            <w:tcBorders>
              <w:top w:val="single" w:sz="8" w:space="0" w:color="003399"/>
              <w:left w:val="single" w:sz="8" w:space="0" w:color="003399"/>
              <w:bottom w:val="single" w:sz="8" w:space="0" w:color="003399"/>
              <w:right w:val="single" w:sz="8" w:space="0" w:color="003399"/>
            </w:tcBorders>
          </w:tcPr>
          <w:p w14:paraId="00E6EA42" w14:textId="77777777" w:rsidR="00271EDB" w:rsidRPr="00271EDB" w:rsidRDefault="00271EDB" w:rsidP="00271EDB">
            <w:pPr>
              <w:spacing w:after="0" w:line="240" w:lineRule="auto"/>
              <w:ind w:left="30" w:right="115" w:hanging="10"/>
              <w:jc w:val="both"/>
              <w:rPr>
                <w:rFonts w:eastAsia="Tahoma" w:cs="Tahoma"/>
                <w:color w:val="000000"/>
                <w:lang w:eastAsia="en-GB"/>
              </w:rPr>
            </w:pPr>
            <w:r w:rsidRPr="00271EDB">
              <w:rPr>
                <w:rFonts w:eastAsia="Tahoma" w:cs="Tahoma"/>
                <w:color w:val="000000"/>
                <w:lang w:eastAsia="en-GB"/>
              </w:rPr>
              <w:t>Governing Body</w:t>
            </w:r>
          </w:p>
        </w:tc>
        <w:tc>
          <w:tcPr>
            <w:tcW w:w="2115" w:type="pct"/>
            <w:tcBorders>
              <w:top w:val="single" w:sz="8" w:space="0" w:color="003399"/>
              <w:left w:val="single" w:sz="8" w:space="0" w:color="003399"/>
              <w:bottom w:val="single" w:sz="8" w:space="0" w:color="003399"/>
              <w:right w:val="single" w:sz="8" w:space="0" w:color="003399"/>
            </w:tcBorders>
          </w:tcPr>
          <w:p w14:paraId="35B599C1" w14:textId="77777777" w:rsidR="00271EDB" w:rsidRPr="00271EDB" w:rsidRDefault="002325E9" w:rsidP="00271EDB">
            <w:pPr>
              <w:spacing w:after="0" w:line="240" w:lineRule="auto"/>
              <w:ind w:left="30" w:right="115" w:hanging="10"/>
              <w:jc w:val="both"/>
              <w:rPr>
                <w:rFonts w:eastAsia="Tahoma" w:cs="Tahoma"/>
                <w:color w:val="000000"/>
                <w:lang w:eastAsia="en-GB"/>
              </w:rPr>
            </w:pPr>
            <w:r>
              <w:rPr>
                <w:rFonts w:eastAsia="Tahoma" w:cs="Tahoma"/>
                <w:color w:val="000000"/>
                <w:lang w:eastAsia="en-GB"/>
              </w:rPr>
              <w:t>N/A</w:t>
            </w:r>
          </w:p>
        </w:tc>
      </w:tr>
      <w:tr w:rsidR="00271EDB" w:rsidRPr="00271EDB" w14:paraId="556CE926" w14:textId="77777777" w:rsidTr="00271EDB">
        <w:trPr>
          <w:trHeight w:val="224"/>
        </w:trPr>
        <w:tc>
          <w:tcPr>
            <w:tcW w:w="2885" w:type="pct"/>
            <w:tcBorders>
              <w:top w:val="single" w:sz="8" w:space="0" w:color="003399"/>
              <w:left w:val="single" w:sz="8" w:space="0" w:color="003399"/>
              <w:bottom w:val="single" w:sz="8" w:space="0" w:color="003399"/>
              <w:right w:val="single" w:sz="8" w:space="0" w:color="003399"/>
            </w:tcBorders>
          </w:tcPr>
          <w:p w14:paraId="0E5A5FFB" w14:textId="77777777" w:rsidR="00271EDB" w:rsidRPr="00271EDB" w:rsidRDefault="00271EDB" w:rsidP="00271EDB">
            <w:pPr>
              <w:spacing w:after="0" w:line="240" w:lineRule="auto"/>
              <w:ind w:left="30" w:right="115" w:hanging="10"/>
              <w:jc w:val="both"/>
              <w:rPr>
                <w:rFonts w:eastAsia="Tahoma" w:cs="Tahoma"/>
                <w:color w:val="000000"/>
                <w:lang w:eastAsia="en-GB"/>
              </w:rPr>
            </w:pPr>
            <w:r w:rsidRPr="00271EDB">
              <w:rPr>
                <w:rFonts w:eastAsia="Tahoma" w:cs="Tahoma"/>
                <w:color w:val="000000"/>
                <w:lang w:eastAsia="en-GB"/>
              </w:rPr>
              <w:t>Issued to Corporate Development for publication</w:t>
            </w:r>
          </w:p>
        </w:tc>
        <w:tc>
          <w:tcPr>
            <w:tcW w:w="2115" w:type="pct"/>
            <w:tcBorders>
              <w:top w:val="single" w:sz="8" w:space="0" w:color="003399"/>
              <w:left w:val="single" w:sz="8" w:space="0" w:color="003399"/>
              <w:bottom w:val="single" w:sz="8" w:space="0" w:color="003399"/>
              <w:right w:val="single" w:sz="8" w:space="0" w:color="003399"/>
            </w:tcBorders>
          </w:tcPr>
          <w:p w14:paraId="3C20E7E4" w14:textId="77777777" w:rsidR="00271EDB" w:rsidRPr="00271EDB" w:rsidRDefault="002325E9" w:rsidP="00271EDB">
            <w:pPr>
              <w:spacing w:after="0" w:line="240" w:lineRule="auto"/>
              <w:ind w:left="30" w:right="115" w:hanging="10"/>
              <w:jc w:val="both"/>
              <w:rPr>
                <w:rFonts w:eastAsia="Tahoma" w:cs="Tahoma"/>
                <w:color w:val="000000"/>
                <w:lang w:eastAsia="en-GB"/>
              </w:rPr>
            </w:pPr>
            <w:r>
              <w:rPr>
                <w:rFonts w:eastAsia="Tahoma" w:cs="Tahoma"/>
                <w:color w:val="000000"/>
                <w:lang w:eastAsia="en-GB"/>
              </w:rPr>
              <w:t>8 February 2021</w:t>
            </w:r>
          </w:p>
        </w:tc>
      </w:tr>
      <w:tr w:rsidR="00271EDB" w:rsidRPr="00271EDB" w14:paraId="0B8D404E" w14:textId="77777777" w:rsidTr="00271EDB">
        <w:trPr>
          <w:trHeight w:val="224"/>
        </w:trPr>
        <w:tc>
          <w:tcPr>
            <w:tcW w:w="2885" w:type="pct"/>
            <w:tcBorders>
              <w:top w:val="single" w:sz="8" w:space="0" w:color="003399"/>
              <w:left w:val="single" w:sz="8" w:space="0" w:color="003399"/>
              <w:bottom w:val="single" w:sz="8" w:space="0" w:color="003399"/>
              <w:right w:val="single" w:sz="8" w:space="0" w:color="003399"/>
            </w:tcBorders>
          </w:tcPr>
          <w:p w14:paraId="4E39300B" w14:textId="77777777" w:rsidR="00271EDB" w:rsidRPr="00271EDB" w:rsidRDefault="00271EDB" w:rsidP="00271EDB">
            <w:pPr>
              <w:spacing w:after="0" w:line="240" w:lineRule="auto"/>
              <w:ind w:left="30" w:right="115" w:hanging="10"/>
              <w:jc w:val="both"/>
              <w:rPr>
                <w:rFonts w:eastAsia="Tahoma" w:cs="Tahoma"/>
                <w:color w:val="000000"/>
                <w:lang w:eastAsia="en-GB"/>
              </w:rPr>
            </w:pPr>
            <w:r w:rsidRPr="00271EDB">
              <w:rPr>
                <w:rFonts w:eastAsia="Tahoma" w:cs="Tahoma"/>
                <w:color w:val="000000"/>
                <w:lang w:eastAsia="en-GB"/>
              </w:rPr>
              <w:t>Published on the website</w:t>
            </w:r>
          </w:p>
        </w:tc>
        <w:tc>
          <w:tcPr>
            <w:tcW w:w="2115" w:type="pct"/>
            <w:tcBorders>
              <w:top w:val="single" w:sz="8" w:space="0" w:color="003399"/>
              <w:left w:val="single" w:sz="8" w:space="0" w:color="003399"/>
              <w:bottom w:val="single" w:sz="8" w:space="0" w:color="003399"/>
              <w:right w:val="single" w:sz="8" w:space="0" w:color="003399"/>
            </w:tcBorders>
          </w:tcPr>
          <w:p w14:paraId="02F4FCA7" w14:textId="458437CE" w:rsidR="00271EDB" w:rsidRPr="00271EDB" w:rsidRDefault="002325E9" w:rsidP="00EE5275">
            <w:pPr>
              <w:keepNext/>
              <w:spacing w:after="0" w:line="240" w:lineRule="auto"/>
              <w:ind w:left="30" w:right="115" w:hanging="10"/>
              <w:jc w:val="both"/>
              <w:rPr>
                <w:rFonts w:eastAsia="Tahoma" w:cs="Tahoma"/>
                <w:color w:val="000000"/>
                <w:lang w:eastAsia="en-GB"/>
              </w:rPr>
            </w:pPr>
            <w:r>
              <w:rPr>
                <w:rFonts w:eastAsia="Tahoma" w:cs="Tahoma"/>
                <w:color w:val="000000"/>
                <w:lang w:eastAsia="en-GB"/>
              </w:rPr>
              <w:t>8 February 2021</w:t>
            </w:r>
            <w:r w:rsidR="006B36E6">
              <w:rPr>
                <w:rFonts w:eastAsia="Tahoma" w:cs="Tahoma"/>
                <w:color w:val="000000"/>
                <w:lang w:eastAsia="en-GB"/>
              </w:rPr>
              <w:t>; July 2023</w:t>
            </w:r>
          </w:p>
        </w:tc>
      </w:tr>
    </w:tbl>
    <w:p w14:paraId="44E89534" w14:textId="77777777" w:rsidR="00271EDB" w:rsidRPr="00271EDB" w:rsidRDefault="00EE5275" w:rsidP="00EE5275">
      <w:pPr>
        <w:pStyle w:val="Caption"/>
        <w:rPr>
          <w:rFonts w:ascii="Tahoma" w:eastAsia="Tahoma" w:hAnsi="Tahoma" w:cs="Tahoma"/>
          <w:color w:val="000000"/>
          <w:lang w:eastAsia="en-GB"/>
        </w:rPr>
      </w:pPr>
      <w:r>
        <w:t>Table of those who have seen the Policy and when</w:t>
      </w:r>
    </w:p>
    <w:p w14:paraId="29B0C473" w14:textId="77777777" w:rsidR="00271EDB" w:rsidRPr="00271EDB" w:rsidRDefault="00271EDB" w:rsidP="00271EDB">
      <w:pPr>
        <w:rPr>
          <w:rFonts w:ascii="Tahoma" w:eastAsia="Tahoma" w:hAnsi="Tahoma" w:cs="Tahoma"/>
          <w:color w:val="000000"/>
          <w:lang w:eastAsia="en-GB"/>
        </w:rPr>
      </w:pPr>
      <w:r w:rsidRPr="00271EDB">
        <w:rPr>
          <w:rFonts w:ascii="Tahoma" w:eastAsia="Tahoma" w:hAnsi="Tahoma" w:cs="Tahoma"/>
          <w:color w:val="000000"/>
          <w:lang w:eastAsia="en-GB"/>
        </w:rPr>
        <w:br w:type="page"/>
      </w:r>
    </w:p>
    <w:p w14:paraId="7D6D2ECA" w14:textId="77777777" w:rsidR="0017109A" w:rsidRPr="00D9398F" w:rsidRDefault="00D41E89" w:rsidP="00D9398F">
      <w:pPr>
        <w:spacing w:after="0" w:line="360" w:lineRule="auto"/>
        <w:rPr>
          <w:rFonts w:ascii="Arial" w:hAnsi="Arial" w:cs="Arial"/>
          <w:sz w:val="24"/>
          <w:szCs w:val="24"/>
        </w:rPr>
      </w:pPr>
      <w:r w:rsidRPr="00D9398F">
        <w:rPr>
          <w:rFonts w:ascii="Arial" w:hAnsi="Arial" w:cs="Arial"/>
          <w:noProof/>
          <w:sz w:val="24"/>
          <w:szCs w:val="24"/>
          <w:lang w:eastAsia="en-GB"/>
        </w:rPr>
        <mc:AlternateContent>
          <mc:Choice Requires="wpg">
            <w:drawing>
              <wp:anchor distT="0" distB="0" distL="114300" distR="114300" simplePos="0" relativeHeight="251667456" behindDoc="0" locked="0" layoutInCell="1" allowOverlap="1" wp14:anchorId="68AC7D78" wp14:editId="4F75A203">
                <wp:simplePos x="0" y="0"/>
                <wp:positionH relativeFrom="margin">
                  <wp:align>center</wp:align>
                </wp:positionH>
                <wp:positionV relativeFrom="paragraph">
                  <wp:posOffset>0</wp:posOffset>
                </wp:positionV>
                <wp:extent cx="6438900" cy="668020"/>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38900" cy="668020"/>
                          <a:chOff x="0" y="0"/>
                          <a:chExt cx="6438900" cy="668020"/>
                        </a:xfrm>
                      </wpg:grpSpPr>
                      <pic:pic xmlns:pic="http://schemas.openxmlformats.org/drawingml/2006/picture">
                        <pic:nvPicPr>
                          <pic:cNvPr id="4" name="Picture 4" descr="C:\Users\dfe-workmans\AppData\Local\Microsoft\Windows\INetCache\Content.Outlook\8T8AW4CK\SRC Master Identity CYMK 2017.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724400" y="152400"/>
                            <a:ext cx="776605" cy="403860"/>
                          </a:xfrm>
                          <a:prstGeom prst="rect">
                            <a:avLst/>
                          </a:prstGeom>
                          <a:noFill/>
                          <a:ln>
                            <a:noFill/>
                          </a:ln>
                        </pic:spPr>
                      </pic:pic>
                      <pic:pic xmlns:pic="http://schemas.openxmlformats.org/drawingml/2006/picture">
                        <pic:nvPicPr>
                          <pic:cNvPr id="5" name="Picture 5" descr="http://www.collegesni.ac.uk/images/logo1.png">
                            <a:hlinkClick r:id="rId15"/>
                          </pic:cNvPr>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7550" cy="6680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descr="NRC new logo"/>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33450" y="171450"/>
                            <a:ext cx="1054735" cy="3765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descr="New NWRC logo"/>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295525" y="171450"/>
                            <a:ext cx="1214120" cy="4279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descr="http://www.collegesni.ac.uk/images/logo4.png">
                            <a:hlinkClick r:id="rId19"/>
                          </pic:cNvPr>
                          <pic:cNvPicPr>
                            <a:picLocks noChangeAspect="1"/>
                          </pic:cNvPicPr>
                        </pic:nvPicPr>
                        <pic:blipFill>
                          <a:blip r:embed="rId20">
                            <a:extLst>
                              <a:ext uri="{28A0092B-C50C-407E-A947-70E740481C1C}">
                                <a14:useLocalDpi xmlns:a14="http://schemas.microsoft.com/office/drawing/2010/main" val="0"/>
                              </a:ext>
                            </a:extLst>
                          </a:blip>
                          <a:srcRect t="23383" r="5960"/>
                          <a:stretch>
                            <a:fillRect/>
                          </a:stretch>
                        </pic:blipFill>
                        <pic:spPr bwMode="auto">
                          <a:xfrm>
                            <a:off x="3762375" y="66675"/>
                            <a:ext cx="824865" cy="5575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descr="http://www.collegesni.ac.uk/images/logo6.png">
                            <a:hlinkClick r:id="rId21"/>
                          </pic:cNvPr>
                          <pic:cNvPicPr>
                            <a:picLocks noChangeAspect="1"/>
                          </pic:cNvPicPr>
                        </pic:nvPicPr>
                        <pic:blipFill>
                          <a:blip r:embed="rId22">
                            <a:extLst>
                              <a:ext uri="{28A0092B-C50C-407E-A947-70E740481C1C}">
                                <a14:useLocalDpi xmlns:a14="http://schemas.microsoft.com/office/drawing/2010/main" val="0"/>
                              </a:ext>
                            </a:extLst>
                          </a:blip>
                          <a:srcRect t="15269"/>
                          <a:stretch>
                            <a:fillRect/>
                          </a:stretch>
                        </pic:blipFill>
                        <pic:spPr bwMode="auto">
                          <a:xfrm>
                            <a:off x="5572125" y="0"/>
                            <a:ext cx="866775" cy="5454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77162AA" id="Group 3" o:spid="_x0000_s1026" alt="&quot;&quot;" style="position:absolute;margin-left:0;margin-top:0;width:507pt;height:52.6pt;z-index:251667456;mso-position-horizontal:center;mso-position-horizontal-relative:margin" coordsize="64389,66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7244;top:1524;width:7766;height:4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">
                  <v:imagedata r:id="rId23" o:title="SRC Master Identity CYMK 2017"/>
                </v:shape>
                <v:shape id="Picture 5" o:spid="_x0000_s1028" type="#_x0000_t75" alt="http://www.collegesni.ac.uk/images/logo1.png" href="http://www.belfastmet.ac.uk/" style="position:absolute;width:7175;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" o:button="t">
                  <v:fill o:detectmouseclick="t"/>
                  <v:imagedata r:id="rId24" o:title="logo1"/>
                </v:shape>
                <v:shape id="Picture 6" o:spid="_x0000_s1029" type="#_x0000_t75" alt="NRC new logo" style="position:absolute;left:9334;top:1714;width:10547;height:3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">
                  <v:imagedata r:id="rId25" o:title="NRC new logo"/>
                </v:shape>
                <v:shape id="Picture 7" o:spid="_x0000_s1030" type="#_x0000_t75" alt="New NWRC logo" style="position:absolute;left:22955;top:1714;width:12141;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">
                  <v:imagedata r:id="rId26" o:title="New NWRC logo"/>
                </v:shape>
                <v:shape id="Picture 8" o:spid="_x0000_s1031" type="#_x0000_t75" alt="http://www.collegesni.ac.uk/images/logo4.png" href="http://www.serc.ac.uk/Pages/default.aspx" style="position:absolute;left:37623;top:666;width:8249;height:5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" o:button="t">
                  <v:fill o:detectmouseclick="t"/>
                  <v:imagedata r:id="rId27" o:title="logo4" croptop="15324f" cropright="3906f"/>
                </v:shape>
                <v:shape id="Picture 9" o:spid="_x0000_s1032" type="#_x0000_t75" alt="http://www.collegesni.ac.uk/images/logo6.png" href="http://www.swc.ac.uk/" style="position:absolute;left:55721;width:8668;height:5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" o:button="t">
                  <v:fill o:detectmouseclick="t"/>
                  <v:imagedata r:id="rId28" o:title="logo6" croptop="10007f"/>
                </v:shape>
                <w10:wrap anchorx="margin"/>
              </v:group>
            </w:pict>
          </mc:Fallback>
        </mc:AlternateContent>
      </w:r>
    </w:p>
    <w:p w14:paraId="60A8F25E" w14:textId="77777777" w:rsidR="0017109A" w:rsidRPr="00D9398F" w:rsidRDefault="0017109A" w:rsidP="00D9398F">
      <w:pPr>
        <w:spacing w:after="0" w:line="360" w:lineRule="auto"/>
        <w:rPr>
          <w:rFonts w:ascii="Arial" w:hAnsi="Arial" w:cs="Arial"/>
          <w:sz w:val="24"/>
          <w:szCs w:val="24"/>
        </w:rPr>
      </w:pPr>
    </w:p>
    <w:p w14:paraId="4C66EB12" w14:textId="77777777" w:rsidR="0017109A" w:rsidRPr="00D9398F" w:rsidRDefault="0017109A" w:rsidP="00D9398F">
      <w:pPr>
        <w:spacing w:after="0" w:line="360" w:lineRule="auto"/>
        <w:rPr>
          <w:rFonts w:ascii="Arial" w:hAnsi="Arial" w:cs="Arial"/>
          <w:sz w:val="24"/>
          <w:szCs w:val="24"/>
        </w:rPr>
      </w:pPr>
    </w:p>
    <w:p w14:paraId="2354F319" w14:textId="77777777" w:rsidR="0017109A" w:rsidRPr="00D9398F" w:rsidRDefault="0017109A" w:rsidP="00D9398F">
      <w:pPr>
        <w:spacing w:after="0" w:line="360" w:lineRule="auto"/>
        <w:rPr>
          <w:rFonts w:ascii="Arial" w:hAnsi="Arial" w:cs="Arial"/>
          <w:sz w:val="24"/>
          <w:szCs w:val="24"/>
        </w:rPr>
      </w:pPr>
    </w:p>
    <w:p w14:paraId="0CFECC98" w14:textId="77777777" w:rsidR="0017109A" w:rsidRPr="003849DD" w:rsidRDefault="0017109A" w:rsidP="3889EFD1">
      <w:pPr>
        <w:spacing w:after="0" w:line="360" w:lineRule="auto"/>
        <w:jc w:val="center"/>
        <w:rPr>
          <w:rFonts w:ascii="Arial" w:hAnsi="Arial" w:cs="Arial"/>
          <w:b/>
          <w:bCs/>
          <w:sz w:val="72"/>
          <w:szCs w:val="72"/>
        </w:rPr>
      </w:pPr>
      <w:r w:rsidRPr="003849DD">
        <w:rPr>
          <w:rFonts w:ascii="Arial" w:hAnsi="Arial" w:cs="Arial"/>
          <w:sz w:val="72"/>
          <w:szCs w:val="72"/>
        </w:rPr>
        <w:tab/>
      </w:r>
      <w:r w:rsidR="00D41E89" w:rsidRPr="3889EFD1">
        <w:rPr>
          <w:rFonts w:ascii="Arial" w:hAnsi="Arial" w:cs="Arial"/>
          <w:b/>
          <w:bCs/>
          <w:sz w:val="72"/>
          <w:szCs w:val="72"/>
        </w:rPr>
        <w:t>Interim Policy for Students with Learning Difficulties and Disabilities (SLDD) in Further Education (FE)</w:t>
      </w:r>
      <w:r w:rsidR="002E3924" w:rsidRPr="3889EFD1">
        <w:rPr>
          <w:rFonts w:ascii="Arial" w:hAnsi="Arial" w:cs="Arial"/>
          <w:b/>
          <w:bCs/>
          <w:sz w:val="72"/>
          <w:szCs w:val="72"/>
        </w:rPr>
        <w:t xml:space="preserve"> NI</w:t>
      </w:r>
    </w:p>
    <w:p w14:paraId="25FB93C6" w14:textId="77777777" w:rsidR="0017109A" w:rsidRPr="00D9398F" w:rsidRDefault="0017109A" w:rsidP="00D9398F">
      <w:pPr>
        <w:tabs>
          <w:tab w:val="left" w:pos="5340"/>
        </w:tabs>
        <w:spacing w:after="0" w:line="360" w:lineRule="auto"/>
        <w:rPr>
          <w:rFonts w:ascii="Arial" w:hAnsi="Arial" w:cs="Arial"/>
          <w:b/>
          <w:sz w:val="24"/>
          <w:szCs w:val="24"/>
        </w:rPr>
      </w:pPr>
    </w:p>
    <w:p w14:paraId="3F60E161" w14:textId="77777777" w:rsidR="003849DD" w:rsidRDefault="00DC0220" w:rsidP="00D9398F">
      <w:pPr>
        <w:tabs>
          <w:tab w:val="left" w:pos="1215"/>
        </w:tabs>
        <w:spacing w:after="0" w:line="360" w:lineRule="auto"/>
        <w:rPr>
          <w:rFonts w:ascii="Arial" w:hAnsi="Arial" w:cs="Arial"/>
          <w:sz w:val="24"/>
          <w:szCs w:val="24"/>
        </w:rPr>
      </w:pPr>
      <w:r>
        <w:rPr>
          <w:noProof/>
          <w:lang w:eastAsia="en-GB"/>
        </w:rPr>
        <w:drawing>
          <wp:anchor distT="0" distB="0" distL="114300" distR="114300" simplePos="0" relativeHeight="251673600" behindDoc="0" locked="0" layoutInCell="1" allowOverlap="1" wp14:anchorId="548ECF85" wp14:editId="23994E3F">
            <wp:simplePos x="0" y="0"/>
            <wp:positionH relativeFrom="margin">
              <wp:align>center</wp:align>
            </wp:positionH>
            <wp:positionV relativeFrom="paragraph">
              <wp:posOffset>144145</wp:posOffset>
            </wp:positionV>
            <wp:extent cx="1924050" cy="952500"/>
            <wp:effectExtent l="0" t="0" r="0" b="0"/>
            <wp:wrapNone/>
            <wp:docPr id="17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8">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240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B326E6" w14:textId="77777777" w:rsidR="003849DD" w:rsidRDefault="003849DD" w:rsidP="00D9398F">
      <w:pPr>
        <w:tabs>
          <w:tab w:val="left" w:pos="1215"/>
        </w:tabs>
        <w:spacing w:after="0" w:line="360" w:lineRule="auto"/>
        <w:rPr>
          <w:rFonts w:ascii="Arial" w:hAnsi="Arial" w:cs="Arial"/>
          <w:sz w:val="24"/>
          <w:szCs w:val="24"/>
        </w:rPr>
      </w:pPr>
    </w:p>
    <w:p w14:paraId="2DE8052C" w14:textId="77777777" w:rsidR="003849DD" w:rsidRDefault="003849DD" w:rsidP="00D9398F">
      <w:pPr>
        <w:tabs>
          <w:tab w:val="left" w:pos="1215"/>
        </w:tabs>
        <w:spacing w:after="0" w:line="360" w:lineRule="auto"/>
        <w:rPr>
          <w:rFonts w:ascii="Arial" w:hAnsi="Arial" w:cs="Arial"/>
          <w:sz w:val="24"/>
          <w:szCs w:val="24"/>
        </w:rPr>
      </w:pPr>
    </w:p>
    <w:p w14:paraId="391B24A1" w14:textId="77777777" w:rsidR="003849DD" w:rsidRPr="00D9398F" w:rsidRDefault="003849DD" w:rsidP="00D9398F">
      <w:pPr>
        <w:tabs>
          <w:tab w:val="left" w:pos="1215"/>
        </w:tabs>
        <w:spacing w:after="0" w:line="360" w:lineRule="auto"/>
        <w:rPr>
          <w:rFonts w:ascii="Arial" w:hAnsi="Arial" w:cs="Arial"/>
          <w:sz w:val="24"/>
          <w:szCs w:val="24"/>
        </w:rPr>
      </w:pPr>
    </w:p>
    <w:p w14:paraId="61591572" w14:textId="77777777" w:rsidR="002E3924" w:rsidRDefault="002E3924" w:rsidP="00D9398F">
      <w:pPr>
        <w:spacing w:after="0" w:line="360" w:lineRule="auto"/>
        <w:jc w:val="center"/>
        <w:rPr>
          <w:rFonts w:ascii="Arial" w:hAnsi="Arial" w:cs="Arial"/>
          <w:b/>
          <w:sz w:val="24"/>
          <w:szCs w:val="24"/>
        </w:rPr>
      </w:pPr>
    </w:p>
    <w:p w14:paraId="319891E7" w14:textId="77777777" w:rsidR="00DC0220" w:rsidRDefault="00DC0220" w:rsidP="00D9398F">
      <w:pPr>
        <w:spacing w:after="0" w:line="360" w:lineRule="auto"/>
        <w:jc w:val="center"/>
        <w:rPr>
          <w:rFonts w:ascii="Arial" w:hAnsi="Arial" w:cs="Arial"/>
          <w:b/>
          <w:sz w:val="24"/>
          <w:szCs w:val="24"/>
        </w:rPr>
      </w:pPr>
    </w:p>
    <w:p w14:paraId="45221C71" w14:textId="77777777" w:rsidR="002E3924" w:rsidRPr="00D9398F" w:rsidRDefault="002E3924" w:rsidP="00D9398F">
      <w:pPr>
        <w:spacing w:after="0" w:line="360" w:lineRule="auto"/>
        <w:rPr>
          <w:rFonts w:ascii="Arial" w:hAnsi="Arial" w:cs="Arial"/>
          <w:sz w:val="24"/>
          <w:szCs w:val="24"/>
        </w:rPr>
      </w:pPr>
    </w:p>
    <w:p w14:paraId="48A9E681" w14:textId="77777777" w:rsidR="002E3924" w:rsidRPr="00D9398F" w:rsidRDefault="002E3924" w:rsidP="00D9398F">
      <w:pPr>
        <w:spacing w:after="0" w:line="360" w:lineRule="auto"/>
        <w:rPr>
          <w:rFonts w:ascii="Arial" w:hAnsi="Arial" w:cs="Arial"/>
          <w:b/>
          <w:bCs/>
          <w:sz w:val="24"/>
          <w:szCs w:val="24"/>
        </w:rPr>
      </w:pPr>
    </w:p>
    <w:p w14:paraId="38FCB955" w14:textId="77777777" w:rsidR="000E454D" w:rsidRDefault="000E454D" w:rsidP="00D9398F">
      <w:pPr>
        <w:spacing w:after="0" w:line="360" w:lineRule="auto"/>
        <w:rPr>
          <w:rFonts w:ascii="Arial" w:hAnsi="Arial" w:cs="Arial"/>
          <w:b/>
          <w:bCs/>
          <w:sz w:val="24"/>
          <w:szCs w:val="24"/>
        </w:rPr>
      </w:pPr>
      <w:r>
        <w:rPr>
          <w:rFonts w:ascii="Arial" w:hAnsi="Arial" w:cs="Arial"/>
          <w:b/>
          <w:bCs/>
          <w:sz w:val="24"/>
          <w:szCs w:val="24"/>
        </w:rPr>
        <w:t>This Interim policy has been developed by the Department for the Economy and NI Further Education Colleges and has been endorsed by the Director of Further Education and the Principals Group.</w:t>
      </w:r>
    </w:p>
    <w:p w14:paraId="525EBCE2" w14:textId="77777777" w:rsidR="000E454D" w:rsidRDefault="000E454D" w:rsidP="00D9398F">
      <w:pPr>
        <w:spacing w:after="0" w:line="360" w:lineRule="auto"/>
        <w:rPr>
          <w:rFonts w:ascii="Arial" w:hAnsi="Arial" w:cs="Arial"/>
          <w:b/>
          <w:bCs/>
          <w:sz w:val="24"/>
          <w:szCs w:val="24"/>
        </w:rPr>
      </w:pPr>
    </w:p>
    <w:p w14:paraId="1780FD20" w14:textId="77777777" w:rsidR="000E454D" w:rsidRDefault="00C67739" w:rsidP="00D9398F">
      <w:pPr>
        <w:spacing w:after="0" w:line="360" w:lineRule="auto"/>
        <w:rPr>
          <w:rFonts w:ascii="Arial" w:hAnsi="Arial" w:cs="Arial"/>
          <w:b/>
          <w:bCs/>
          <w:sz w:val="24"/>
          <w:szCs w:val="24"/>
        </w:rPr>
      </w:pPr>
      <w:r>
        <w:rPr>
          <w:rFonts w:ascii="Arial" w:hAnsi="Arial" w:cs="Arial"/>
          <w:b/>
          <w:bCs/>
          <w:sz w:val="24"/>
          <w:szCs w:val="24"/>
        </w:rPr>
        <w:t>29 October 2020</w:t>
      </w:r>
    </w:p>
    <w:sdt>
      <w:sdtPr>
        <w:rPr>
          <w:rFonts w:ascii="Tahoma" w:eastAsia="Tahoma" w:hAnsi="Tahoma" w:cs="Tahoma"/>
          <w:b/>
          <w:color w:val="2E74B5"/>
          <w:lang w:eastAsia="en-GB"/>
        </w:rPr>
        <w:id w:val="35553868"/>
        <w:docPartObj>
          <w:docPartGallery w:val="Table of Contents"/>
          <w:docPartUnique/>
        </w:docPartObj>
      </w:sdtPr>
      <w:sdtEndPr>
        <w:rPr>
          <w:b w:val="0"/>
          <w:bCs/>
          <w:noProof/>
        </w:rPr>
      </w:sdtEndPr>
      <w:sdtContent>
        <w:p w14:paraId="4A7B71FE" w14:textId="77777777" w:rsidR="000E2D5C" w:rsidRPr="000E2D5C" w:rsidRDefault="000E2D5C" w:rsidP="004875AF">
          <w:pPr>
            <w:keepNext/>
            <w:keepLines/>
            <w:spacing w:after="0" w:line="360" w:lineRule="auto"/>
            <w:rPr>
              <w:rFonts w:eastAsiaTheme="majorEastAsia" w:cstheme="majorBidi"/>
              <w:b/>
              <w:color w:val="2E74B5"/>
              <w:sz w:val="28"/>
              <w:szCs w:val="28"/>
              <w:lang w:val="en-US"/>
            </w:rPr>
          </w:pPr>
          <w:r w:rsidRPr="000E2D5C">
            <w:rPr>
              <w:rFonts w:eastAsiaTheme="majorEastAsia" w:cstheme="majorBidi"/>
              <w:b/>
              <w:color w:val="2E74B5"/>
              <w:sz w:val="28"/>
              <w:szCs w:val="28"/>
              <w:lang w:val="en-US"/>
            </w:rPr>
            <w:t>Contents</w:t>
          </w:r>
        </w:p>
        <w:p w14:paraId="7CD0EE0B" w14:textId="77777777" w:rsidR="000E2D5C" w:rsidRPr="000E2D5C" w:rsidRDefault="000E2D5C" w:rsidP="004875AF">
          <w:pPr>
            <w:spacing w:after="3" w:line="360" w:lineRule="auto"/>
            <w:ind w:left="30" w:right="115" w:hanging="10"/>
            <w:jc w:val="both"/>
            <w:rPr>
              <w:rFonts w:ascii="Tahoma" w:eastAsia="Tahoma" w:hAnsi="Tahoma" w:cs="Tahoma"/>
              <w:color w:val="2E74B5"/>
              <w:lang w:val="en-US"/>
            </w:rPr>
          </w:pPr>
        </w:p>
        <w:p w14:paraId="764914DA" w14:textId="77777777" w:rsidR="000E2D5C" w:rsidRPr="004875AF" w:rsidRDefault="000E2D5C" w:rsidP="004875AF">
          <w:pPr>
            <w:pStyle w:val="TOC1"/>
            <w:spacing w:line="360" w:lineRule="auto"/>
            <w:rPr>
              <w:rFonts w:eastAsiaTheme="minorEastAsia"/>
              <w:noProof/>
              <w:color w:val="2E74B5"/>
              <w:lang w:eastAsia="en-GB"/>
            </w:rPr>
          </w:pPr>
          <w:r w:rsidRPr="000E2D5C">
            <w:rPr>
              <w:b/>
              <w:bCs/>
              <w:noProof/>
              <w:color w:val="2E74B5"/>
            </w:rPr>
            <w:fldChar w:fldCharType="begin"/>
          </w:r>
          <w:r w:rsidRPr="000E2D5C">
            <w:rPr>
              <w:b/>
              <w:bCs/>
              <w:noProof/>
              <w:color w:val="2E74B5"/>
            </w:rPr>
            <w:instrText xml:space="preserve"> TOC \o "1-3" \h \z \u </w:instrText>
          </w:r>
          <w:r w:rsidRPr="000E2D5C">
            <w:rPr>
              <w:b/>
              <w:bCs/>
              <w:noProof/>
              <w:color w:val="2E74B5"/>
            </w:rPr>
            <w:fldChar w:fldCharType="separate"/>
          </w:r>
          <w:hyperlink w:anchor="_Toc59550640" w:history="1">
            <w:r w:rsidRPr="004875AF">
              <w:rPr>
                <w:rStyle w:val="Hyperlink"/>
                <w:rFonts w:cstheme="minorHAnsi"/>
                <w:b/>
                <w:bCs/>
                <w:noProof/>
                <w:color w:val="2E74B5"/>
              </w:rPr>
              <w:t>SECTION 1 – BACKGROUND</w:t>
            </w:r>
            <w:r w:rsidRPr="004875AF">
              <w:rPr>
                <w:noProof/>
                <w:webHidden/>
                <w:color w:val="2E74B5"/>
              </w:rPr>
              <w:tab/>
            </w:r>
            <w:r w:rsidRPr="004875AF">
              <w:rPr>
                <w:noProof/>
                <w:webHidden/>
                <w:color w:val="2E74B5"/>
              </w:rPr>
              <w:fldChar w:fldCharType="begin"/>
            </w:r>
            <w:r w:rsidRPr="004875AF">
              <w:rPr>
                <w:noProof/>
                <w:webHidden/>
                <w:color w:val="2E74B5"/>
              </w:rPr>
              <w:instrText xml:space="preserve"> PAGEREF _Toc59550640 \h </w:instrText>
            </w:r>
            <w:r w:rsidRPr="004875AF">
              <w:rPr>
                <w:noProof/>
                <w:webHidden/>
                <w:color w:val="2E74B5"/>
              </w:rPr>
            </w:r>
            <w:r w:rsidRPr="004875AF">
              <w:rPr>
                <w:noProof/>
                <w:webHidden/>
                <w:color w:val="2E74B5"/>
              </w:rPr>
              <w:fldChar w:fldCharType="separate"/>
            </w:r>
            <w:r w:rsidRPr="004875AF">
              <w:rPr>
                <w:noProof/>
                <w:webHidden/>
                <w:color w:val="2E74B5"/>
              </w:rPr>
              <w:t>6</w:t>
            </w:r>
            <w:r w:rsidRPr="004875AF">
              <w:rPr>
                <w:noProof/>
                <w:webHidden/>
                <w:color w:val="2E74B5"/>
              </w:rPr>
              <w:fldChar w:fldCharType="end"/>
            </w:r>
          </w:hyperlink>
        </w:p>
        <w:p w14:paraId="6CB1EEF2" w14:textId="77777777" w:rsidR="000E2D5C" w:rsidRPr="004875AF" w:rsidRDefault="00856A28" w:rsidP="004875AF">
          <w:pPr>
            <w:pStyle w:val="TOC2"/>
            <w:tabs>
              <w:tab w:val="left" w:pos="426"/>
            </w:tabs>
            <w:spacing w:line="360" w:lineRule="auto"/>
            <w:rPr>
              <w:rFonts w:eastAsiaTheme="minorEastAsia"/>
              <w:noProof/>
              <w:color w:val="2E74B5"/>
              <w:lang w:eastAsia="en-GB"/>
            </w:rPr>
          </w:pPr>
          <w:hyperlink w:anchor="_Toc59550641" w:history="1">
            <w:r w:rsidR="000E2D5C" w:rsidRPr="004875AF">
              <w:rPr>
                <w:rStyle w:val="Hyperlink"/>
                <w:b/>
                <w:bCs/>
                <w:noProof/>
                <w:color w:val="2E74B5"/>
              </w:rPr>
              <w:t>1.</w:t>
            </w:r>
            <w:r w:rsidR="000E2D5C" w:rsidRPr="004875AF">
              <w:rPr>
                <w:rFonts w:eastAsiaTheme="minorEastAsia"/>
                <w:noProof/>
                <w:color w:val="2E74B5"/>
                <w:lang w:eastAsia="en-GB"/>
              </w:rPr>
              <w:tab/>
            </w:r>
            <w:r w:rsidR="000E2D5C" w:rsidRPr="004875AF">
              <w:rPr>
                <w:rStyle w:val="Hyperlink"/>
                <w:b/>
                <w:bCs/>
                <w:noProof/>
                <w:color w:val="2E74B5"/>
              </w:rPr>
              <w:t>Introduction</w:t>
            </w:r>
            <w:r w:rsidR="000E2D5C" w:rsidRPr="004875AF">
              <w:rPr>
                <w:noProof/>
                <w:webHidden/>
                <w:color w:val="2E74B5"/>
              </w:rPr>
              <w:tab/>
            </w:r>
            <w:r w:rsidR="000E2D5C" w:rsidRPr="004875AF">
              <w:rPr>
                <w:noProof/>
                <w:webHidden/>
                <w:color w:val="2E74B5"/>
              </w:rPr>
              <w:fldChar w:fldCharType="begin"/>
            </w:r>
            <w:r w:rsidR="000E2D5C" w:rsidRPr="004875AF">
              <w:rPr>
                <w:noProof/>
                <w:webHidden/>
                <w:color w:val="2E74B5"/>
              </w:rPr>
              <w:instrText xml:space="preserve"> PAGEREF _Toc59550641 \h </w:instrText>
            </w:r>
            <w:r w:rsidR="000E2D5C" w:rsidRPr="004875AF">
              <w:rPr>
                <w:noProof/>
                <w:webHidden/>
                <w:color w:val="2E74B5"/>
              </w:rPr>
            </w:r>
            <w:r w:rsidR="000E2D5C" w:rsidRPr="004875AF">
              <w:rPr>
                <w:noProof/>
                <w:webHidden/>
                <w:color w:val="2E74B5"/>
              </w:rPr>
              <w:fldChar w:fldCharType="separate"/>
            </w:r>
            <w:r w:rsidR="000E2D5C" w:rsidRPr="004875AF">
              <w:rPr>
                <w:noProof/>
                <w:webHidden/>
                <w:color w:val="2E74B5"/>
              </w:rPr>
              <w:t>6</w:t>
            </w:r>
            <w:r w:rsidR="000E2D5C" w:rsidRPr="004875AF">
              <w:rPr>
                <w:noProof/>
                <w:webHidden/>
                <w:color w:val="2E74B5"/>
              </w:rPr>
              <w:fldChar w:fldCharType="end"/>
            </w:r>
          </w:hyperlink>
        </w:p>
        <w:p w14:paraId="0128AE95" w14:textId="77777777" w:rsidR="000E2D5C" w:rsidRPr="004875AF" w:rsidRDefault="00856A28" w:rsidP="004875AF">
          <w:pPr>
            <w:pStyle w:val="TOC2"/>
            <w:tabs>
              <w:tab w:val="left" w:pos="426"/>
            </w:tabs>
            <w:spacing w:line="360" w:lineRule="auto"/>
            <w:rPr>
              <w:rFonts w:eastAsiaTheme="minorEastAsia"/>
              <w:noProof/>
              <w:color w:val="2E74B5"/>
              <w:lang w:eastAsia="en-GB"/>
            </w:rPr>
          </w:pPr>
          <w:hyperlink w:anchor="_Toc59550642" w:history="1">
            <w:r w:rsidR="000E2D5C" w:rsidRPr="004875AF">
              <w:rPr>
                <w:rStyle w:val="Hyperlink"/>
                <w:b/>
                <w:bCs/>
                <w:noProof/>
                <w:color w:val="2E74B5"/>
              </w:rPr>
              <w:t>2.</w:t>
            </w:r>
            <w:r w:rsidR="000E2D5C" w:rsidRPr="004875AF">
              <w:rPr>
                <w:rFonts w:eastAsiaTheme="minorEastAsia"/>
                <w:noProof/>
                <w:color w:val="2E74B5"/>
                <w:lang w:eastAsia="en-GB"/>
              </w:rPr>
              <w:tab/>
            </w:r>
            <w:r w:rsidR="000E2D5C" w:rsidRPr="004875AF">
              <w:rPr>
                <w:rStyle w:val="Hyperlink"/>
                <w:b/>
                <w:bCs/>
                <w:noProof/>
                <w:color w:val="2E74B5"/>
              </w:rPr>
              <w:t>Need</w:t>
            </w:r>
            <w:r w:rsidR="000E2D5C" w:rsidRPr="004875AF">
              <w:rPr>
                <w:noProof/>
                <w:webHidden/>
                <w:color w:val="2E74B5"/>
              </w:rPr>
              <w:tab/>
            </w:r>
            <w:r w:rsidR="000E2D5C" w:rsidRPr="004875AF">
              <w:rPr>
                <w:noProof/>
                <w:webHidden/>
                <w:color w:val="2E74B5"/>
              </w:rPr>
              <w:fldChar w:fldCharType="begin"/>
            </w:r>
            <w:r w:rsidR="000E2D5C" w:rsidRPr="004875AF">
              <w:rPr>
                <w:noProof/>
                <w:webHidden/>
                <w:color w:val="2E74B5"/>
              </w:rPr>
              <w:instrText xml:space="preserve"> PAGEREF _Toc59550642 \h </w:instrText>
            </w:r>
            <w:r w:rsidR="000E2D5C" w:rsidRPr="004875AF">
              <w:rPr>
                <w:noProof/>
                <w:webHidden/>
                <w:color w:val="2E74B5"/>
              </w:rPr>
            </w:r>
            <w:r w:rsidR="000E2D5C" w:rsidRPr="004875AF">
              <w:rPr>
                <w:noProof/>
                <w:webHidden/>
                <w:color w:val="2E74B5"/>
              </w:rPr>
              <w:fldChar w:fldCharType="separate"/>
            </w:r>
            <w:r w:rsidR="000E2D5C" w:rsidRPr="004875AF">
              <w:rPr>
                <w:noProof/>
                <w:webHidden/>
                <w:color w:val="2E74B5"/>
              </w:rPr>
              <w:t>6</w:t>
            </w:r>
            <w:r w:rsidR="000E2D5C" w:rsidRPr="004875AF">
              <w:rPr>
                <w:noProof/>
                <w:webHidden/>
                <w:color w:val="2E74B5"/>
              </w:rPr>
              <w:fldChar w:fldCharType="end"/>
            </w:r>
          </w:hyperlink>
        </w:p>
        <w:p w14:paraId="10BE3691" w14:textId="77777777" w:rsidR="000E2D5C" w:rsidRPr="004875AF" w:rsidRDefault="00856A28" w:rsidP="004875AF">
          <w:pPr>
            <w:pStyle w:val="TOC2"/>
            <w:tabs>
              <w:tab w:val="left" w:pos="426"/>
            </w:tabs>
            <w:spacing w:line="360" w:lineRule="auto"/>
            <w:rPr>
              <w:rFonts w:eastAsiaTheme="minorEastAsia"/>
              <w:noProof/>
              <w:color w:val="2E74B5"/>
              <w:lang w:eastAsia="en-GB"/>
            </w:rPr>
          </w:pPr>
          <w:hyperlink w:anchor="_Toc59550643" w:history="1">
            <w:r w:rsidR="000E2D5C" w:rsidRPr="004875AF">
              <w:rPr>
                <w:rStyle w:val="Hyperlink"/>
                <w:b/>
                <w:bCs/>
                <w:noProof/>
                <w:color w:val="2E74B5"/>
              </w:rPr>
              <w:t>3.</w:t>
            </w:r>
            <w:r w:rsidR="000E2D5C" w:rsidRPr="004875AF">
              <w:rPr>
                <w:rFonts w:eastAsiaTheme="minorEastAsia"/>
                <w:noProof/>
                <w:color w:val="2E74B5"/>
                <w:lang w:eastAsia="en-GB"/>
              </w:rPr>
              <w:tab/>
            </w:r>
            <w:r w:rsidR="000E2D5C" w:rsidRPr="004875AF">
              <w:rPr>
                <w:rStyle w:val="Hyperlink"/>
                <w:b/>
                <w:bCs/>
                <w:noProof/>
                <w:color w:val="2E74B5"/>
              </w:rPr>
              <w:t>Purpose</w:t>
            </w:r>
            <w:r w:rsidR="000E2D5C" w:rsidRPr="004875AF">
              <w:rPr>
                <w:noProof/>
                <w:webHidden/>
                <w:color w:val="2E74B5"/>
              </w:rPr>
              <w:tab/>
            </w:r>
            <w:r w:rsidR="000E2D5C" w:rsidRPr="004875AF">
              <w:rPr>
                <w:noProof/>
                <w:webHidden/>
                <w:color w:val="2E74B5"/>
              </w:rPr>
              <w:fldChar w:fldCharType="begin"/>
            </w:r>
            <w:r w:rsidR="000E2D5C" w:rsidRPr="004875AF">
              <w:rPr>
                <w:noProof/>
                <w:webHidden/>
                <w:color w:val="2E74B5"/>
              </w:rPr>
              <w:instrText xml:space="preserve"> PAGEREF _Toc59550643 \h </w:instrText>
            </w:r>
            <w:r w:rsidR="000E2D5C" w:rsidRPr="004875AF">
              <w:rPr>
                <w:noProof/>
                <w:webHidden/>
                <w:color w:val="2E74B5"/>
              </w:rPr>
            </w:r>
            <w:r w:rsidR="000E2D5C" w:rsidRPr="004875AF">
              <w:rPr>
                <w:noProof/>
                <w:webHidden/>
                <w:color w:val="2E74B5"/>
              </w:rPr>
              <w:fldChar w:fldCharType="separate"/>
            </w:r>
            <w:r w:rsidR="000E2D5C" w:rsidRPr="004875AF">
              <w:rPr>
                <w:noProof/>
                <w:webHidden/>
                <w:color w:val="2E74B5"/>
              </w:rPr>
              <w:t>6</w:t>
            </w:r>
            <w:r w:rsidR="000E2D5C" w:rsidRPr="004875AF">
              <w:rPr>
                <w:noProof/>
                <w:webHidden/>
                <w:color w:val="2E74B5"/>
              </w:rPr>
              <w:fldChar w:fldCharType="end"/>
            </w:r>
          </w:hyperlink>
        </w:p>
        <w:p w14:paraId="6C400123" w14:textId="77777777" w:rsidR="000E2D5C" w:rsidRPr="004875AF" w:rsidRDefault="00856A28" w:rsidP="004875AF">
          <w:pPr>
            <w:pStyle w:val="TOC2"/>
            <w:tabs>
              <w:tab w:val="left" w:pos="426"/>
            </w:tabs>
            <w:spacing w:line="360" w:lineRule="auto"/>
            <w:rPr>
              <w:rFonts w:eastAsiaTheme="minorEastAsia"/>
              <w:noProof/>
              <w:color w:val="2E74B5"/>
              <w:lang w:eastAsia="en-GB"/>
            </w:rPr>
          </w:pPr>
          <w:hyperlink w:anchor="_Toc59550644" w:history="1">
            <w:r w:rsidR="000E2D5C" w:rsidRPr="004875AF">
              <w:rPr>
                <w:rStyle w:val="Hyperlink"/>
                <w:b/>
                <w:bCs/>
                <w:noProof/>
                <w:color w:val="2E74B5"/>
              </w:rPr>
              <w:t>4.</w:t>
            </w:r>
            <w:r w:rsidR="000E2D5C" w:rsidRPr="004875AF">
              <w:rPr>
                <w:rFonts w:eastAsiaTheme="minorEastAsia"/>
                <w:noProof/>
                <w:color w:val="2E74B5"/>
                <w:lang w:eastAsia="en-GB"/>
              </w:rPr>
              <w:tab/>
            </w:r>
            <w:r w:rsidR="000E2D5C" w:rsidRPr="004875AF">
              <w:rPr>
                <w:rStyle w:val="Hyperlink"/>
                <w:b/>
                <w:bCs/>
                <w:noProof/>
                <w:color w:val="2E74B5"/>
              </w:rPr>
              <w:t>Policy Objectives</w:t>
            </w:r>
            <w:r w:rsidR="000E2D5C" w:rsidRPr="004875AF">
              <w:rPr>
                <w:noProof/>
                <w:webHidden/>
                <w:color w:val="2E74B5"/>
              </w:rPr>
              <w:tab/>
            </w:r>
            <w:r w:rsidR="000E2D5C" w:rsidRPr="004875AF">
              <w:rPr>
                <w:noProof/>
                <w:webHidden/>
                <w:color w:val="2E74B5"/>
              </w:rPr>
              <w:fldChar w:fldCharType="begin"/>
            </w:r>
            <w:r w:rsidR="000E2D5C" w:rsidRPr="004875AF">
              <w:rPr>
                <w:noProof/>
                <w:webHidden/>
                <w:color w:val="2E74B5"/>
              </w:rPr>
              <w:instrText xml:space="preserve"> PAGEREF _Toc59550644 \h </w:instrText>
            </w:r>
            <w:r w:rsidR="000E2D5C" w:rsidRPr="004875AF">
              <w:rPr>
                <w:noProof/>
                <w:webHidden/>
                <w:color w:val="2E74B5"/>
              </w:rPr>
            </w:r>
            <w:r w:rsidR="000E2D5C" w:rsidRPr="004875AF">
              <w:rPr>
                <w:noProof/>
                <w:webHidden/>
                <w:color w:val="2E74B5"/>
              </w:rPr>
              <w:fldChar w:fldCharType="separate"/>
            </w:r>
            <w:r w:rsidR="000E2D5C" w:rsidRPr="004875AF">
              <w:rPr>
                <w:noProof/>
                <w:webHidden/>
                <w:color w:val="2E74B5"/>
              </w:rPr>
              <w:t>6</w:t>
            </w:r>
            <w:r w:rsidR="000E2D5C" w:rsidRPr="004875AF">
              <w:rPr>
                <w:noProof/>
                <w:webHidden/>
                <w:color w:val="2E74B5"/>
              </w:rPr>
              <w:fldChar w:fldCharType="end"/>
            </w:r>
          </w:hyperlink>
        </w:p>
        <w:p w14:paraId="6E78845A" w14:textId="77777777" w:rsidR="000E2D5C" w:rsidRPr="004875AF" w:rsidRDefault="00856A28" w:rsidP="004875AF">
          <w:pPr>
            <w:pStyle w:val="TOC2"/>
            <w:tabs>
              <w:tab w:val="left" w:pos="426"/>
            </w:tabs>
            <w:spacing w:line="360" w:lineRule="auto"/>
            <w:rPr>
              <w:rFonts w:eastAsiaTheme="minorEastAsia"/>
              <w:noProof/>
              <w:color w:val="2E74B5"/>
              <w:lang w:eastAsia="en-GB"/>
            </w:rPr>
          </w:pPr>
          <w:hyperlink w:anchor="_Toc59550645" w:history="1">
            <w:r w:rsidR="000E2D5C" w:rsidRPr="004875AF">
              <w:rPr>
                <w:rStyle w:val="Hyperlink"/>
                <w:b/>
                <w:bCs/>
                <w:noProof/>
                <w:color w:val="2E74B5"/>
              </w:rPr>
              <w:t>5.</w:t>
            </w:r>
            <w:r w:rsidR="000E2D5C" w:rsidRPr="004875AF">
              <w:rPr>
                <w:rFonts w:eastAsiaTheme="minorEastAsia"/>
                <w:noProof/>
                <w:color w:val="2E74B5"/>
                <w:lang w:eastAsia="en-GB"/>
              </w:rPr>
              <w:tab/>
            </w:r>
            <w:r w:rsidR="000E2D5C" w:rsidRPr="004875AF">
              <w:rPr>
                <w:rStyle w:val="Hyperlink"/>
                <w:b/>
                <w:bCs/>
                <w:noProof/>
                <w:color w:val="2E74B5"/>
              </w:rPr>
              <w:t>Scope of Policy</w:t>
            </w:r>
            <w:r w:rsidR="000E2D5C" w:rsidRPr="004875AF">
              <w:rPr>
                <w:noProof/>
                <w:webHidden/>
                <w:color w:val="2E74B5"/>
              </w:rPr>
              <w:tab/>
            </w:r>
            <w:r w:rsidR="000E2D5C" w:rsidRPr="004875AF">
              <w:rPr>
                <w:noProof/>
                <w:webHidden/>
                <w:color w:val="2E74B5"/>
              </w:rPr>
              <w:fldChar w:fldCharType="begin"/>
            </w:r>
            <w:r w:rsidR="000E2D5C" w:rsidRPr="004875AF">
              <w:rPr>
                <w:noProof/>
                <w:webHidden/>
                <w:color w:val="2E74B5"/>
              </w:rPr>
              <w:instrText xml:space="preserve"> PAGEREF _Toc59550645 \h </w:instrText>
            </w:r>
            <w:r w:rsidR="000E2D5C" w:rsidRPr="004875AF">
              <w:rPr>
                <w:noProof/>
                <w:webHidden/>
                <w:color w:val="2E74B5"/>
              </w:rPr>
            </w:r>
            <w:r w:rsidR="000E2D5C" w:rsidRPr="004875AF">
              <w:rPr>
                <w:noProof/>
                <w:webHidden/>
                <w:color w:val="2E74B5"/>
              </w:rPr>
              <w:fldChar w:fldCharType="separate"/>
            </w:r>
            <w:r w:rsidR="000E2D5C" w:rsidRPr="004875AF">
              <w:rPr>
                <w:noProof/>
                <w:webHidden/>
                <w:color w:val="2E74B5"/>
              </w:rPr>
              <w:t>7</w:t>
            </w:r>
            <w:r w:rsidR="000E2D5C" w:rsidRPr="004875AF">
              <w:rPr>
                <w:noProof/>
                <w:webHidden/>
                <w:color w:val="2E74B5"/>
              </w:rPr>
              <w:fldChar w:fldCharType="end"/>
            </w:r>
          </w:hyperlink>
        </w:p>
        <w:p w14:paraId="207A50D5" w14:textId="77777777" w:rsidR="000E2D5C" w:rsidRPr="004875AF" w:rsidRDefault="00856A28" w:rsidP="004875AF">
          <w:pPr>
            <w:pStyle w:val="TOC1"/>
            <w:spacing w:line="360" w:lineRule="auto"/>
            <w:rPr>
              <w:rFonts w:eastAsiaTheme="minorEastAsia"/>
              <w:noProof/>
              <w:color w:val="2E74B5"/>
              <w:lang w:eastAsia="en-GB"/>
            </w:rPr>
          </w:pPr>
          <w:hyperlink w:anchor="_Toc59550646" w:history="1">
            <w:r w:rsidR="000E2D5C" w:rsidRPr="004875AF">
              <w:rPr>
                <w:rStyle w:val="Hyperlink"/>
                <w:rFonts w:cstheme="minorHAnsi"/>
                <w:b/>
                <w:bCs/>
                <w:noProof/>
                <w:color w:val="2E74B5"/>
              </w:rPr>
              <w:t>SECTION 2 – RESPONSIBILITIES</w:t>
            </w:r>
            <w:r w:rsidR="000E2D5C" w:rsidRPr="004875AF">
              <w:rPr>
                <w:noProof/>
                <w:webHidden/>
                <w:color w:val="2E74B5"/>
              </w:rPr>
              <w:tab/>
            </w:r>
            <w:r w:rsidR="000E2D5C" w:rsidRPr="004875AF">
              <w:rPr>
                <w:noProof/>
                <w:webHidden/>
                <w:color w:val="2E74B5"/>
              </w:rPr>
              <w:fldChar w:fldCharType="begin"/>
            </w:r>
            <w:r w:rsidR="000E2D5C" w:rsidRPr="004875AF">
              <w:rPr>
                <w:noProof/>
                <w:webHidden/>
                <w:color w:val="2E74B5"/>
              </w:rPr>
              <w:instrText xml:space="preserve"> PAGEREF _Toc59550646 \h </w:instrText>
            </w:r>
            <w:r w:rsidR="000E2D5C" w:rsidRPr="004875AF">
              <w:rPr>
                <w:noProof/>
                <w:webHidden/>
                <w:color w:val="2E74B5"/>
              </w:rPr>
            </w:r>
            <w:r w:rsidR="000E2D5C" w:rsidRPr="004875AF">
              <w:rPr>
                <w:noProof/>
                <w:webHidden/>
                <w:color w:val="2E74B5"/>
              </w:rPr>
              <w:fldChar w:fldCharType="separate"/>
            </w:r>
            <w:r w:rsidR="000E2D5C" w:rsidRPr="004875AF">
              <w:rPr>
                <w:noProof/>
                <w:webHidden/>
                <w:color w:val="2E74B5"/>
              </w:rPr>
              <w:t>8</w:t>
            </w:r>
            <w:r w:rsidR="000E2D5C" w:rsidRPr="004875AF">
              <w:rPr>
                <w:noProof/>
                <w:webHidden/>
                <w:color w:val="2E74B5"/>
              </w:rPr>
              <w:fldChar w:fldCharType="end"/>
            </w:r>
          </w:hyperlink>
        </w:p>
        <w:p w14:paraId="0F7BB0A8" w14:textId="77777777" w:rsidR="000E2D5C" w:rsidRPr="004875AF" w:rsidRDefault="00856A28" w:rsidP="004875AF">
          <w:pPr>
            <w:pStyle w:val="TOC2"/>
            <w:tabs>
              <w:tab w:val="left" w:pos="426"/>
            </w:tabs>
            <w:spacing w:line="360" w:lineRule="auto"/>
            <w:rPr>
              <w:rFonts w:eastAsiaTheme="minorEastAsia"/>
              <w:noProof/>
              <w:color w:val="2E74B5"/>
              <w:lang w:eastAsia="en-GB"/>
            </w:rPr>
          </w:pPr>
          <w:hyperlink w:anchor="_Toc59550647" w:history="1">
            <w:r w:rsidR="000E2D5C" w:rsidRPr="004875AF">
              <w:rPr>
                <w:rStyle w:val="Hyperlink"/>
                <w:b/>
                <w:bCs/>
                <w:noProof/>
                <w:color w:val="2E74B5"/>
              </w:rPr>
              <w:t>6.</w:t>
            </w:r>
            <w:r w:rsidR="000E2D5C" w:rsidRPr="004875AF">
              <w:rPr>
                <w:rFonts w:eastAsiaTheme="minorEastAsia"/>
                <w:noProof/>
                <w:color w:val="2E74B5"/>
                <w:lang w:eastAsia="en-GB"/>
              </w:rPr>
              <w:tab/>
            </w:r>
            <w:r w:rsidR="000E2D5C" w:rsidRPr="004875AF">
              <w:rPr>
                <w:rStyle w:val="Hyperlink"/>
                <w:b/>
                <w:bCs/>
                <w:noProof/>
                <w:color w:val="2E74B5"/>
              </w:rPr>
              <w:t>Statutory Requirements</w:t>
            </w:r>
            <w:r w:rsidR="000E2D5C" w:rsidRPr="004875AF">
              <w:rPr>
                <w:noProof/>
                <w:webHidden/>
                <w:color w:val="2E74B5"/>
              </w:rPr>
              <w:tab/>
            </w:r>
            <w:r w:rsidR="000E2D5C" w:rsidRPr="004875AF">
              <w:rPr>
                <w:noProof/>
                <w:webHidden/>
                <w:color w:val="2E74B5"/>
              </w:rPr>
              <w:fldChar w:fldCharType="begin"/>
            </w:r>
            <w:r w:rsidR="000E2D5C" w:rsidRPr="004875AF">
              <w:rPr>
                <w:noProof/>
                <w:webHidden/>
                <w:color w:val="2E74B5"/>
              </w:rPr>
              <w:instrText xml:space="preserve"> PAGEREF _Toc59550647 \h </w:instrText>
            </w:r>
            <w:r w:rsidR="000E2D5C" w:rsidRPr="004875AF">
              <w:rPr>
                <w:noProof/>
                <w:webHidden/>
                <w:color w:val="2E74B5"/>
              </w:rPr>
            </w:r>
            <w:r w:rsidR="000E2D5C" w:rsidRPr="004875AF">
              <w:rPr>
                <w:noProof/>
                <w:webHidden/>
                <w:color w:val="2E74B5"/>
              </w:rPr>
              <w:fldChar w:fldCharType="separate"/>
            </w:r>
            <w:r w:rsidR="000E2D5C" w:rsidRPr="004875AF">
              <w:rPr>
                <w:noProof/>
                <w:webHidden/>
                <w:color w:val="2E74B5"/>
              </w:rPr>
              <w:t>8</w:t>
            </w:r>
            <w:r w:rsidR="000E2D5C" w:rsidRPr="004875AF">
              <w:rPr>
                <w:noProof/>
                <w:webHidden/>
                <w:color w:val="2E74B5"/>
              </w:rPr>
              <w:fldChar w:fldCharType="end"/>
            </w:r>
          </w:hyperlink>
        </w:p>
        <w:p w14:paraId="1734D621" w14:textId="77777777" w:rsidR="000E2D5C" w:rsidRPr="004875AF" w:rsidRDefault="00856A28" w:rsidP="004875AF">
          <w:pPr>
            <w:pStyle w:val="TOC2"/>
            <w:tabs>
              <w:tab w:val="left" w:pos="426"/>
            </w:tabs>
            <w:spacing w:line="360" w:lineRule="auto"/>
            <w:rPr>
              <w:rFonts w:eastAsiaTheme="minorEastAsia"/>
              <w:noProof/>
              <w:color w:val="2E74B5"/>
              <w:lang w:eastAsia="en-GB"/>
            </w:rPr>
          </w:pPr>
          <w:hyperlink w:anchor="_Toc59550648" w:history="1">
            <w:r w:rsidR="000E2D5C" w:rsidRPr="004875AF">
              <w:rPr>
                <w:rStyle w:val="Hyperlink"/>
                <w:b/>
                <w:bCs/>
                <w:noProof/>
                <w:color w:val="2E74B5"/>
              </w:rPr>
              <w:t>7.</w:t>
            </w:r>
            <w:r w:rsidR="000E2D5C" w:rsidRPr="004875AF">
              <w:rPr>
                <w:rFonts w:eastAsiaTheme="minorEastAsia"/>
                <w:noProof/>
                <w:color w:val="2E74B5"/>
                <w:lang w:eastAsia="en-GB"/>
              </w:rPr>
              <w:tab/>
            </w:r>
            <w:r w:rsidR="000E2D5C" w:rsidRPr="004875AF">
              <w:rPr>
                <w:rStyle w:val="Hyperlink"/>
                <w:b/>
                <w:bCs/>
                <w:noProof/>
                <w:color w:val="2E74B5"/>
              </w:rPr>
              <w:t>Strategic Context</w:t>
            </w:r>
            <w:r w:rsidR="000E2D5C" w:rsidRPr="004875AF">
              <w:rPr>
                <w:noProof/>
                <w:webHidden/>
                <w:color w:val="2E74B5"/>
              </w:rPr>
              <w:tab/>
            </w:r>
            <w:r w:rsidR="000E2D5C" w:rsidRPr="004875AF">
              <w:rPr>
                <w:noProof/>
                <w:webHidden/>
                <w:color w:val="2E74B5"/>
              </w:rPr>
              <w:fldChar w:fldCharType="begin"/>
            </w:r>
            <w:r w:rsidR="000E2D5C" w:rsidRPr="004875AF">
              <w:rPr>
                <w:noProof/>
                <w:webHidden/>
                <w:color w:val="2E74B5"/>
              </w:rPr>
              <w:instrText xml:space="preserve"> PAGEREF _Toc59550648 \h </w:instrText>
            </w:r>
            <w:r w:rsidR="000E2D5C" w:rsidRPr="004875AF">
              <w:rPr>
                <w:noProof/>
                <w:webHidden/>
                <w:color w:val="2E74B5"/>
              </w:rPr>
            </w:r>
            <w:r w:rsidR="000E2D5C" w:rsidRPr="004875AF">
              <w:rPr>
                <w:noProof/>
                <w:webHidden/>
                <w:color w:val="2E74B5"/>
              </w:rPr>
              <w:fldChar w:fldCharType="separate"/>
            </w:r>
            <w:r w:rsidR="000E2D5C" w:rsidRPr="004875AF">
              <w:rPr>
                <w:noProof/>
                <w:webHidden/>
                <w:color w:val="2E74B5"/>
              </w:rPr>
              <w:t>8</w:t>
            </w:r>
            <w:r w:rsidR="000E2D5C" w:rsidRPr="004875AF">
              <w:rPr>
                <w:noProof/>
                <w:webHidden/>
                <w:color w:val="2E74B5"/>
              </w:rPr>
              <w:fldChar w:fldCharType="end"/>
            </w:r>
          </w:hyperlink>
        </w:p>
        <w:p w14:paraId="61077333" w14:textId="77777777" w:rsidR="000E2D5C" w:rsidRPr="004875AF" w:rsidRDefault="00856A28" w:rsidP="004875AF">
          <w:pPr>
            <w:pStyle w:val="TOC2"/>
            <w:tabs>
              <w:tab w:val="left" w:pos="426"/>
            </w:tabs>
            <w:spacing w:line="360" w:lineRule="auto"/>
            <w:rPr>
              <w:rFonts w:eastAsiaTheme="minorEastAsia"/>
              <w:noProof/>
              <w:color w:val="2E74B5"/>
              <w:lang w:eastAsia="en-GB"/>
            </w:rPr>
          </w:pPr>
          <w:hyperlink w:anchor="_Toc59550649" w:history="1">
            <w:r w:rsidR="000E2D5C" w:rsidRPr="004875AF">
              <w:rPr>
                <w:rStyle w:val="Hyperlink"/>
                <w:b/>
                <w:bCs/>
                <w:noProof/>
                <w:color w:val="2E74B5"/>
              </w:rPr>
              <w:t>8.</w:t>
            </w:r>
            <w:r w:rsidR="000E2D5C" w:rsidRPr="004875AF">
              <w:rPr>
                <w:rFonts w:eastAsiaTheme="minorEastAsia"/>
                <w:noProof/>
                <w:color w:val="2E74B5"/>
                <w:lang w:eastAsia="en-GB"/>
              </w:rPr>
              <w:tab/>
            </w:r>
            <w:r w:rsidR="000E2D5C" w:rsidRPr="004875AF">
              <w:rPr>
                <w:rStyle w:val="Hyperlink"/>
                <w:b/>
                <w:bCs/>
                <w:noProof/>
                <w:color w:val="2E74B5"/>
              </w:rPr>
              <w:t>General Principles</w:t>
            </w:r>
            <w:r w:rsidR="000E2D5C" w:rsidRPr="004875AF">
              <w:rPr>
                <w:noProof/>
                <w:webHidden/>
                <w:color w:val="2E74B5"/>
              </w:rPr>
              <w:tab/>
            </w:r>
            <w:r w:rsidR="000E2D5C" w:rsidRPr="004875AF">
              <w:rPr>
                <w:noProof/>
                <w:webHidden/>
                <w:color w:val="2E74B5"/>
              </w:rPr>
              <w:fldChar w:fldCharType="begin"/>
            </w:r>
            <w:r w:rsidR="000E2D5C" w:rsidRPr="004875AF">
              <w:rPr>
                <w:noProof/>
                <w:webHidden/>
                <w:color w:val="2E74B5"/>
              </w:rPr>
              <w:instrText xml:space="preserve"> PAGEREF _Toc59550649 \h </w:instrText>
            </w:r>
            <w:r w:rsidR="000E2D5C" w:rsidRPr="004875AF">
              <w:rPr>
                <w:noProof/>
                <w:webHidden/>
                <w:color w:val="2E74B5"/>
              </w:rPr>
            </w:r>
            <w:r w:rsidR="000E2D5C" w:rsidRPr="004875AF">
              <w:rPr>
                <w:noProof/>
                <w:webHidden/>
                <w:color w:val="2E74B5"/>
              </w:rPr>
              <w:fldChar w:fldCharType="separate"/>
            </w:r>
            <w:r w:rsidR="000E2D5C" w:rsidRPr="004875AF">
              <w:rPr>
                <w:noProof/>
                <w:webHidden/>
                <w:color w:val="2E74B5"/>
              </w:rPr>
              <w:t>9</w:t>
            </w:r>
            <w:r w:rsidR="000E2D5C" w:rsidRPr="004875AF">
              <w:rPr>
                <w:noProof/>
                <w:webHidden/>
                <w:color w:val="2E74B5"/>
              </w:rPr>
              <w:fldChar w:fldCharType="end"/>
            </w:r>
          </w:hyperlink>
        </w:p>
        <w:p w14:paraId="75DB42BE" w14:textId="77777777" w:rsidR="000E2D5C" w:rsidRPr="004875AF" w:rsidRDefault="00856A28" w:rsidP="004875AF">
          <w:pPr>
            <w:pStyle w:val="TOC1"/>
            <w:spacing w:line="360" w:lineRule="auto"/>
            <w:rPr>
              <w:rFonts w:eastAsiaTheme="minorEastAsia"/>
              <w:noProof/>
              <w:color w:val="2E74B5"/>
              <w:lang w:eastAsia="en-GB"/>
            </w:rPr>
          </w:pPr>
          <w:hyperlink w:anchor="_Toc59550650" w:history="1">
            <w:r w:rsidR="000E2D5C" w:rsidRPr="004875AF">
              <w:rPr>
                <w:rStyle w:val="Hyperlink"/>
                <w:rFonts w:cstheme="minorHAnsi"/>
                <w:b/>
                <w:bCs/>
                <w:noProof/>
                <w:color w:val="2E74B5"/>
              </w:rPr>
              <w:t>SECTION 3 – GOVERNANCE</w:t>
            </w:r>
            <w:r w:rsidR="000E2D5C" w:rsidRPr="004875AF">
              <w:rPr>
                <w:noProof/>
                <w:webHidden/>
                <w:color w:val="2E74B5"/>
              </w:rPr>
              <w:tab/>
            </w:r>
            <w:r w:rsidR="000E2D5C" w:rsidRPr="004875AF">
              <w:rPr>
                <w:noProof/>
                <w:webHidden/>
                <w:color w:val="2E74B5"/>
              </w:rPr>
              <w:fldChar w:fldCharType="begin"/>
            </w:r>
            <w:r w:rsidR="000E2D5C" w:rsidRPr="004875AF">
              <w:rPr>
                <w:noProof/>
                <w:webHidden/>
                <w:color w:val="2E74B5"/>
              </w:rPr>
              <w:instrText xml:space="preserve"> PAGEREF _Toc59550650 \h </w:instrText>
            </w:r>
            <w:r w:rsidR="000E2D5C" w:rsidRPr="004875AF">
              <w:rPr>
                <w:noProof/>
                <w:webHidden/>
                <w:color w:val="2E74B5"/>
              </w:rPr>
            </w:r>
            <w:r w:rsidR="000E2D5C" w:rsidRPr="004875AF">
              <w:rPr>
                <w:noProof/>
                <w:webHidden/>
                <w:color w:val="2E74B5"/>
              </w:rPr>
              <w:fldChar w:fldCharType="separate"/>
            </w:r>
            <w:r w:rsidR="000E2D5C" w:rsidRPr="004875AF">
              <w:rPr>
                <w:noProof/>
                <w:webHidden/>
                <w:color w:val="2E74B5"/>
              </w:rPr>
              <w:t>10</w:t>
            </w:r>
            <w:r w:rsidR="000E2D5C" w:rsidRPr="004875AF">
              <w:rPr>
                <w:noProof/>
                <w:webHidden/>
                <w:color w:val="2E74B5"/>
              </w:rPr>
              <w:fldChar w:fldCharType="end"/>
            </w:r>
          </w:hyperlink>
        </w:p>
        <w:p w14:paraId="779C5D58" w14:textId="77777777" w:rsidR="000E2D5C" w:rsidRPr="004875AF" w:rsidRDefault="00856A28" w:rsidP="004875AF">
          <w:pPr>
            <w:pStyle w:val="TOC2"/>
            <w:spacing w:line="360" w:lineRule="auto"/>
            <w:rPr>
              <w:rFonts w:eastAsiaTheme="minorEastAsia"/>
              <w:noProof/>
              <w:color w:val="2E74B5"/>
              <w:lang w:eastAsia="en-GB"/>
            </w:rPr>
          </w:pPr>
          <w:hyperlink w:anchor="_Toc59550651" w:history="1">
            <w:r w:rsidR="000E2D5C" w:rsidRPr="004875AF">
              <w:rPr>
                <w:rStyle w:val="Hyperlink"/>
                <w:b/>
                <w:bCs/>
                <w:noProof/>
                <w:color w:val="2E74B5"/>
              </w:rPr>
              <w:t>9. Responsibilities</w:t>
            </w:r>
            <w:r w:rsidR="000E2D5C" w:rsidRPr="004875AF">
              <w:rPr>
                <w:noProof/>
                <w:webHidden/>
                <w:color w:val="2E74B5"/>
              </w:rPr>
              <w:tab/>
            </w:r>
            <w:r w:rsidR="000E2D5C" w:rsidRPr="004875AF">
              <w:rPr>
                <w:noProof/>
                <w:webHidden/>
                <w:color w:val="2E74B5"/>
              </w:rPr>
              <w:fldChar w:fldCharType="begin"/>
            </w:r>
            <w:r w:rsidR="000E2D5C" w:rsidRPr="004875AF">
              <w:rPr>
                <w:noProof/>
                <w:webHidden/>
                <w:color w:val="2E74B5"/>
              </w:rPr>
              <w:instrText xml:space="preserve"> PAGEREF _Toc59550651 \h </w:instrText>
            </w:r>
            <w:r w:rsidR="000E2D5C" w:rsidRPr="004875AF">
              <w:rPr>
                <w:noProof/>
                <w:webHidden/>
                <w:color w:val="2E74B5"/>
              </w:rPr>
            </w:r>
            <w:r w:rsidR="000E2D5C" w:rsidRPr="004875AF">
              <w:rPr>
                <w:noProof/>
                <w:webHidden/>
                <w:color w:val="2E74B5"/>
              </w:rPr>
              <w:fldChar w:fldCharType="separate"/>
            </w:r>
            <w:r w:rsidR="000E2D5C" w:rsidRPr="004875AF">
              <w:rPr>
                <w:noProof/>
                <w:webHidden/>
                <w:color w:val="2E74B5"/>
              </w:rPr>
              <w:t>10</w:t>
            </w:r>
            <w:r w:rsidR="000E2D5C" w:rsidRPr="004875AF">
              <w:rPr>
                <w:noProof/>
                <w:webHidden/>
                <w:color w:val="2E74B5"/>
              </w:rPr>
              <w:fldChar w:fldCharType="end"/>
            </w:r>
          </w:hyperlink>
        </w:p>
        <w:p w14:paraId="44B5EF95" w14:textId="77777777" w:rsidR="000E2D5C" w:rsidRPr="004875AF" w:rsidRDefault="00856A28" w:rsidP="004875AF">
          <w:pPr>
            <w:pStyle w:val="TOC2"/>
            <w:spacing w:line="360" w:lineRule="auto"/>
            <w:rPr>
              <w:rFonts w:eastAsiaTheme="minorEastAsia"/>
              <w:noProof/>
              <w:color w:val="2E74B5"/>
              <w:lang w:eastAsia="en-GB"/>
            </w:rPr>
          </w:pPr>
          <w:hyperlink w:anchor="_Toc59550652" w:history="1">
            <w:r w:rsidR="000E2D5C" w:rsidRPr="004875AF">
              <w:rPr>
                <w:rStyle w:val="Hyperlink"/>
                <w:b/>
                <w:bCs/>
                <w:noProof/>
                <w:color w:val="2E74B5"/>
              </w:rPr>
              <w:t>10. Communication</w:t>
            </w:r>
            <w:r w:rsidR="000E2D5C" w:rsidRPr="004875AF">
              <w:rPr>
                <w:noProof/>
                <w:webHidden/>
                <w:color w:val="2E74B5"/>
              </w:rPr>
              <w:tab/>
            </w:r>
            <w:r w:rsidR="000E2D5C" w:rsidRPr="004875AF">
              <w:rPr>
                <w:noProof/>
                <w:webHidden/>
                <w:color w:val="2E74B5"/>
              </w:rPr>
              <w:fldChar w:fldCharType="begin"/>
            </w:r>
            <w:r w:rsidR="000E2D5C" w:rsidRPr="004875AF">
              <w:rPr>
                <w:noProof/>
                <w:webHidden/>
                <w:color w:val="2E74B5"/>
              </w:rPr>
              <w:instrText xml:space="preserve"> PAGEREF _Toc59550652 \h </w:instrText>
            </w:r>
            <w:r w:rsidR="000E2D5C" w:rsidRPr="004875AF">
              <w:rPr>
                <w:noProof/>
                <w:webHidden/>
                <w:color w:val="2E74B5"/>
              </w:rPr>
            </w:r>
            <w:r w:rsidR="000E2D5C" w:rsidRPr="004875AF">
              <w:rPr>
                <w:noProof/>
                <w:webHidden/>
                <w:color w:val="2E74B5"/>
              </w:rPr>
              <w:fldChar w:fldCharType="separate"/>
            </w:r>
            <w:r w:rsidR="000E2D5C" w:rsidRPr="004875AF">
              <w:rPr>
                <w:noProof/>
                <w:webHidden/>
                <w:color w:val="2E74B5"/>
              </w:rPr>
              <w:t>10</w:t>
            </w:r>
            <w:r w:rsidR="000E2D5C" w:rsidRPr="004875AF">
              <w:rPr>
                <w:noProof/>
                <w:webHidden/>
                <w:color w:val="2E74B5"/>
              </w:rPr>
              <w:fldChar w:fldCharType="end"/>
            </w:r>
          </w:hyperlink>
        </w:p>
        <w:p w14:paraId="12B4EF4A" w14:textId="77777777" w:rsidR="000E2D5C" w:rsidRPr="004875AF" w:rsidRDefault="00856A28" w:rsidP="004875AF">
          <w:pPr>
            <w:pStyle w:val="TOC2"/>
            <w:spacing w:line="360" w:lineRule="auto"/>
            <w:rPr>
              <w:rFonts w:eastAsiaTheme="minorEastAsia"/>
              <w:noProof/>
              <w:color w:val="2E74B5"/>
              <w:lang w:eastAsia="en-GB"/>
            </w:rPr>
          </w:pPr>
          <w:hyperlink w:anchor="_Toc59550653" w:history="1">
            <w:r w:rsidR="000E2D5C" w:rsidRPr="004875AF">
              <w:rPr>
                <w:rStyle w:val="Hyperlink"/>
                <w:b/>
                <w:bCs/>
                <w:noProof/>
                <w:color w:val="2E74B5"/>
              </w:rPr>
              <w:t>11. Reporting</w:t>
            </w:r>
            <w:r w:rsidR="000E2D5C" w:rsidRPr="004875AF">
              <w:rPr>
                <w:noProof/>
                <w:webHidden/>
                <w:color w:val="2E74B5"/>
              </w:rPr>
              <w:tab/>
            </w:r>
            <w:r w:rsidR="000E2D5C" w:rsidRPr="004875AF">
              <w:rPr>
                <w:noProof/>
                <w:webHidden/>
                <w:color w:val="2E74B5"/>
              </w:rPr>
              <w:fldChar w:fldCharType="begin"/>
            </w:r>
            <w:r w:rsidR="000E2D5C" w:rsidRPr="004875AF">
              <w:rPr>
                <w:noProof/>
                <w:webHidden/>
                <w:color w:val="2E74B5"/>
              </w:rPr>
              <w:instrText xml:space="preserve"> PAGEREF _Toc59550653 \h </w:instrText>
            </w:r>
            <w:r w:rsidR="000E2D5C" w:rsidRPr="004875AF">
              <w:rPr>
                <w:noProof/>
                <w:webHidden/>
                <w:color w:val="2E74B5"/>
              </w:rPr>
            </w:r>
            <w:r w:rsidR="000E2D5C" w:rsidRPr="004875AF">
              <w:rPr>
                <w:noProof/>
                <w:webHidden/>
                <w:color w:val="2E74B5"/>
              </w:rPr>
              <w:fldChar w:fldCharType="separate"/>
            </w:r>
            <w:r w:rsidR="000E2D5C" w:rsidRPr="004875AF">
              <w:rPr>
                <w:noProof/>
                <w:webHidden/>
                <w:color w:val="2E74B5"/>
              </w:rPr>
              <w:t>10</w:t>
            </w:r>
            <w:r w:rsidR="000E2D5C" w:rsidRPr="004875AF">
              <w:rPr>
                <w:noProof/>
                <w:webHidden/>
                <w:color w:val="2E74B5"/>
              </w:rPr>
              <w:fldChar w:fldCharType="end"/>
            </w:r>
          </w:hyperlink>
        </w:p>
        <w:p w14:paraId="424C9A49" w14:textId="77777777" w:rsidR="000E2D5C" w:rsidRPr="004875AF" w:rsidRDefault="00856A28" w:rsidP="004875AF">
          <w:pPr>
            <w:pStyle w:val="TOC1"/>
            <w:spacing w:line="360" w:lineRule="auto"/>
            <w:rPr>
              <w:rFonts w:eastAsiaTheme="minorEastAsia"/>
              <w:noProof/>
              <w:color w:val="2E74B5"/>
              <w:lang w:eastAsia="en-GB"/>
            </w:rPr>
          </w:pPr>
          <w:hyperlink w:anchor="_Toc59550654" w:history="1">
            <w:r w:rsidR="000E2D5C" w:rsidRPr="004875AF">
              <w:rPr>
                <w:rStyle w:val="Hyperlink"/>
                <w:rFonts w:cstheme="minorHAnsi"/>
                <w:b/>
                <w:bCs/>
                <w:noProof/>
                <w:color w:val="2E74B5"/>
              </w:rPr>
              <w:t>Appendix A - Key Terms and Definitions</w:t>
            </w:r>
            <w:r w:rsidR="000E2D5C" w:rsidRPr="004875AF">
              <w:rPr>
                <w:noProof/>
                <w:webHidden/>
                <w:color w:val="2E74B5"/>
              </w:rPr>
              <w:tab/>
            </w:r>
            <w:r w:rsidR="000E2D5C" w:rsidRPr="004875AF">
              <w:rPr>
                <w:noProof/>
                <w:webHidden/>
                <w:color w:val="2E74B5"/>
              </w:rPr>
              <w:fldChar w:fldCharType="begin"/>
            </w:r>
            <w:r w:rsidR="000E2D5C" w:rsidRPr="004875AF">
              <w:rPr>
                <w:noProof/>
                <w:webHidden/>
                <w:color w:val="2E74B5"/>
              </w:rPr>
              <w:instrText xml:space="preserve"> PAGEREF _Toc59550654 \h </w:instrText>
            </w:r>
            <w:r w:rsidR="000E2D5C" w:rsidRPr="004875AF">
              <w:rPr>
                <w:noProof/>
                <w:webHidden/>
                <w:color w:val="2E74B5"/>
              </w:rPr>
            </w:r>
            <w:r w:rsidR="000E2D5C" w:rsidRPr="004875AF">
              <w:rPr>
                <w:noProof/>
                <w:webHidden/>
                <w:color w:val="2E74B5"/>
              </w:rPr>
              <w:fldChar w:fldCharType="separate"/>
            </w:r>
            <w:r w:rsidR="000E2D5C" w:rsidRPr="004875AF">
              <w:rPr>
                <w:noProof/>
                <w:webHidden/>
                <w:color w:val="2E74B5"/>
              </w:rPr>
              <w:t>11</w:t>
            </w:r>
            <w:r w:rsidR="000E2D5C" w:rsidRPr="004875AF">
              <w:rPr>
                <w:noProof/>
                <w:webHidden/>
                <w:color w:val="2E74B5"/>
              </w:rPr>
              <w:fldChar w:fldCharType="end"/>
            </w:r>
          </w:hyperlink>
        </w:p>
        <w:p w14:paraId="0FC7C966" w14:textId="77777777" w:rsidR="000E2D5C" w:rsidRPr="004875AF" w:rsidRDefault="00856A28" w:rsidP="004875AF">
          <w:pPr>
            <w:pStyle w:val="TOC1"/>
            <w:spacing w:line="360" w:lineRule="auto"/>
            <w:rPr>
              <w:rFonts w:eastAsiaTheme="minorEastAsia"/>
              <w:noProof/>
              <w:color w:val="2E74B5"/>
              <w:lang w:eastAsia="en-GB"/>
            </w:rPr>
          </w:pPr>
          <w:hyperlink w:anchor="_Toc59550655" w:history="1">
            <w:r w:rsidR="000E2D5C" w:rsidRPr="004875AF">
              <w:rPr>
                <w:rStyle w:val="Hyperlink"/>
                <w:rFonts w:cstheme="minorHAnsi"/>
                <w:b/>
                <w:bCs/>
                <w:noProof/>
                <w:color w:val="2E74B5"/>
              </w:rPr>
              <w:t>Appendix B - Standards for Supporting Students with Learning Difficulties or Disabilities</w:t>
            </w:r>
            <w:r w:rsidR="000E2D5C" w:rsidRPr="004875AF">
              <w:rPr>
                <w:noProof/>
                <w:webHidden/>
                <w:color w:val="2E74B5"/>
              </w:rPr>
              <w:tab/>
            </w:r>
            <w:r w:rsidR="000E2D5C" w:rsidRPr="004875AF">
              <w:rPr>
                <w:noProof/>
                <w:webHidden/>
                <w:color w:val="2E74B5"/>
              </w:rPr>
              <w:fldChar w:fldCharType="begin"/>
            </w:r>
            <w:r w:rsidR="000E2D5C" w:rsidRPr="004875AF">
              <w:rPr>
                <w:noProof/>
                <w:webHidden/>
                <w:color w:val="2E74B5"/>
              </w:rPr>
              <w:instrText xml:space="preserve"> PAGEREF _Toc59550655 \h </w:instrText>
            </w:r>
            <w:r w:rsidR="000E2D5C" w:rsidRPr="004875AF">
              <w:rPr>
                <w:noProof/>
                <w:webHidden/>
                <w:color w:val="2E74B5"/>
              </w:rPr>
            </w:r>
            <w:r w:rsidR="000E2D5C" w:rsidRPr="004875AF">
              <w:rPr>
                <w:noProof/>
                <w:webHidden/>
                <w:color w:val="2E74B5"/>
              </w:rPr>
              <w:fldChar w:fldCharType="separate"/>
            </w:r>
            <w:r w:rsidR="000E2D5C" w:rsidRPr="004875AF">
              <w:rPr>
                <w:noProof/>
                <w:webHidden/>
                <w:color w:val="2E74B5"/>
              </w:rPr>
              <w:t>12</w:t>
            </w:r>
            <w:r w:rsidR="000E2D5C" w:rsidRPr="004875AF">
              <w:rPr>
                <w:noProof/>
                <w:webHidden/>
                <w:color w:val="2E74B5"/>
              </w:rPr>
              <w:fldChar w:fldCharType="end"/>
            </w:r>
          </w:hyperlink>
        </w:p>
        <w:p w14:paraId="7E861096" w14:textId="77777777" w:rsidR="000E2D5C" w:rsidRPr="004875AF" w:rsidRDefault="00856A28" w:rsidP="004875AF">
          <w:pPr>
            <w:pStyle w:val="TOC1"/>
            <w:spacing w:line="360" w:lineRule="auto"/>
            <w:rPr>
              <w:rFonts w:eastAsiaTheme="minorEastAsia"/>
              <w:noProof/>
              <w:color w:val="2E74B5"/>
              <w:lang w:eastAsia="en-GB"/>
            </w:rPr>
          </w:pPr>
          <w:hyperlink w:anchor="_Toc59550656" w:history="1">
            <w:r w:rsidR="000E2D5C" w:rsidRPr="004875AF">
              <w:rPr>
                <w:rStyle w:val="Hyperlink"/>
                <w:rFonts w:cstheme="minorHAnsi"/>
                <w:b/>
                <w:bCs/>
                <w:noProof/>
                <w:color w:val="2E74B5"/>
              </w:rPr>
              <w:t>Appendix C - Monitoring and Reporting Requirements</w:t>
            </w:r>
            <w:r w:rsidR="000E2D5C" w:rsidRPr="004875AF">
              <w:rPr>
                <w:noProof/>
                <w:webHidden/>
                <w:color w:val="2E74B5"/>
              </w:rPr>
              <w:tab/>
            </w:r>
            <w:r w:rsidR="000E2D5C" w:rsidRPr="004875AF">
              <w:rPr>
                <w:noProof/>
                <w:webHidden/>
                <w:color w:val="2E74B5"/>
              </w:rPr>
              <w:fldChar w:fldCharType="begin"/>
            </w:r>
            <w:r w:rsidR="000E2D5C" w:rsidRPr="004875AF">
              <w:rPr>
                <w:noProof/>
                <w:webHidden/>
                <w:color w:val="2E74B5"/>
              </w:rPr>
              <w:instrText xml:space="preserve"> PAGEREF _Toc59550656 \h </w:instrText>
            </w:r>
            <w:r w:rsidR="000E2D5C" w:rsidRPr="004875AF">
              <w:rPr>
                <w:noProof/>
                <w:webHidden/>
                <w:color w:val="2E74B5"/>
              </w:rPr>
            </w:r>
            <w:r w:rsidR="000E2D5C" w:rsidRPr="004875AF">
              <w:rPr>
                <w:noProof/>
                <w:webHidden/>
                <w:color w:val="2E74B5"/>
              </w:rPr>
              <w:fldChar w:fldCharType="separate"/>
            </w:r>
            <w:r w:rsidR="000E2D5C" w:rsidRPr="004875AF">
              <w:rPr>
                <w:noProof/>
                <w:webHidden/>
                <w:color w:val="2E74B5"/>
              </w:rPr>
              <w:t>15</w:t>
            </w:r>
            <w:r w:rsidR="000E2D5C" w:rsidRPr="004875AF">
              <w:rPr>
                <w:noProof/>
                <w:webHidden/>
                <w:color w:val="2E74B5"/>
              </w:rPr>
              <w:fldChar w:fldCharType="end"/>
            </w:r>
          </w:hyperlink>
        </w:p>
        <w:p w14:paraId="78375615" w14:textId="77777777" w:rsidR="000E2D5C" w:rsidRPr="004875AF" w:rsidRDefault="00856A28" w:rsidP="004875AF">
          <w:pPr>
            <w:pStyle w:val="TOC1"/>
            <w:spacing w:line="360" w:lineRule="auto"/>
            <w:rPr>
              <w:rFonts w:eastAsiaTheme="minorEastAsia"/>
              <w:noProof/>
              <w:color w:val="2E74B5"/>
              <w:lang w:eastAsia="en-GB"/>
            </w:rPr>
          </w:pPr>
          <w:hyperlink w:anchor="_Toc59550657" w:history="1">
            <w:r w:rsidR="000E2D5C" w:rsidRPr="004875AF">
              <w:rPr>
                <w:rStyle w:val="Hyperlink"/>
                <w:rFonts w:cstheme="minorHAnsi"/>
                <w:b/>
                <w:bCs/>
                <w:noProof/>
                <w:color w:val="2E74B5"/>
              </w:rPr>
              <w:t>Appendix D - Related Strategies and Initiatives</w:t>
            </w:r>
            <w:r w:rsidR="000E2D5C" w:rsidRPr="004875AF">
              <w:rPr>
                <w:noProof/>
                <w:webHidden/>
                <w:color w:val="2E74B5"/>
              </w:rPr>
              <w:tab/>
            </w:r>
            <w:r w:rsidR="000E2D5C" w:rsidRPr="004875AF">
              <w:rPr>
                <w:noProof/>
                <w:webHidden/>
                <w:color w:val="2E74B5"/>
              </w:rPr>
              <w:fldChar w:fldCharType="begin"/>
            </w:r>
            <w:r w:rsidR="000E2D5C" w:rsidRPr="004875AF">
              <w:rPr>
                <w:noProof/>
                <w:webHidden/>
                <w:color w:val="2E74B5"/>
              </w:rPr>
              <w:instrText xml:space="preserve"> PAGEREF _Toc59550657 \h </w:instrText>
            </w:r>
            <w:r w:rsidR="000E2D5C" w:rsidRPr="004875AF">
              <w:rPr>
                <w:noProof/>
                <w:webHidden/>
                <w:color w:val="2E74B5"/>
              </w:rPr>
            </w:r>
            <w:r w:rsidR="000E2D5C" w:rsidRPr="004875AF">
              <w:rPr>
                <w:noProof/>
                <w:webHidden/>
                <w:color w:val="2E74B5"/>
              </w:rPr>
              <w:fldChar w:fldCharType="separate"/>
            </w:r>
            <w:r w:rsidR="000E2D5C" w:rsidRPr="004875AF">
              <w:rPr>
                <w:noProof/>
                <w:webHidden/>
                <w:color w:val="2E74B5"/>
              </w:rPr>
              <w:t>16</w:t>
            </w:r>
            <w:r w:rsidR="000E2D5C" w:rsidRPr="004875AF">
              <w:rPr>
                <w:noProof/>
                <w:webHidden/>
                <w:color w:val="2E74B5"/>
              </w:rPr>
              <w:fldChar w:fldCharType="end"/>
            </w:r>
          </w:hyperlink>
        </w:p>
        <w:p w14:paraId="7DEE4CC0" w14:textId="77777777" w:rsidR="000E2D5C" w:rsidRPr="004875AF" w:rsidRDefault="00856A28" w:rsidP="004875AF">
          <w:pPr>
            <w:pStyle w:val="TOC1"/>
            <w:spacing w:line="360" w:lineRule="auto"/>
            <w:rPr>
              <w:rFonts w:eastAsiaTheme="minorEastAsia"/>
              <w:noProof/>
              <w:color w:val="2E74B5"/>
              <w:lang w:eastAsia="en-GB"/>
            </w:rPr>
          </w:pPr>
          <w:hyperlink w:anchor="_Toc59550658" w:history="1">
            <w:r w:rsidR="000E2D5C" w:rsidRPr="004875AF">
              <w:rPr>
                <w:rStyle w:val="Hyperlink"/>
                <w:rFonts w:eastAsia="Times New Roman" w:cstheme="minorHAnsi"/>
                <w:b/>
                <w:bCs/>
                <w:noProof/>
                <w:color w:val="2E74B5"/>
              </w:rPr>
              <w:t>Appendix E - SLDD Coding Guidance</w:t>
            </w:r>
            <w:r w:rsidR="000E2D5C" w:rsidRPr="004875AF">
              <w:rPr>
                <w:noProof/>
                <w:webHidden/>
                <w:color w:val="2E74B5"/>
              </w:rPr>
              <w:tab/>
            </w:r>
            <w:r w:rsidR="000E2D5C" w:rsidRPr="004875AF">
              <w:rPr>
                <w:noProof/>
                <w:webHidden/>
                <w:color w:val="2E74B5"/>
              </w:rPr>
              <w:fldChar w:fldCharType="begin"/>
            </w:r>
            <w:r w:rsidR="000E2D5C" w:rsidRPr="004875AF">
              <w:rPr>
                <w:noProof/>
                <w:webHidden/>
                <w:color w:val="2E74B5"/>
              </w:rPr>
              <w:instrText xml:space="preserve"> PAGEREF _Toc59550658 \h </w:instrText>
            </w:r>
            <w:r w:rsidR="000E2D5C" w:rsidRPr="004875AF">
              <w:rPr>
                <w:noProof/>
                <w:webHidden/>
                <w:color w:val="2E74B5"/>
              </w:rPr>
            </w:r>
            <w:r w:rsidR="000E2D5C" w:rsidRPr="004875AF">
              <w:rPr>
                <w:noProof/>
                <w:webHidden/>
                <w:color w:val="2E74B5"/>
              </w:rPr>
              <w:fldChar w:fldCharType="separate"/>
            </w:r>
            <w:r w:rsidR="000E2D5C" w:rsidRPr="004875AF">
              <w:rPr>
                <w:noProof/>
                <w:webHidden/>
                <w:color w:val="2E74B5"/>
              </w:rPr>
              <w:t>17</w:t>
            </w:r>
            <w:r w:rsidR="000E2D5C" w:rsidRPr="004875AF">
              <w:rPr>
                <w:noProof/>
                <w:webHidden/>
                <w:color w:val="2E74B5"/>
              </w:rPr>
              <w:fldChar w:fldCharType="end"/>
            </w:r>
          </w:hyperlink>
        </w:p>
        <w:p w14:paraId="3A035BF5" w14:textId="77777777" w:rsidR="000E2D5C" w:rsidRPr="000E2D5C" w:rsidRDefault="000E2D5C" w:rsidP="004875AF">
          <w:pPr>
            <w:spacing w:after="3" w:line="360" w:lineRule="auto"/>
            <w:ind w:left="30" w:right="115" w:hanging="10"/>
            <w:jc w:val="both"/>
            <w:rPr>
              <w:rFonts w:ascii="Tahoma" w:eastAsia="Tahoma" w:hAnsi="Tahoma" w:cs="Tahoma"/>
              <w:bCs/>
              <w:noProof/>
              <w:color w:val="000000"/>
              <w:lang w:eastAsia="en-GB"/>
            </w:rPr>
          </w:pPr>
          <w:r w:rsidRPr="000E2D5C">
            <w:rPr>
              <w:rFonts w:ascii="Tahoma" w:eastAsia="Tahoma" w:hAnsi="Tahoma" w:cs="Tahoma"/>
              <w:b/>
              <w:bCs/>
              <w:noProof/>
              <w:color w:val="2E74B5"/>
              <w:lang w:eastAsia="en-GB"/>
            </w:rPr>
            <w:fldChar w:fldCharType="end"/>
          </w:r>
        </w:p>
      </w:sdtContent>
    </w:sdt>
    <w:p w14:paraId="2DEBA9BC" w14:textId="77777777" w:rsidR="004F2ED6" w:rsidRPr="004875AF" w:rsidRDefault="004F2ED6">
      <w:pPr>
        <w:rPr>
          <w:rFonts w:eastAsiaTheme="majorEastAsia" w:cstheme="minorHAnsi"/>
          <w:b/>
          <w:bCs/>
          <w:color w:val="2E74B5"/>
          <w:sz w:val="28"/>
          <w:szCs w:val="28"/>
        </w:rPr>
      </w:pPr>
      <w:r>
        <w:rPr>
          <w:rFonts w:cstheme="minorHAnsi"/>
          <w:b/>
          <w:bCs/>
          <w:sz w:val="28"/>
          <w:szCs w:val="28"/>
        </w:rPr>
        <w:br w:type="page"/>
      </w:r>
    </w:p>
    <w:p w14:paraId="44DB6212" w14:textId="77777777" w:rsidR="0073396B" w:rsidRPr="00EC260B" w:rsidRDefault="0073396B" w:rsidP="00EC260B">
      <w:pPr>
        <w:pStyle w:val="Heading1"/>
        <w:spacing w:before="0" w:line="240" w:lineRule="auto"/>
        <w:rPr>
          <w:rFonts w:asciiTheme="minorHAnsi" w:hAnsiTheme="minorHAnsi" w:cstheme="minorHAnsi"/>
          <w:b/>
          <w:bCs/>
          <w:sz w:val="28"/>
          <w:szCs w:val="28"/>
        </w:rPr>
      </w:pPr>
      <w:bookmarkStart w:id="2" w:name="_Toc59550640"/>
      <w:r w:rsidRPr="00EC260B">
        <w:rPr>
          <w:rFonts w:asciiTheme="minorHAnsi" w:hAnsiTheme="minorHAnsi" w:cstheme="minorHAnsi"/>
          <w:b/>
          <w:bCs/>
          <w:sz w:val="28"/>
          <w:szCs w:val="28"/>
        </w:rPr>
        <w:t xml:space="preserve">SECTION 1 </w:t>
      </w:r>
      <w:r w:rsidR="00930866" w:rsidRPr="00EC260B">
        <w:rPr>
          <w:rFonts w:asciiTheme="minorHAnsi" w:hAnsiTheme="minorHAnsi" w:cstheme="minorHAnsi"/>
          <w:b/>
          <w:bCs/>
          <w:sz w:val="28"/>
          <w:szCs w:val="28"/>
        </w:rPr>
        <w:t>–</w:t>
      </w:r>
      <w:r w:rsidRPr="00EC260B">
        <w:rPr>
          <w:rFonts w:asciiTheme="minorHAnsi" w:hAnsiTheme="minorHAnsi" w:cstheme="minorHAnsi"/>
          <w:b/>
          <w:bCs/>
          <w:sz w:val="28"/>
          <w:szCs w:val="28"/>
        </w:rPr>
        <w:t xml:space="preserve"> </w:t>
      </w:r>
      <w:r w:rsidR="009A4205" w:rsidRPr="00EC260B">
        <w:rPr>
          <w:rFonts w:asciiTheme="minorHAnsi" w:hAnsiTheme="minorHAnsi" w:cstheme="minorHAnsi"/>
          <w:b/>
          <w:bCs/>
          <w:sz w:val="28"/>
          <w:szCs w:val="28"/>
        </w:rPr>
        <w:t>BACKGROUND</w:t>
      </w:r>
      <w:bookmarkEnd w:id="2"/>
    </w:p>
    <w:p w14:paraId="2F4E1F09" w14:textId="77777777" w:rsidR="00A05948" w:rsidRPr="00EC260B" w:rsidRDefault="00A05948" w:rsidP="00EC260B">
      <w:pPr>
        <w:spacing w:after="0" w:line="240" w:lineRule="auto"/>
        <w:rPr>
          <w:rFonts w:cstheme="minorHAnsi"/>
          <w:b/>
        </w:rPr>
      </w:pPr>
    </w:p>
    <w:p w14:paraId="63097595" w14:textId="77777777" w:rsidR="009A4205" w:rsidRPr="00F440E6" w:rsidRDefault="009A4205" w:rsidP="009740A9">
      <w:pPr>
        <w:pStyle w:val="Heading2"/>
        <w:numPr>
          <w:ilvl w:val="0"/>
          <w:numId w:val="34"/>
        </w:numPr>
        <w:rPr>
          <w:b/>
          <w:bCs/>
        </w:rPr>
      </w:pPr>
      <w:bookmarkStart w:id="3" w:name="_Toc59550641"/>
      <w:r w:rsidRPr="00F440E6">
        <w:rPr>
          <w:b/>
          <w:bCs/>
        </w:rPr>
        <w:t>Introduction</w:t>
      </w:r>
      <w:bookmarkEnd w:id="3"/>
    </w:p>
    <w:p w14:paraId="7CF0C2BF" w14:textId="77777777" w:rsidR="00EC260B" w:rsidRDefault="00EC260B" w:rsidP="00154332">
      <w:pPr>
        <w:spacing w:after="0" w:line="240" w:lineRule="auto"/>
        <w:ind w:left="720" w:hanging="720"/>
        <w:jc w:val="both"/>
        <w:rPr>
          <w:rFonts w:cstheme="minorHAnsi"/>
        </w:rPr>
      </w:pPr>
    </w:p>
    <w:p w14:paraId="3B6C0FA0" w14:textId="77777777" w:rsidR="00930866" w:rsidRPr="00EC260B" w:rsidRDefault="00877BCA" w:rsidP="00EC260B">
      <w:pPr>
        <w:spacing w:after="0" w:line="240" w:lineRule="auto"/>
        <w:ind w:left="720" w:hanging="720"/>
        <w:jc w:val="both"/>
        <w:rPr>
          <w:rFonts w:cstheme="minorHAnsi"/>
        </w:rPr>
      </w:pPr>
      <w:r w:rsidRPr="00EC260B">
        <w:rPr>
          <w:rFonts w:cstheme="minorHAnsi"/>
        </w:rPr>
        <w:t>1.1</w:t>
      </w:r>
      <w:r w:rsidRPr="00EC260B">
        <w:rPr>
          <w:rFonts w:cstheme="minorHAnsi"/>
        </w:rPr>
        <w:tab/>
      </w:r>
      <w:r w:rsidR="21E0A5C2" w:rsidRPr="00EC260B">
        <w:rPr>
          <w:rFonts w:cstheme="minorHAnsi"/>
        </w:rPr>
        <w:t xml:space="preserve">The Department </w:t>
      </w:r>
      <w:r w:rsidR="00AB2E89" w:rsidRPr="00EC260B">
        <w:rPr>
          <w:rFonts w:cstheme="minorHAnsi"/>
        </w:rPr>
        <w:t xml:space="preserve">of the Economy (DfE) </w:t>
      </w:r>
      <w:r w:rsidR="21E0A5C2" w:rsidRPr="00EC260B">
        <w:rPr>
          <w:rFonts w:cstheme="minorHAnsi"/>
        </w:rPr>
        <w:t>and the F</w:t>
      </w:r>
      <w:r w:rsidR="00AB2E89" w:rsidRPr="00EC260B">
        <w:rPr>
          <w:rFonts w:cstheme="minorHAnsi"/>
        </w:rPr>
        <w:t xml:space="preserve">urther </w:t>
      </w:r>
      <w:r w:rsidR="21E0A5C2" w:rsidRPr="00EC260B">
        <w:rPr>
          <w:rFonts w:cstheme="minorHAnsi"/>
        </w:rPr>
        <w:t>E</w:t>
      </w:r>
      <w:r w:rsidR="00AB2E89" w:rsidRPr="00EC260B">
        <w:rPr>
          <w:rFonts w:cstheme="minorHAnsi"/>
        </w:rPr>
        <w:t>ducation (FE)</w:t>
      </w:r>
      <w:r w:rsidR="21E0A5C2" w:rsidRPr="00EC260B">
        <w:rPr>
          <w:rFonts w:cstheme="minorHAnsi"/>
        </w:rPr>
        <w:t xml:space="preserve"> Sector recognises that disability discrimination is unlawful and firmly asserts that </w:t>
      </w:r>
      <w:r w:rsidR="00E02D11" w:rsidRPr="00EC260B">
        <w:rPr>
          <w:rFonts w:cstheme="minorHAnsi"/>
        </w:rPr>
        <w:t xml:space="preserve">the Colleges take steps to ensure that it does not take place as they deliver services to their learners. The </w:t>
      </w:r>
      <w:r w:rsidR="21E0A5C2" w:rsidRPr="00EC260B">
        <w:rPr>
          <w:rFonts w:cstheme="minorHAnsi"/>
        </w:rPr>
        <w:t xml:space="preserve">Colleges </w:t>
      </w:r>
      <w:r w:rsidR="00E02D11" w:rsidRPr="00EC260B">
        <w:rPr>
          <w:rFonts w:cstheme="minorHAnsi"/>
        </w:rPr>
        <w:t xml:space="preserve">are required to </w:t>
      </w:r>
      <w:r w:rsidR="21E0A5C2" w:rsidRPr="00EC260B">
        <w:rPr>
          <w:rFonts w:cstheme="minorHAnsi"/>
        </w:rPr>
        <w:t xml:space="preserve">have </w:t>
      </w:r>
      <w:r w:rsidR="00E02D11" w:rsidRPr="00EC260B">
        <w:rPr>
          <w:rFonts w:cstheme="minorHAnsi"/>
        </w:rPr>
        <w:t>systems and procedures in place meet this requirement.</w:t>
      </w:r>
      <w:r w:rsidR="00FB0D93" w:rsidRPr="00EC260B">
        <w:rPr>
          <w:rFonts w:cstheme="minorHAnsi"/>
        </w:rPr>
        <w:t xml:space="preserve"> </w:t>
      </w:r>
      <w:r w:rsidR="21E0A5C2" w:rsidRPr="00EC260B">
        <w:rPr>
          <w:rFonts w:cstheme="minorHAnsi"/>
        </w:rPr>
        <w:t xml:space="preserve">This interim policy </w:t>
      </w:r>
      <w:r w:rsidR="00C331C9" w:rsidRPr="00EC260B">
        <w:rPr>
          <w:rFonts w:cstheme="minorHAnsi"/>
        </w:rPr>
        <w:t xml:space="preserve">has been prepared to </w:t>
      </w:r>
      <w:r w:rsidR="00E02D11" w:rsidRPr="00EC260B">
        <w:rPr>
          <w:rFonts w:cstheme="minorHAnsi"/>
        </w:rPr>
        <w:t xml:space="preserve">clearly set out the context and requirements </w:t>
      </w:r>
      <w:r w:rsidR="00FB0D93" w:rsidRPr="00EC260B">
        <w:rPr>
          <w:rFonts w:cstheme="minorHAnsi"/>
        </w:rPr>
        <w:t>for</w:t>
      </w:r>
      <w:r w:rsidR="00E02D11" w:rsidRPr="00EC260B">
        <w:rPr>
          <w:rFonts w:cstheme="minorHAnsi"/>
        </w:rPr>
        <w:t xml:space="preserve"> the College</w:t>
      </w:r>
      <w:r w:rsidR="00C331C9" w:rsidRPr="00EC260B">
        <w:rPr>
          <w:rFonts w:cstheme="minorHAnsi"/>
        </w:rPr>
        <w:t xml:space="preserve">s to ensure that their </w:t>
      </w:r>
      <w:r w:rsidR="00E02D11" w:rsidRPr="00EC260B">
        <w:rPr>
          <w:rFonts w:cstheme="minorHAnsi"/>
        </w:rPr>
        <w:t>systems and procedures</w:t>
      </w:r>
      <w:r w:rsidR="00C331C9" w:rsidRPr="00EC260B">
        <w:rPr>
          <w:rFonts w:cstheme="minorHAnsi"/>
        </w:rPr>
        <w:t xml:space="preserve"> reflect best current practi</w:t>
      </w:r>
      <w:r w:rsidR="00C5580D" w:rsidRPr="00EC260B">
        <w:rPr>
          <w:rFonts w:cstheme="minorHAnsi"/>
        </w:rPr>
        <w:t>c</w:t>
      </w:r>
      <w:r w:rsidR="00C331C9" w:rsidRPr="00EC260B">
        <w:rPr>
          <w:rFonts w:cstheme="minorHAnsi"/>
        </w:rPr>
        <w:t xml:space="preserve">e and </w:t>
      </w:r>
      <w:r w:rsidR="00FB0D93" w:rsidRPr="00EC260B">
        <w:rPr>
          <w:rFonts w:cstheme="minorHAnsi"/>
        </w:rPr>
        <w:t xml:space="preserve">are </w:t>
      </w:r>
      <w:r w:rsidR="00C331C9" w:rsidRPr="00EC260B">
        <w:rPr>
          <w:rFonts w:cstheme="minorHAnsi"/>
        </w:rPr>
        <w:t>consisten</w:t>
      </w:r>
      <w:r w:rsidR="00FB0D93" w:rsidRPr="00EC260B">
        <w:rPr>
          <w:rFonts w:cstheme="minorHAnsi"/>
        </w:rPr>
        <w:t>t</w:t>
      </w:r>
      <w:r w:rsidR="00C331C9" w:rsidRPr="00EC260B">
        <w:rPr>
          <w:rFonts w:cstheme="minorHAnsi"/>
        </w:rPr>
        <w:t xml:space="preserve"> across the </w:t>
      </w:r>
      <w:r w:rsidR="00FB0D93" w:rsidRPr="00EC260B">
        <w:rPr>
          <w:rFonts w:cstheme="minorHAnsi"/>
        </w:rPr>
        <w:t>Northern Ireland</w:t>
      </w:r>
      <w:r w:rsidR="00C331C9" w:rsidRPr="00EC260B">
        <w:rPr>
          <w:rFonts w:cstheme="minorHAnsi"/>
        </w:rPr>
        <w:t xml:space="preserve">. </w:t>
      </w:r>
    </w:p>
    <w:p w14:paraId="3BA038E1" w14:textId="77777777" w:rsidR="00930866" w:rsidRPr="00EC260B" w:rsidRDefault="00930866" w:rsidP="00EC260B">
      <w:pPr>
        <w:spacing w:after="0" w:line="240" w:lineRule="auto"/>
        <w:jc w:val="both"/>
        <w:rPr>
          <w:rFonts w:cstheme="minorHAnsi"/>
        </w:rPr>
      </w:pPr>
    </w:p>
    <w:p w14:paraId="0CB2DBB8" w14:textId="77777777" w:rsidR="0017109A" w:rsidRPr="00F440E6" w:rsidRDefault="00930100" w:rsidP="00F440E6">
      <w:pPr>
        <w:pStyle w:val="Heading2"/>
        <w:numPr>
          <w:ilvl w:val="0"/>
          <w:numId w:val="34"/>
        </w:numPr>
        <w:rPr>
          <w:b/>
          <w:bCs/>
        </w:rPr>
      </w:pPr>
      <w:bookmarkStart w:id="4" w:name="_Toc59550642"/>
      <w:r w:rsidRPr="00F440E6">
        <w:rPr>
          <w:b/>
          <w:bCs/>
        </w:rPr>
        <w:t>Need</w:t>
      </w:r>
      <w:bookmarkEnd w:id="4"/>
    </w:p>
    <w:p w14:paraId="44A3DC5D" w14:textId="77777777" w:rsidR="00EC260B" w:rsidRDefault="00EC260B" w:rsidP="00EC260B">
      <w:pPr>
        <w:spacing w:after="0" w:line="240" w:lineRule="auto"/>
        <w:ind w:left="720" w:hanging="720"/>
        <w:jc w:val="both"/>
        <w:rPr>
          <w:rFonts w:cstheme="minorHAnsi"/>
          <w:color w:val="000000"/>
        </w:rPr>
      </w:pPr>
    </w:p>
    <w:p w14:paraId="5D49B04E" w14:textId="77777777" w:rsidR="00930100" w:rsidRPr="00EC260B" w:rsidRDefault="00877BCA" w:rsidP="00EC260B">
      <w:pPr>
        <w:spacing w:after="0" w:line="240" w:lineRule="auto"/>
        <w:ind w:left="720" w:hanging="720"/>
        <w:jc w:val="both"/>
        <w:rPr>
          <w:rFonts w:cstheme="minorHAnsi"/>
          <w:color w:val="000000"/>
        </w:rPr>
      </w:pPr>
      <w:r w:rsidRPr="00EC260B">
        <w:rPr>
          <w:rFonts w:cstheme="minorHAnsi"/>
          <w:color w:val="000000"/>
        </w:rPr>
        <w:t>2.1</w:t>
      </w:r>
      <w:r w:rsidRPr="00EC260B">
        <w:rPr>
          <w:rFonts w:cstheme="minorHAnsi"/>
          <w:color w:val="000000"/>
        </w:rPr>
        <w:tab/>
      </w:r>
      <w:r w:rsidR="00C331C9" w:rsidRPr="00EC260B">
        <w:rPr>
          <w:rFonts w:cstheme="minorHAnsi"/>
          <w:color w:val="000000"/>
        </w:rPr>
        <w:t xml:space="preserve">Previous and ongoing reviews </w:t>
      </w:r>
      <w:r w:rsidR="00E87A30" w:rsidRPr="00EC260B">
        <w:rPr>
          <w:rFonts w:cstheme="minorHAnsi"/>
        </w:rPr>
        <w:t>(Further Education Means Success (FEMS) Social Inclusion Project</w:t>
      </w:r>
      <w:r w:rsidR="00E87A30" w:rsidRPr="00EC260B">
        <w:rPr>
          <w:rStyle w:val="FootnoteReference"/>
          <w:rFonts w:cstheme="minorHAnsi"/>
        </w:rPr>
        <w:footnoteReference w:id="1"/>
      </w:r>
      <w:r w:rsidR="00E87A30" w:rsidRPr="00EC260B">
        <w:rPr>
          <w:rFonts w:cstheme="minorHAnsi"/>
        </w:rPr>
        <w:t xml:space="preserve"> and Additional Support Fund (ASF)</w:t>
      </w:r>
      <w:r w:rsidR="00E87A30" w:rsidRPr="00EC260B">
        <w:rPr>
          <w:rStyle w:val="FootnoteReference"/>
          <w:rFonts w:cstheme="minorHAnsi"/>
        </w:rPr>
        <w:footnoteReference w:id="2"/>
      </w:r>
      <w:r w:rsidR="00E87A30" w:rsidRPr="00EC260B">
        <w:rPr>
          <w:rFonts w:cstheme="minorHAnsi"/>
        </w:rPr>
        <w:t xml:space="preserve"> Review draft report) </w:t>
      </w:r>
      <w:r w:rsidR="00D143D0" w:rsidRPr="00EC260B">
        <w:rPr>
          <w:rFonts w:cstheme="minorHAnsi"/>
          <w:color w:val="000000"/>
        </w:rPr>
        <w:t xml:space="preserve">of the provision of student support for </w:t>
      </w:r>
      <w:r w:rsidR="00FB0D93" w:rsidRPr="00EC260B">
        <w:rPr>
          <w:rFonts w:cstheme="minorHAnsi"/>
          <w:color w:val="000000"/>
        </w:rPr>
        <w:t>those</w:t>
      </w:r>
      <w:r w:rsidR="00D143D0" w:rsidRPr="00EC260B">
        <w:rPr>
          <w:rFonts w:cstheme="minorHAnsi"/>
          <w:color w:val="000000"/>
        </w:rPr>
        <w:t xml:space="preserve"> with Learning Difficulties and </w:t>
      </w:r>
      <w:r w:rsidR="00FB0D93" w:rsidRPr="00EC260B">
        <w:rPr>
          <w:rFonts w:cstheme="minorHAnsi"/>
          <w:color w:val="000000"/>
        </w:rPr>
        <w:t>Disabilities</w:t>
      </w:r>
      <w:r w:rsidR="00D143D0" w:rsidRPr="00EC260B">
        <w:rPr>
          <w:rFonts w:cstheme="minorHAnsi"/>
          <w:color w:val="000000"/>
        </w:rPr>
        <w:t xml:space="preserve"> </w:t>
      </w:r>
      <w:r w:rsidR="00E87A30" w:rsidRPr="00EC260B">
        <w:rPr>
          <w:rFonts w:cstheme="minorHAnsi"/>
        </w:rPr>
        <w:t>identified the need for an SLDD policy</w:t>
      </w:r>
      <w:r w:rsidR="00E87A30" w:rsidRPr="00EC260B">
        <w:rPr>
          <w:rFonts w:cstheme="minorHAnsi"/>
          <w:color w:val="000000"/>
        </w:rPr>
        <w:t xml:space="preserve"> </w:t>
      </w:r>
      <w:r w:rsidR="00C331C9" w:rsidRPr="00EC260B">
        <w:rPr>
          <w:rFonts w:cstheme="minorHAnsi"/>
          <w:color w:val="000000"/>
        </w:rPr>
        <w:t xml:space="preserve">for a </w:t>
      </w:r>
      <w:r w:rsidR="00FB0D93" w:rsidRPr="00EC260B">
        <w:rPr>
          <w:rFonts w:cstheme="minorHAnsi"/>
          <w:color w:val="000000"/>
        </w:rPr>
        <w:t>uniform</w:t>
      </w:r>
      <w:r w:rsidR="00C331C9" w:rsidRPr="00EC260B">
        <w:rPr>
          <w:rFonts w:cstheme="minorHAnsi"/>
          <w:color w:val="000000"/>
        </w:rPr>
        <w:t xml:space="preserve"> approach to </w:t>
      </w:r>
      <w:r w:rsidR="00D143D0" w:rsidRPr="00EC260B">
        <w:rPr>
          <w:rFonts w:cstheme="minorHAnsi"/>
          <w:color w:val="000000"/>
        </w:rPr>
        <w:t xml:space="preserve">further </w:t>
      </w:r>
      <w:r w:rsidR="00FB0D93" w:rsidRPr="00EC260B">
        <w:rPr>
          <w:rFonts w:cstheme="minorHAnsi"/>
          <w:color w:val="000000"/>
        </w:rPr>
        <w:t>enhance and</w:t>
      </w:r>
      <w:r w:rsidR="00D143D0" w:rsidRPr="00EC260B">
        <w:rPr>
          <w:rFonts w:cstheme="minorHAnsi"/>
          <w:color w:val="000000"/>
        </w:rPr>
        <w:t xml:space="preserve"> ensure the quality and consistency of provision across the Colleges. </w:t>
      </w:r>
    </w:p>
    <w:p w14:paraId="1EFEFADE" w14:textId="77777777" w:rsidR="00930100" w:rsidRPr="00EC260B" w:rsidRDefault="00930100" w:rsidP="00EC260B">
      <w:pPr>
        <w:spacing w:after="0" w:line="240" w:lineRule="auto"/>
        <w:jc w:val="both"/>
        <w:rPr>
          <w:rFonts w:cstheme="minorHAnsi"/>
          <w:color w:val="000000"/>
        </w:rPr>
      </w:pPr>
    </w:p>
    <w:p w14:paraId="36EADF8E" w14:textId="77777777" w:rsidR="00FE5243" w:rsidRPr="00EC260B" w:rsidRDefault="00877BCA" w:rsidP="00EC260B">
      <w:pPr>
        <w:autoSpaceDE w:val="0"/>
        <w:autoSpaceDN w:val="0"/>
        <w:adjustRightInd w:val="0"/>
        <w:spacing w:after="0" w:line="240" w:lineRule="auto"/>
        <w:ind w:left="720" w:hanging="720"/>
        <w:jc w:val="both"/>
        <w:rPr>
          <w:rFonts w:cstheme="minorHAnsi"/>
          <w:bCs/>
        </w:rPr>
      </w:pPr>
      <w:r w:rsidRPr="00EC260B">
        <w:rPr>
          <w:rFonts w:cstheme="minorHAnsi"/>
          <w:bCs/>
        </w:rPr>
        <w:t>2.2</w:t>
      </w:r>
      <w:r w:rsidRPr="00EC260B">
        <w:rPr>
          <w:rFonts w:cstheme="minorHAnsi"/>
          <w:bCs/>
        </w:rPr>
        <w:tab/>
      </w:r>
      <w:r w:rsidR="00D143D0" w:rsidRPr="00EC260B">
        <w:rPr>
          <w:rFonts w:cstheme="minorHAnsi"/>
          <w:bCs/>
        </w:rPr>
        <w:t>This</w:t>
      </w:r>
      <w:r w:rsidR="00D9398F" w:rsidRPr="00EC260B">
        <w:rPr>
          <w:rFonts w:cstheme="minorHAnsi"/>
          <w:bCs/>
        </w:rPr>
        <w:t xml:space="preserve"> policy </w:t>
      </w:r>
      <w:r w:rsidR="00D143D0" w:rsidRPr="00EC260B">
        <w:rPr>
          <w:rFonts w:cstheme="minorHAnsi"/>
          <w:bCs/>
        </w:rPr>
        <w:t>also</w:t>
      </w:r>
      <w:r w:rsidR="00FB0D93" w:rsidRPr="00EC260B">
        <w:rPr>
          <w:rFonts w:cstheme="minorHAnsi"/>
          <w:bCs/>
        </w:rPr>
        <w:t xml:space="preserve"> </w:t>
      </w:r>
      <w:r w:rsidR="00D9398F" w:rsidRPr="00EC260B">
        <w:rPr>
          <w:rFonts w:cstheme="minorHAnsi"/>
          <w:bCs/>
        </w:rPr>
        <w:t>support</w:t>
      </w:r>
      <w:r w:rsidR="00D143D0" w:rsidRPr="00EC260B">
        <w:rPr>
          <w:rFonts w:cstheme="minorHAnsi"/>
          <w:bCs/>
        </w:rPr>
        <w:t>s</w:t>
      </w:r>
      <w:r w:rsidR="00D9398F" w:rsidRPr="00EC260B">
        <w:rPr>
          <w:rFonts w:cstheme="minorHAnsi"/>
          <w:bCs/>
        </w:rPr>
        <w:t xml:space="preserve"> an outcome orientated approach to </w:t>
      </w:r>
      <w:r w:rsidR="00D143D0" w:rsidRPr="00EC260B">
        <w:rPr>
          <w:rFonts w:cstheme="minorHAnsi"/>
          <w:bCs/>
        </w:rPr>
        <w:t>monitor and assess the</w:t>
      </w:r>
      <w:r w:rsidR="00D9398F" w:rsidRPr="00EC260B">
        <w:rPr>
          <w:rFonts w:cstheme="minorHAnsi"/>
          <w:bCs/>
        </w:rPr>
        <w:t xml:space="preserve"> positive impacts of </w:t>
      </w:r>
      <w:r w:rsidR="00D143D0" w:rsidRPr="00EC260B">
        <w:rPr>
          <w:rFonts w:cstheme="minorHAnsi"/>
          <w:bCs/>
        </w:rPr>
        <w:t>the additional funding that that is made available to address the needs of students wit</w:t>
      </w:r>
      <w:r w:rsidR="00FB0D93" w:rsidRPr="00EC260B">
        <w:rPr>
          <w:rFonts w:cstheme="minorHAnsi"/>
          <w:bCs/>
        </w:rPr>
        <w:t>h</w:t>
      </w:r>
      <w:r w:rsidR="00D143D0" w:rsidRPr="00EC260B">
        <w:rPr>
          <w:rFonts w:cstheme="minorHAnsi"/>
          <w:bCs/>
        </w:rPr>
        <w:t xml:space="preserve"> learning difficulties and disabilities.  </w:t>
      </w:r>
    </w:p>
    <w:p w14:paraId="6B8F1A4F" w14:textId="77777777" w:rsidR="00FE5243" w:rsidRPr="00EC260B" w:rsidRDefault="00FE5243" w:rsidP="00EC260B">
      <w:pPr>
        <w:autoSpaceDE w:val="0"/>
        <w:autoSpaceDN w:val="0"/>
        <w:adjustRightInd w:val="0"/>
        <w:spacing w:after="0" w:line="240" w:lineRule="auto"/>
        <w:jc w:val="both"/>
        <w:rPr>
          <w:rFonts w:cstheme="minorHAnsi"/>
          <w:bCs/>
        </w:rPr>
      </w:pPr>
    </w:p>
    <w:p w14:paraId="6BF12CBA" w14:textId="77777777" w:rsidR="00D9398F" w:rsidRPr="00F440E6" w:rsidRDefault="00D9398F" w:rsidP="00F440E6">
      <w:pPr>
        <w:pStyle w:val="Heading2"/>
        <w:numPr>
          <w:ilvl w:val="0"/>
          <w:numId w:val="34"/>
        </w:numPr>
        <w:rPr>
          <w:b/>
          <w:bCs/>
          <w:color w:val="2E74B5"/>
        </w:rPr>
      </w:pPr>
      <w:bookmarkStart w:id="5" w:name="_Toc59550643"/>
      <w:r w:rsidRPr="00F440E6">
        <w:rPr>
          <w:b/>
          <w:bCs/>
          <w:color w:val="2E74B5"/>
        </w:rPr>
        <w:t>Purpose</w:t>
      </w:r>
      <w:bookmarkEnd w:id="5"/>
    </w:p>
    <w:p w14:paraId="1E4DC84B" w14:textId="77777777" w:rsidR="00EC260B" w:rsidRDefault="00EC260B" w:rsidP="00EC260B">
      <w:pPr>
        <w:spacing w:after="0" w:line="240" w:lineRule="auto"/>
        <w:ind w:left="720" w:hanging="720"/>
        <w:jc w:val="both"/>
        <w:rPr>
          <w:rFonts w:cstheme="minorHAnsi"/>
        </w:rPr>
      </w:pPr>
    </w:p>
    <w:p w14:paraId="2909AE4E" w14:textId="77777777" w:rsidR="00EC260B" w:rsidRDefault="00877BCA" w:rsidP="00EC260B">
      <w:pPr>
        <w:spacing w:after="0" w:line="240" w:lineRule="auto"/>
        <w:ind w:left="720" w:hanging="720"/>
        <w:jc w:val="both"/>
        <w:rPr>
          <w:rFonts w:cstheme="minorHAnsi"/>
        </w:rPr>
      </w:pPr>
      <w:r w:rsidRPr="00EC260B">
        <w:rPr>
          <w:rFonts w:cstheme="minorHAnsi"/>
        </w:rPr>
        <w:t>3.1</w:t>
      </w:r>
      <w:r w:rsidRPr="00EC260B">
        <w:rPr>
          <w:rFonts w:cstheme="minorHAnsi"/>
        </w:rPr>
        <w:tab/>
      </w:r>
      <w:r w:rsidR="22BD2BB9" w:rsidRPr="00EC260B">
        <w:rPr>
          <w:rFonts w:cstheme="minorHAnsi"/>
        </w:rPr>
        <w:t xml:space="preserve">The purpose of this interim policy is to ensure that </w:t>
      </w:r>
      <w:r w:rsidR="00D143D0" w:rsidRPr="00EC260B">
        <w:rPr>
          <w:rFonts w:cstheme="minorHAnsi"/>
        </w:rPr>
        <w:t xml:space="preserve">the effective processes are in place to </w:t>
      </w:r>
      <w:r w:rsidR="00C5580D" w:rsidRPr="00EC260B">
        <w:rPr>
          <w:rFonts w:cstheme="minorHAnsi"/>
        </w:rPr>
        <w:t xml:space="preserve">provide </w:t>
      </w:r>
      <w:r w:rsidR="00DE18FB" w:rsidRPr="00EC260B">
        <w:rPr>
          <w:rFonts w:cstheme="minorHAnsi"/>
        </w:rPr>
        <w:t>l</w:t>
      </w:r>
      <w:r w:rsidR="22BD2BB9" w:rsidRPr="00EC260B">
        <w:rPr>
          <w:rFonts w:cstheme="minorHAnsi"/>
        </w:rPr>
        <w:t xml:space="preserve">earning </w:t>
      </w:r>
      <w:r w:rsidR="00DE18FB" w:rsidRPr="00EC260B">
        <w:rPr>
          <w:rFonts w:cstheme="minorHAnsi"/>
        </w:rPr>
        <w:t>s</w:t>
      </w:r>
      <w:r w:rsidR="22BD2BB9" w:rsidRPr="00EC260B">
        <w:rPr>
          <w:rFonts w:cstheme="minorHAnsi"/>
        </w:rPr>
        <w:t xml:space="preserve">upport </w:t>
      </w:r>
      <w:r w:rsidR="00D143D0" w:rsidRPr="00EC260B">
        <w:rPr>
          <w:rFonts w:cstheme="minorHAnsi"/>
        </w:rPr>
        <w:t xml:space="preserve">for </w:t>
      </w:r>
      <w:r w:rsidR="22BD2BB9" w:rsidRPr="00EC260B">
        <w:rPr>
          <w:rFonts w:cstheme="minorHAnsi"/>
        </w:rPr>
        <w:t xml:space="preserve">students with additional needs </w:t>
      </w:r>
      <w:r w:rsidR="00C5580D" w:rsidRPr="00EC260B">
        <w:rPr>
          <w:rFonts w:cstheme="minorHAnsi"/>
        </w:rPr>
        <w:t>which are</w:t>
      </w:r>
      <w:r w:rsidR="00D143D0" w:rsidRPr="00EC260B">
        <w:rPr>
          <w:rFonts w:cstheme="minorHAnsi"/>
        </w:rPr>
        <w:t xml:space="preserve"> </w:t>
      </w:r>
      <w:r w:rsidR="22BD2BB9" w:rsidRPr="00EC260B">
        <w:rPr>
          <w:rFonts w:cstheme="minorHAnsi"/>
        </w:rPr>
        <w:t xml:space="preserve">consistent </w:t>
      </w:r>
      <w:r w:rsidR="00D143D0" w:rsidRPr="00EC260B">
        <w:rPr>
          <w:rFonts w:cstheme="minorHAnsi"/>
        </w:rPr>
        <w:t xml:space="preserve">across the </w:t>
      </w:r>
      <w:r w:rsidR="22BD2BB9" w:rsidRPr="00EC260B">
        <w:rPr>
          <w:rFonts w:cstheme="minorHAnsi"/>
        </w:rPr>
        <w:t xml:space="preserve">FE </w:t>
      </w:r>
      <w:r w:rsidR="00D143D0" w:rsidRPr="00EC260B">
        <w:rPr>
          <w:rFonts w:cstheme="minorHAnsi"/>
        </w:rPr>
        <w:t xml:space="preserve">sector </w:t>
      </w:r>
      <w:r w:rsidR="22BD2BB9" w:rsidRPr="00EC260B">
        <w:rPr>
          <w:rFonts w:cstheme="minorHAnsi"/>
        </w:rPr>
        <w:t xml:space="preserve">and </w:t>
      </w:r>
      <w:r w:rsidR="00C5580D" w:rsidRPr="00EC260B">
        <w:rPr>
          <w:rFonts w:cstheme="minorHAnsi"/>
        </w:rPr>
        <w:t xml:space="preserve">applied </w:t>
      </w:r>
      <w:r w:rsidR="22BD2BB9" w:rsidRPr="00EC260B">
        <w:rPr>
          <w:rFonts w:cstheme="minorHAnsi"/>
        </w:rPr>
        <w:t>in a manner that is compliant with legislation and in accordance with the Colleges</w:t>
      </w:r>
      <w:r w:rsidR="00651A52" w:rsidRPr="00EC260B">
        <w:rPr>
          <w:rFonts w:cstheme="minorHAnsi"/>
        </w:rPr>
        <w:t>’</w:t>
      </w:r>
      <w:r w:rsidR="22BD2BB9" w:rsidRPr="00EC260B">
        <w:rPr>
          <w:rFonts w:cstheme="minorHAnsi"/>
        </w:rPr>
        <w:t xml:space="preserve"> commitm</w:t>
      </w:r>
      <w:r w:rsidR="00BC4F92" w:rsidRPr="00EC260B">
        <w:rPr>
          <w:rFonts w:cstheme="minorHAnsi"/>
        </w:rPr>
        <w:t>ents to equality and inclusion.</w:t>
      </w:r>
    </w:p>
    <w:p w14:paraId="73709DA1" w14:textId="77777777" w:rsidR="00EC260B" w:rsidRPr="00EC260B" w:rsidRDefault="00EC260B" w:rsidP="00EC260B">
      <w:pPr>
        <w:spacing w:after="0" w:line="240" w:lineRule="auto"/>
        <w:ind w:left="720" w:hanging="720"/>
        <w:jc w:val="both"/>
        <w:rPr>
          <w:rFonts w:cstheme="minorHAnsi"/>
        </w:rPr>
      </w:pPr>
    </w:p>
    <w:p w14:paraId="425C2BA4" w14:textId="77777777" w:rsidR="00F4190A" w:rsidRPr="00F440E6" w:rsidRDefault="00F4190A" w:rsidP="00F440E6">
      <w:pPr>
        <w:pStyle w:val="Heading2"/>
        <w:numPr>
          <w:ilvl w:val="0"/>
          <w:numId w:val="34"/>
        </w:numPr>
        <w:rPr>
          <w:b/>
          <w:bCs/>
        </w:rPr>
      </w:pPr>
      <w:bookmarkStart w:id="6" w:name="_Toc59550644"/>
      <w:r w:rsidRPr="00F440E6">
        <w:rPr>
          <w:b/>
          <w:bCs/>
        </w:rPr>
        <w:t>Policy Objectives</w:t>
      </w:r>
      <w:bookmarkEnd w:id="6"/>
      <w:r w:rsidRPr="00F440E6">
        <w:rPr>
          <w:b/>
          <w:bCs/>
        </w:rPr>
        <w:t xml:space="preserve"> </w:t>
      </w:r>
    </w:p>
    <w:p w14:paraId="6502F9AF" w14:textId="77777777" w:rsidR="00EC260B" w:rsidRDefault="00EC260B" w:rsidP="00EC260B">
      <w:pPr>
        <w:spacing w:after="0" w:line="240" w:lineRule="auto"/>
        <w:ind w:left="720" w:hanging="720"/>
        <w:jc w:val="both"/>
        <w:rPr>
          <w:rFonts w:cstheme="minorHAnsi"/>
        </w:rPr>
      </w:pPr>
    </w:p>
    <w:p w14:paraId="3E3196E0" w14:textId="77777777" w:rsidR="00F4190A" w:rsidRPr="00EC260B" w:rsidRDefault="00877BCA" w:rsidP="00D94D85">
      <w:pPr>
        <w:spacing w:after="0" w:line="240" w:lineRule="auto"/>
        <w:ind w:left="720" w:hanging="720"/>
        <w:jc w:val="both"/>
        <w:rPr>
          <w:rFonts w:cstheme="minorHAnsi"/>
          <w:b/>
          <w:bCs/>
        </w:rPr>
      </w:pPr>
      <w:r w:rsidRPr="00EC260B">
        <w:rPr>
          <w:rFonts w:cstheme="minorHAnsi"/>
        </w:rPr>
        <w:t>4.1</w:t>
      </w:r>
      <w:r w:rsidRPr="00EC260B">
        <w:rPr>
          <w:rFonts w:cstheme="minorHAnsi"/>
        </w:rPr>
        <w:tab/>
      </w:r>
      <w:r w:rsidR="00D143D0" w:rsidRPr="00EC260B">
        <w:rPr>
          <w:rFonts w:cstheme="minorHAnsi"/>
        </w:rPr>
        <w:t xml:space="preserve">The objective of this </w:t>
      </w:r>
      <w:r w:rsidR="00651A52" w:rsidRPr="00EC260B">
        <w:rPr>
          <w:rFonts w:cstheme="minorHAnsi"/>
        </w:rPr>
        <w:t xml:space="preserve">interim </w:t>
      </w:r>
      <w:r w:rsidR="00D143D0" w:rsidRPr="00EC260B">
        <w:rPr>
          <w:rFonts w:cstheme="minorHAnsi"/>
        </w:rPr>
        <w:t xml:space="preserve">policy is to </w:t>
      </w:r>
      <w:r w:rsidR="00C5580D" w:rsidRPr="00EC260B">
        <w:rPr>
          <w:rFonts w:cstheme="minorHAnsi"/>
        </w:rPr>
        <w:t xml:space="preserve">provide the best opportunities to </w:t>
      </w:r>
      <w:r w:rsidR="00D143D0" w:rsidRPr="00EC260B">
        <w:rPr>
          <w:rFonts w:cstheme="minorHAnsi"/>
        </w:rPr>
        <w:t xml:space="preserve">students identifying with additional learning needs, </w:t>
      </w:r>
      <w:proofErr w:type="gramStart"/>
      <w:r w:rsidR="00D143D0" w:rsidRPr="00EC260B">
        <w:rPr>
          <w:rFonts w:cstheme="minorHAnsi"/>
        </w:rPr>
        <w:t>disabilities</w:t>
      </w:r>
      <w:proofErr w:type="gramEnd"/>
      <w:r w:rsidR="00D143D0" w:rsidRPr="00EC260B">
        <w:rPr>
          <w:rFonts w:cstheme="minorHAnsi"/>
        </w:rPr>
        <w:t xml:space="preserve"> or long-term illness </w:t>
      </w:r>
      <w:r w:rsidR="00C5580D" w:rsidRPr="00EC260B">
        <w:rPr>
          <w:rFonts w:cstheme="minorHAnsi"/>
        </w:rPr>
        <w:t xml:space="preserve">in order </w:t>
      </w:r>
      <w:r w:rsidR="00D143D0" w:rsidRPr="00EC260B">
        <w:rPr>
          <w:rFonts w:cstheme="minorHAnsi"/>
        </w:rPr>
        <w:t>to reach their full potential</w:t>
      </w:r>
      <w:r w:rsidR="00600F3E" w:rsidRPr="00EC260B">
        <w:rPr>
          <w:rFonts w:cstheme="minorHAnsi"/>
        </w:rPr>
        <w:t xml:space="preserve"> in terms of</w:t>
      </w:r>
      <w:r w:rsidR="00AD4036" w:rsidRPr="00EC260B">
        <w:rPr>
          <w:rFonts w:cstheme="minorHAnsi"/>
        </w:rPr>
        <w:t xml:space="preserve"> </w:t>
      </w:r>
      <w:r w:rsidR="001630D2" w:rsidRPr="00EC260B">
        <w:rPr>
          <w:rFonts w:cstheme="minorHAnsi"/>
        </w:rPr>
        <w:t xml:space="preserve">achieving their learning goals, being able to progress towards training and employment or towards independent living and integration within the wider community. </w:t>
      </w:r>
      <w:r w:rsidR="3889EFD1" w:rsidRPr="00EC260B">
        <w:rPr>
          <w:rFonts w:cstheme="minorHAnsi"/>
        </w:rPr>
        <w:t xml:space="preserve">To </w:t>
      </w:r>
      <w:r w:rsidR="00AD4036" w:rsidRPr="00EC260B">
        <w:rPr>
          <w:rFonts w:cstheme="minorHAnsi"/>
        </w:rPr>
        <w:t>assist in meeting this objective</w:t>
      </w:r>
      <w:r w:rsidR="007E405B" w:rsidRPr="00EC260B">
        <w:rPr>
          <w:rFonts w:cstheme="minorHAnsi"/>
        </w:rPr>
        <w:t xml:space="preserve"> and the Department</w:t>
      </w:r>
      <w:r w:rsidR="00AB2E89" w:rsidRPr="00EC260B">
        <w:rPr>
          <w:rFonts w:cstheme="minorHAnsi"/>
        </w:rPr>
        <w:t>’</w:t>
      </w:r>
      <w:r w:rsidR="007E405B" w:rsidRPr="00EC260B">
        <w:rPr>
          <w:rFonts w:cstheme="minorHAnsi"/>
        </w:rPr>
        <w:t>s strategy to widen access and increase the participation of student</w:t>
      </w:r>
      <w:r w:rsidR="00FF5875" w:rsidRPr="00EC260B">
        <w:rPr>
          <w:rFonts w:cstheme="minorHAnsi"/>
        </w:rPr>
        <w:t>s</w:t>
      </w:r>
      <w:r w:rsidR="007E405B" w:rsidRPr="00EC260B">
        <w:rPr>
          <w:rFonts w:cstheme="minorHAnsi"/>
        </w:rPr>
        <w:t xml:space="preserve"> with learning difficulties and/or disabilities within the Colleges</w:t>
      </w:r>
      <w:r w:rsidR="00FF5875" w:rsidRPr="00EC260B">
        <w:rPr>
          <w:rFonts w:cstheme="minorHAnsi"/>
        </w:rPr>
        <w:t>,</w:t>
      </w:r>
      <w:r w:rsidR="007E405B" w:rsidRPr="00EC260B">
        <w:rPr>
          <w:rFonts w:cstheme="minorHAnsi"/>
        </w:rPr>
        <w:t xml:space="preserve"> </w:t>
      </w:r>
      <w:r w:rsidR="00AD4036" w:rsidRPr="00EC260B">
        <w:rPr>
          <w:rFonts w:cstheme="minorHAnsi"/>
        </w:rPr>
        <w:t xml:space="preserve">the DfE provides additional specific funding to the Colleges. The Colleges monitor the effectiveness of the use of these funds through the completion of an annual return as detailed in Appendix </w:t>
      </w:r>
      <w:r w:rsidR="003A6A69" w:rsidRPr="00EC260B">
        <w:rPr>
          <w:rFonts w:cstheme="minorHAnsi"/>
        </w:rPr>
        <w:t>C</w:t>
      </w:r>
      <w:r w:rsidR="00AD4036" w:rsidRPr="00EC260B">
        <w:rPr>
          <w:rFonts w:cstheme="minorHAnsi"/>
        </w:rPr>
        <w:t xml:space="preserve">.    </w:t>
      </w:r>
    </w:p>
    <w:p w14:paraId="0F75E339" w14:textId="77777777" w:rsidR="00600F3E" w:rsidRPr="00EC260B" w:rsidRDefault="00600F3E" w:rsidP="00EC260B">
      <w:pPr>
        <w:spacing w:after="0" w:line="240" w:lineRule="auto"/>
        <w:jc w:val="both"/>
        <w:rPr>
          <w:rFonts w:cstheme="minorHAnsi"/>
        </w:rPr>
      </w:pPr>
    </w:p>
    <w:p w14:paraId="389ABF00" w14:textId="77777777" w:rsidR="6A229AE4" w:rsidRPr="00EC260B" w:rsidRDefault="00877BCA" w:rsidP="00EC260B">
      <w:pPr>
        <w:spacing w:after="0" w:line="240" w:lineRule="auto"/>
        <w:jc w:val="both"/>
        <w:rPr>
          <w:rFonts w:cstheme="minorHAnsi"/>
        </w:rPr>
      </w:pPr>
      <w:r w:rsidRPr="00EC260B">
        <w:rPr>
          <w:rFonts w:cstheme="minorHAnsi"/>
        </w:rPr>
        <w:t>4.</w:t>
      </w:r>
      <w:r w:rsidR="00EC260B">
        <w:rPr>
          <w:rFonts w:cstheme="minorHAnsi"/>
        </w:rPr>
        <w:t>2</w:t>
      </w:r>
      <w:r w:rsidRPr="00EC260B">
        <w:rPr>
          <w:rFonts w:cstheme="minorHAnsi"/>
        </w:rPr>
        <w:tab/>
      </w:r>
      <w:r w:rsidR="00AD4036" w:rsidRPr="00EC260B">
        <w:rPr>
          <w:rFonts w:cstheme="minorHAnsi"/>
        </w:rPr>
        <w:t xml:space="preserve">In delivering </w:t>
      </w:r>
      <w:r w:rsidR="00FF5875" w:rsidRPr="00EC260B">
        <w:rPr>
          <w:rFonts w:cstheme="minorHAnsi"/>
        </w:rPr>
        <w:t>these objectives</w:t>
      </w:r>
      <w:r w:rsidR="00AD4036" w:rsidRPr="00EC260B">
        <w:rPr>
          <w:rFonts w:cstheme="minorHAnsi"/>
        </w:rPr>
        <w:t xml:space="preserve"> the </w:t>
      </w:r>
      <w:r w:rsidR="6A229AE4" w:rsidRPr="00EC260B">
        <w:rPr>
          <w:rFonts w:cstheme="minorHAnsi"/>
        </w:rPr>
        <w:t>Interim Policy also aim</w:t>
      </w:r>
      <w:r w:rsidR="00AD4036" w:rsidRPr="00EC260B">
        <w:rPr>
          <w:rFonts w:cstheme="minorHAnsi"/>
        </w:rPr>
        <w:t>s</w:t>
      </w:r>
      <w:r w:rsidR="6A229AE4" w:rsidRPr="00EC260B">
        <w:rPr>
          <w:rFonts w:cstheme="minorHAnsi"/>
        </w:rPr>
        <w:t xml:space="preserve"> to:</w:t>
      </w:r>
    </w:p>
    <w:p w14:paraId="239E2CCE" w14:textId="77777777" w:rsidR="00930100" w:rsidRPr="00EC260B" w:rsidRDefault="00F87043" w:rsidP="00D94D85">
      <w:pPr>
        <w:pStyle w:val="Default"/>
        <w:numPr>
          <w:ilvl w:val="0"/>
          <w:numId w:val="1"/>
        </w:numPr>
        <w:ind w:left="1134" w:hanging="357"/>
        <w:jc w:val="both"/>
        <w:rPr>
          <w:rFonts w:asciiTheme="minorHAnsi" w:hAnsiTheme="minorHAnsi" w:cstheme="minorHAnsi"/>
          <w:sz w:val="22"/>
          <w:szCs w:val="22"/>
        </w:rPr>
      </w:pPr>
      <w:r w:rsidRPr="00EC260B">
        <w:rPr>
          <w:rFonts w:asciiTheme="minorHAnsi" w:hAnsiTheme="minorHAnsi" w:cstheme="minorHAnsi"/>
          <w:sz w:val="22"/>
          <w:szCs w:val="22"/>
        </w:rPr>
        <w:t xml:space="preserve">Promote </w:t>
      </w:r>
      <w:r w:rsidR="00930100" w:rsidRPr="00EC260B">
        <w:rPr>
          <w:rFonts w:asciiTheme="minorHAnsi" w:hAnsiTheme="minorHAnsi" w:cstheme="minorHAnsi"/>
          <w:sz w:val="22"/>
          <w:szCs w:val="22"/>
        </w:rPr>
        <w:t xml:space="preserve">awareness of provision for </w:t>
      </w:r>
      <w:r w:rsidR="00AD4036" w:rsidRPr="00EC260B">
        <w:rPr>
          <w:rFonts w:asciiTheme="minorHAnsi" w:hAnsiTheme="minorHAnsi" w:cstheme="minorHAnsi"/>
          <w:sz w:val="22"/>
          <w:szCs w:val="22"/>
        </w:rPr>
        <w:t xml:space="preserve">Students with Learning Difficulties and Disabilities </w:t>
      </w:r>
      <w:r w:rsidR="00930100" w:rsidRPr="00EC260B">
        <w:rPr>
          <w:rFonts w:asciiTheme="minorHAnsi" w:hAnsiTheme="minorHAnsi" w:cstheme="minorHAnsi"/>
          <w:sz w:val="22"/>
          <w:szCs w:val="22"/>
        </w:rPr>
        <w:t xml:space="preserve">in </w:t>
      </w:r>
      <w:r w:rsidR="00AD4036" w:rsidRPr="00EC260B">
        <w:rPr>
          <w:rFonts w:asciiTheme="minorHAnsi" w:hAnsiTheme="minorHAnsi" w:cstheme="minorHAnsi"/>
          <w:sz w:val="22"/>
          <w:szCs w:val="22"/>
        </w:rPr>
        <w:t xml:space="preserve">the </w:t>
      </w:r>
      <w:r w:rsidR="00930100" w:rsidRPr="00EC260B">
        <w:rPr>
          <w:rFonts w:asciiTheme="minorHAnsi" w:hAnsiTheme="minorHAnsi" w:cstheme="minorHAnsi"/>
          <w:sz w:val="22"/>
          <w:szCs w:val="22"/>
        </w:rPr>
        <w:t>FE</w:t>
      </w:r>
      <w:r w:rsidR="00AD4036" w:rsidRPr="00EC260B">
        <w:rPr>
          <w:rFonts w:asciiTheme="minorHAnsi" w:hAnsiTheme="minorHAnsi" w:cstheme="minorHAnsi"/>
          <w:sz w:val="22"/>
          <w:szCs w:val="22"/>
        </w:rPr>
        <w:t xml:space="preserve"> </w:t>
      </w:r>
      <w:r w:rsidR="00EB674E" w:rsidRPr="00EC260B">
        <w:rPr>
          <w:rFonts w:asciiTheme="minorHAnsi" w:hAnsiTheme="minorHAnsi" w:cstheme="minorHAnsi"/>
          <w:sz w:val="22"/>
          <w:szCs w:val="22"/>
        </w:rPr>
        <w:t>Colleges</w:t>
      </w:r>
      <w:r w:rsidR="00FB0D93" w:rsidRPr="00EC260B">
        <w:rPr>
          <w:rFonts w:asciiTheme="minorHAnsi" w:hAnsiTheme="minorHAnsi" w:cstheme="minorHAnsi"/>
          <w:sz w:val="22"/>
          <w:szCs w:val="22"/>
        </w:rPr>
        <w:t>.</w:t>
      </w:r>
    </w:p>
    <w:p w14:paraId="0629B175" w14:textId="77777777" w:rsidR="00F87043" w:rsidRPr="00EC260B" w:rsidRDefault="21E0A5C2" w:rsidP="00D94D85">
      <w:pPr>
        <w:pStyle w:val="Default"/>
        <w:numPr>
          <w:ilvl w:val="0"/>
          <w:numId w:val="1"/>
        </w:numPr>
        <w:ind w:left="1134" w:hanging="357"/>
        <w:jc w:val="both"/>
        <w:rPr>
          <w:rFonts w:asciiTheme="minorHAnsi" w:hAnsiTheme="minorHAnsi" w:cstheme="minorHAnsi"/>
          <w:sz w:val="22"/>
          <w:szCs w:val="22"/>
        </w:rPr>
      </w:pPr>
      <w:r w:rsidRPr="00EC260B">
        <w:rPr>
          <w:rFonts w:asciiTheme="minorHAnsi" w:hAnsiTheme="minorHAnsi" w:cstheme="minorHAnsi"/>
          <w:sz w:val="22"/>
          <w:szCs w:val="22"/>
        </w:rPr>
        <w:t xml:space="preserve">Encourage good practice in all aspects of service delivery for </w:t>
      </w:r>
      <w:bookmarkStart w:id="7" w:name="_Hlk34752225"/>
      <w:r w:rsidR="00AD4036" w:rsidRPr="00EC260B">
        <w:rPr>
          <w:rFonts w:asciiTheme="minorHAnsi" w:hAnsiTheme="minorHAnsi" w:cstheme="minorHAnsi"/>
          <w:sz w:val="22"/>
          <w:szCs w:val="22"/>
        </w:rPr>
        <w:t xml:space="preserve">Students with Learning </w:t>
      </w:r>
      <w:r w:rsidR="00FB0D93" w:rsidRPr="00EC260B">
        <w:rPr>
          <w:rFonts w:asciiTheme="minorHAnsi" w:hAnsiTheme="minorHAnsi" w:cstheme="minorHAnsi"/>
          <w:sz w:val="22"/>
          <w:szCs w:val="22"/>
        </w:rPr>
        <w:t>Difficulties</w:t>
      </w:r>
      <w:r w:rsidR="00AD4036" w:rsidRPr="00EC260B">
        <w:rPr>
          <w:rFonts w:asciiTheme="minorHAnsi" w:hAnsiTheme="minorHAnsi" w:cstheme="minorHAnsi"/>
          <w:sz w:val="22"/>
          <w:szCs w:val="22"/>
        </w:rPr>
        <w:t xml:space="preserve"> and </w:t>
      </w:r>
      <w:bookmarkEnd w:id="7"/>
      <w:r w:rsidR="00FB0D93" w:rsidRPr="00EC260B">
        <w:rPr>
          <w:rFonts w:asciiTheme="minorHAnsi" w:hAnsiTheme="minorHAnsi" w:cstheme="minorHAnsi"/>
          <w:sz w:val="22"/>
          <w:szCs w:val="22"/>
        </w:rPr>
        <w:t>Disabilities.</w:t>
      </w:r>
      <w:r w:rsidRPr="00EC260B">
        <w:rPr>
          <w:rFonts w:asciiTheme="minorHAnsi" w:hAnsiTheme="minorHAnsi" w:cstheme="minorHAnsi"/>
          <w:sz w:val="22"/>
          <w:szCs w:val="22"/>
        </w:rPr>
        <w:t xml:space="preserve"> </w:t>
      </w:r>
    </w:p>
    <w:p w14:paraId="08898816" w14:textId="77777777" w:rsidR="00F87043" w:rsidRPr="00EC260B" w:rsidRDefault="21E0A5C2" w:rsidP="00D94D85">
      <w:pPr>
        <w:numPr>
          <w:ilvl w:val="0"/>
          <w:numId w:val="1"/>
        </w:numPr>
        <w:spacing w:after="0" w:line="240" w:lineRule="auto"/>
        <w:ind w:left="1134" w:hanging="357"/>
        <w:contextualSpacing/>
        <w:jc w:val="both"/>
        <w:rPr>
          <w:rFonts w:cstheme="minorHAnsi"/>
          <w:lang w:eastAsia="en-GB"/>
        </w:rPr>
      </w:pPr>
      <w:r w:rsidRPr="00EC260B">
        <w:rPr>
          <w:rFonts w:cstheme="minorHAnsi"/>
          <w:lang w:eastAsia="en-GB"/>
        </w:rPr>
        <w:t xml:space="preserve">Empower </w:t>
      </w:r>
      <w:r w:rsidR="00AD4036" w:rsidRPr="00EC260B">
        <w:rPr>
          <w:rFonts w:cstheme="minorHAnsi"/>
        </w:rPr>
        <w:t>Students with Learning Difficulties and Disabilities</w:t>
      </w:r>
      <w:r w:rsidRPr="00EC260B">
        <w:rPr>
          <w:rFonts w:cstheme="minorHAnsi"/>
          <w:lang w:eastAsia="en-GB"/>
        </w:rPr>
        <w:t xml:space="preserve">, to make informed decisions about their education, life experiences and wellbeing </w:t>
      </w:r>
      <w:r w:rsidR="00FF5875" w:rsidRPr="00EC260B">
        <w:rPr>
          <w:rFonts w:cstheme="minorHAnsi"/>
          <w:lang w:eastAsia="en-GB"/>
        </w:rPr>
        <w:t>to</w:t>
      </w:r>
      <w:r w:rsidRPr="00EC260B">
        <w:rPr>
          <w:rFonts w:cstheme="minorHAnsi"/>
          <w:lang w:eastAsia="en-GB"/>
        </w:rPr>
        <w:t xml:space="preserve"> allow them to live independent lives and integrate within the </w:t>
      </w:r>
      <w:r w:rsidR="00FB0D93" w:rsidRPr="00EC260B">
        <w:rPr>
          <w:rFonts w:cstheme="minorHAnsi"/>
          <w:lang w:eastAsia="en-GB"/>
        </w:rPr>
        <w:t>community.</w:t>
      </w:r>
    </w:p>
    <w:p w14:paraId="1F365869" w14:textId="77777777" w:rsidR="00F87043" w:rsidRPr="00EC260B" w:rsidRDefault="22BD2BB9" w:rsidP="00D94D85">
      <w:pPr>
        <w:numPr>
          <w:ilvl w:val="0"/>
          <w:numId w:val="1"/>
        </w:numPr>
        <w:spacing w:after="0" w:line="240" w:lineRule="auto"/>
        <w:ind w:left="1134" w:hanging="357"/>
        <w:contextualSpacing/>
        <w:jc w:val="both"/>
        <w:rPr>
          <w:rFonts w:cstheme="minorHAnsi"/>
          <w:lang w:eastAsia="en-GB"/>
        </w:rPr>
      </w:pPr>
      <w:r w:rsidRPr="00EC260B">
        <w:rPr>
          <w:rFonts w:cstheme="minorHAnsi"/>
          <w:lang w:eastAsia="en-GB"/>
        </w:rPr>
        <w:t xml:space="preserve">Provide and implement clear, accessible and consistent guidance in relation to the procedures for Assessment/Evaluation/Reporting on </w:t>
      </w:r>
      <w:r w:rsidR="00AD4036" w:rsidRPr="00EC260B">
        <w:rPr>
          <w:rFonts w:cstheme="minorHAnsi"/>
        </w:rPr>
        <w:t xml:space="preserve">Students with Learning </w:t>
      </w:r>
      <w:r w:rsidR="00FB0D93" w:rsidRPr="00EC260B">
        <w:rPr>
          <w:rFonts w:cstheme="minorHAnsi"/>
        </w:rPr>
        <w:t>Difficulties</w:t>
      </w:r>
      <w:r w:rsidR="00AD4036" w:rsidRPr="00EC260B">
        <w:rPr>
          <w:rFonts w:cstheme="minorHAnsi"/>
        </w:rPr>
        <w:t xml:space="preserve"> and </w:t>
      </w:r>
      <w:proofErr w:type="gramStart"/>
      <w:r w:rsidR="00AD4036" w:rsidRPr="00EC260B">
        <w:rPr>
          <w:rFonts w:cstheme="minorHAnsi"/>
        </w:rPr>
        <w:t>Disabilities</w:t>
      </w:r>
      <w:r w:rsidRPr="00EC260B">
        <w:rPr>
          <w:rFonts w:cstheme="minorHAnsi"/>
          <w:lang w:eastAsia="en-GB"/>
        </w:rPr>
        <w:t>;</w:t>
      </w:r>
      <w:proofErr w:type="gramEnd"/>
    </w:p>
    <w:p w14:paraId="02EA7244" w14:textId="77777777" w:rsidR="00F87043" w:rsidRPr="00EC260B" w:rsidRDefault="22BD2BB9" w:rsidP="00D94D85">
      <w:pPr>
        <w:numPr>
          <w:ilvl w:val="0"/>
          <w:numId w:val="1"/>
        </w:numPr>
        <w:spacing w:after="0" w:line="240" w:lineRule="auto"/>
        <w:ind w:left="1134" w:hanging="357"/>
        <w:contextualSpacing/>
        <w:jc w:val="both"/>
        <w:rPr>
          <w:rFonts w:cstheme="minorHAnsi"/>
          <w:lang w:eastAsia="en-GB"/>
        </w:rPr>
      </w:pPr>
      <w:r w:rsidRPr="00EC260B">
        <w:rPr>
          <w:rFonts w:cstheme="minorHAnsi"/>
          <w:lang w:eastAsia="en-GB"/>
        </w:rPr>
        <w:t xml:space="preserve">Encourage and promote continuous professional staff development in the approach to </w:t>
      </w:r>
      <w:r w:rsidR="00AD4036" w:rsidRPr="00EC260B">
        <w:rPr>
          <w:rFonts w:cstheme="minorHAnsi"/>
        </w:rPr>
        <w:t xml:space="preserve">Students with Learning </w:t>
      </w:r>
      <w:r w:rsidR="00FB0D93" w:rsidRPr="00EC260B">
        <w:rPr>
          <w:rFonts w:cstheme="minorHAnsi"/>
        </w:rPr>
        <w:t>Difficulties</w:t>
      </w:r>
      <w:r w:rsidR="00AD4036" w:rsidRPr="00EC260B">
        <w:rPr>
          <w:rFonts w:cstheme="minorHAnsi"/>
        </w:rPr>
        <w:t xml:space="preserve"> and Disabilities</w:t>
      </w:r>
      <w:r w:rsidRPr="00EC260B">
        <w:rPr>
          <w:rFonts w:cstheme="minorHAnsi"/>
          <w:lang w:eastAsia="en-GB"/>
        </w:rPr>
        <w:t xml:space="preserve"> </w:t>
      </w:r>
      <w:proofErr w:type="gramStart"/>
      <w:r w:rsidRPr="00EC260B">
        <w:rPr>
          <w:rFonts w:cstheme="minorHAnsi"/>
          <w:lang w:eastAsia="en-GB"/>
        </w:rPr>
        <w:t>provision;</w:t>
      </w:r>
      <w:proofErr w:type="gramEnd"/>
    </w:p>
    <w:p w14:paraId="772E3E11" w14:textId="77777777" w:rsidR="00F87043" w:rsidRPr="00EC260B" w:rsidRDefault="3889EFD1" w:rsidP="00D94D85">
      <w:pPr>
        <w:numPr>
          <w:ilvl w:val="0"/>
          <w:numId w:val="1"/>
        </w:numPr>
        <w:spacing w:after="0" w:line="240" w:lineRule="auto"/>
        <w:ind w:left="1134" w:hanging="357"/>
        <w:contextualSpacing/>
        <w:jc w:val="both"/>
        <w:rPr>
          <w:rFonts w:cstheme="minorHAnsi"/>
          <w:lang w:eastAsia="en-GB"/>
        </w:rPr>
      </w:pPr>
      <w:r w:rsidRPr="00EC260B">
        <w:rPr>
          <w:rFonts w:cstheme="minorHAnsi"/>
          <w:lang w:eastAsia="en-GB"/>
        </w:rPr>
        <w:t>Encourage and promote engagement with parents/guardians/responsible adults</w:t>
      </w:r>
      <w:r w:rsidR="00BE798D" w:rsidRPr="00EC260B">
        <w:rPr>
          <w:rFonts w:cstheme="minorHAnsi"/>
          <w:lang w:eastAsia="en-GB"/>
        </w:rPr>
        <w:t xml:space="preserve"> with learner consent.</w:t>
      </w:r>
    </w:p>
    <w:p w14:paraId="44100831" w14:textId="77777777" w:rsidR="00AD0ADF" w:rsidRPr="00EC260B" w:rsidRDefault="00AD0ADF" w:rsidP="00EC260B">
      <w:pPr>
        <w:spacing w:after="0" w:line="240" w:lineRule="auto"/>
        <w:ind w:left="425"/>
        <w:contextualSpacing/>
        <w:jc w:val="both"/>
        <w:rPr>
          <w:rFonts w:cstheme="minorHAnsi"/>
          <w:b/>
        </w:rPr>
      </w:pPr>
    </w:p>
    <w:p w14:paraId="36170D81" w14:textId="77777777" w:rsidR="0017109A" w:rsidRPr="00F440E6" w:rsidRDefault="0017109A" w:rsidP="00F440E6">
      <w:pPr>
        <w:pStyle w:val="Heading2"/>
        <w:numPr>
          <w:ilvl w:val="0"/>
          <w:numId w:val="34"/>
        </w:numPr>
        <w:rPr>
          <w:b/>
          <w:bCs/>
        </w:rPr>
      </w:pPr>
      <w:bookmarkStart w:id="8" w:name="_Toc59550645"/>
      <w:r w:rsidRPr="00F440E6">
        <w:rPr>
          <w:b/>
          <w:bCs/>
        </w:rPr>
        <w:t>Scope of Policy</w:t>
      </w:r>
      <w:bookmarkEnd w:id="8"/>
    </w:p>
    <w:p w14:paraId="2D6DCF34" w14:textId="77777777" w:rsidR="00EC260B" w:rsidRDefault="00EC260B" w:rsidP="00EC260B">
      <w:pPr>
        <w:pStyle w:val="Default"/>
        <w:ind w:left="720" w:hanging="720"/>
        <w:jc w:val="both"/>
        <w:rPr>
          <w:rFonts w:asciiTheme="minorHAnsi" w:hAnsiTheme="minorHAnsi" w:cstheme="minorHAnsi"/>
          <w:sz w:val="22"/>
          <w:szCs w:val="22"/>
        </w:rPr>
      </w:pPr>
    </w:p>
    <w:p w14:paraId="68B2C05A" w14:textId="77777777" w:rsidR="00113B52" w:rsidRPr="00EC260B" w:rsidRDefault="00877BCA" w:rsidP="00EC260B">
      <w:pPr>
        <w:pStyle w:val="Default"/>
        <w:ind w:left="720" w:hanging="720"/>
        <w:jc w:val="both"/>
        <w:rPr>
          <w:rFonts w:asciiTheme="minorHAnsi" w:hAnsiTheme="minorHAnsi" w:cstheme="minorHAnsi"/>
          <w:b/>
          <w:bCs/>
          <w:sz w:val="22"/>
          <w:szCs w:val="22"/>
        </w:rPr>
      </w:pPr>
      <w:r w:rsidRPr="00EC260B">
        <w:rPr>
          <w:rFonts w:asciiTheme="minorHAnsi" w:hAnsiTheme="minorHAnsi" w:cstheme="minorHAnsi"/>
          <w:sz w:val="22"/>
          <w:szCs w:val="22"/>
        </w:rPr>
        <w:t>5.1</w:t>
      </w:r>
      <w:r w:rsidRPr="00EC260B">
        <w:rPr>
          <w:rFonts w:asciiTheme="minorHAnsi" w:hAnsiTheme="minorHAnsi" w:cstheme="minorHAnsi"/>
          <w:sz w:val="22"/>
          <w:szCs w:val="22"/>
        </w:rPr>
        <w:tab/>
      </w:r>
      <w:r w:rsidR="21E0A5C2" w:rsidRPr="00EC260B">
        <w:rPr>
          <w:rFonts w:asciiTheme="minorHAnsi" w:hAnsiTheme="minorHAnsi" w:cstheme="minorHAnsi"/>
          <w:sz w:val="22"/>
          <w:szCs w:val="22"/>
        </w:rPr>
        <w:t xml:space="preserve">This Interim policy is targeted at all </w:t>
      </w:r>
      <w:r w:rsidR="00801ECB" w:rsidRPr="00EC260B">
        <w:rPr>
          <w:rFonts w:asciiTheme="minorHAnsi" w:hAnsiTheme="minorHAnsi" w:cstheme="minorHAnsi"/>
          <w:sz w:val="22"/>
          <w:szCs w:val="22"/>
        </w:rPr>
        <w:t>Students with Learning Difficu</w:t>
      </w:r>
      <w:r w:rsidR="00FB0D93" w:rsidRPr="00EC260B">
        <w:rPr>
          <w:rFonts w:asciiTheme="minorHAnsi" w:hAnsiTheme="minorHAnsi" w:cstheme="minorHAnsi"/>
          <w:sz w:val="22"/>
          <w:szCs w:val="22"/>
        </w:rPr>
        <w:t>l</w:t>
      </w:r>
      <w:r w:rsidR="00801ECB" w:rsidRPr="00EC260B">
        <w:rPr>
          <w:rFonts w:asciiTheme="minorHAnsi" w:hAnsiTheme="minorHAnsi" w:cstheme="minorHAnsi"/>
          <w:sz w:val="22"/>
          <w:szCs w:val="22"/>
        </w:rPr>
        <w:t>ties and Disabilities</w:t>
      </w:r>
      <w:r w:rsidR="008B01A1" w:rsidRPr="00EC260B">
        <w:rPr>
          <w:rFonts w:asciiTheme="minorHAnsi" w:hAnsiTheme="minorHAnsi" w:cstheme="minorHAnsi"/>
          <w:sz w:val="22"/>
          <w:szCs w:val="22"/>
        </w:rPr>
        <w:t xml:space="preserve"> </w:t>
      </w:r>
      <w:r w:rsidR="21E0A5C2" w:rsidRPr="00EC260B">
        <w:rPr>
          <w:rFonts w:asciiTheme="minorHAnsi" w:hAnsiTheme="minorHAnsi" w:cstheme="minorHAnsi"/>
          <w:sz w:val="22"/>
          <w:szCs w:val="22"/>
        </w:rPr>
        <w:t>who have declared a learning difficulty and/or disability and attend courses wholly or mainly on the Colleges’ campuses</w:t>
      </w:r>
      <w:r w:rsidR="008B01A1" w:rsidRPr="00EC260B">
        <w:rPr>
          <w:rFonts w:asciiTheme="minorHAnsi" w:hAnsiTheme="minorHAnsi" w:cstheme="minorHAnsi"/>
          <w:sz w:val="22"/>
          <w:szCs w:val="22"/>
        </w:rPr>
        <w:t xml:space="preserve">, </w:t>
      </w:r>
      <w:r w:rsidR="21E0A5C2" w:rsidRPr="00EC260B">
        <w:rPr>
          <w:rFonts w:asciiTheme="minorHAnsi" w:hAnsiTheme="minorHAnsi" w:cstheme="minorHAnsi"/>
          <w:sz w:val="22"/>
          <w:szCs w:val="22"/>
        </w:rPr>
        <w:t>outreach centres</w:t>
      </w:r>
      <w:r w:rsidR="00321E88" w:rsidRPr="00EC260B">
        <w:rPr>
          <w:rStyle w:val="FootnoteReference"/>
          <w:rFonts w:asciiTheme="minorHAnsi" w:hAnsiTheme="minorHAnsi" w:cstheme="minorHAnsi"/>
          <w:sz w:val="22"/>
          <w:szCs w:val="22"/>
        </w:rPr>
        <w:footnoteReference w:id="3"/>
      </w:r>
      <w:r w:rsidR="008B01A1" w:rsidRPr="00EC260B">
        <w:rPr>
          <w:rFonts w:asciiTheme="minorHAnsi" w:hAnsiTheme="minorHAnsi" w:cstheme="minorHAnsi"/>
          <w:sz w:val="22"/>
          <w:szCs w:val="22"/>
        </w:rPr>
        <w:t>.</w:t>
      </w:r>
    </w:p>
    <w:p w14:paraId="4938EFD0" w14:textId="77777777" w:rsidR="00877BCA" w:rsidRPr="00EC260B" w:rsidRDefault="00877BCA" w:rsidP="00EC260B">
      <w:pPr>
        <w:spacing w:after="0" w:line="240" w:lineRule="auto"/>
        <w:jc w:val="both"/>
        <w:rPr>
          <w:rFonts w:cstheme="minorHAnsi"/>
        </w:rPr>
      </w:pPr>
    </w:p>
    <w:p w14:paraId="2854CAFE" w14:textId="77777777" w:rsidR="00D9398F" w:rsidRPr="00EC260B" w:rsidRDefault="00877BCA" w:rsidP="00EC260B">
      <w:pPr>
        <w:spacing w:after="0" w:line="240" w:lineRule="auto"/>
        <w:ind w:left="720" w:hanging="720"/>
        <w:jc w:val="both"/>
        <w:rPr>
          <w:rFonts w:cstheme="minorHAnsi"/>
        </w:rPr>
      </w:pPr>
      <w:r w:rsidRPr="00EC260B">
        <w:rPr>
          <w:rFonts w:cstheme="minorHAnsi"/>
        </w:rPr>
        <w:t>5.2</w:t>
      </w:r>
      <w:r w:rsidRPr="00EC260B">
        <w:rPr>
          <w:rFonts w:cstheme="minorHAnsi"/>
        </w:rPr>
        <w:tab/>
      </w:r>
      <w:r w:rsidR="10284BAD" w:rsidRPr="00EC260B">
        <w:rPr>
          <w:rFonts w:cstheme="minorHAnsi"/>
        </w:rPr>
        <w:t>It focus</w:t>
      </w:r>
      <w:r w:rsidR="00801ECB" w:rsidRPr="00EC260B">
        <w:rPr>
          <w:rFonts w:cstheme="minorHAnsi"/>
        </w:rPr>
        <w:t>es</w:t>
      </w:r>
      <w:r w:rsidR="10284BAD" w:rsidRPr="00EC260B">
        <w:rPr>
          <w:rFonts w:cstheme="minorHAnsi"/>
        </w:rPr>
        <w:t xml:space="preserve"> on meeting the needs of </w:t>
      </w:r>
      <w:r w:rsidR="00801ECB" w:rsidRPr="00EC260B">
        <w:rPr>
          <w:rFonts w:cstheme="minorHAnsi"/>
        </w:rPr>
        <w:t>Students with Learning Difficu</w:t>
      </w:r>
      <w:r w:rsidR="00FB0D93" w:rsidRPr="00EC260B">
        <w:rPr>
          <w:rFonts w:cstheme="minorHAnsi"/>
        </w:rPr>
        <w:t>l</w:t>
      </w:r>
      <w:r w:rsidR="00801ECB" w:rsidRPr="00EC260B">
        <w:rPr>
          <w:rFonts w:cstheme="minorHAnsi"/>
        </w:rPr>
        <w:t>ties and Disabilities</w:t>
      </w:r>
      <w:r w:rsidR="10284BAD" w:rsidRPr="00EC260B">
        <w:rPr>
          <w:rFonts w:cstheme="minorHAnsi"/>
        </w:rPr>
        <w:t xml:space="preserve"> and aims to </w:t>
      </w:r>
      <w:r w:rsidR="00801ECB" w:rsidRPr="00EC260B">
        <w:rPr>
          <w:rFonts w:cstheme="minorHAnsi"/>
        </w:rPr>
        <w:t xml:space="preserve">assist in </w:t>
      </w:r>
      <w:r w:rsidR="10284BAD" w:rsidRPr="00EC260B">
        <w:rPr>
          <w:rFonts w:cstheme="minorHAnsi"/>
        </w:rPr>
        <w:t>address</w:t>
      </w:r>
      <w:r w:rsidR="00801ECB" w:rsidRPr="00EC260B">
        <w:rPr>
          <w:rFonts w:cstheme="minorHAnsi"/>
        </w:rPr>
        <w:t>ing</w:t>
      </w:r>
      <w:r w:rsidR="10284BAD" w:rsidRPr="00EC260B">
        <w:rPr>
          <w:rFonts w:cstheme="minorHAnsi"/>
        </w:rPr>
        <w:t xml:space="preserve"> barriers </w:t>
      </w:r>
      <w:r w:rsidR="10284BAD" w:rsidRPr="00EC260B">
        <w:rPr>
          <w:rFonts w:cstheme="minorHAnsi"/>
          <w:lang w:eastAsia="en-GB"/>
        </w:rPr>
        <w:t xml:space="preserve">to participation </w:t>
      </w:r>
      <w:r w:rsidR="00FF5875" w:rsidRPr="00EC260B">
        <w:rPr>
          <w:rFonts w:cstheme="minorHAnsi"/>
          <w:lang w:eastAsia="en-GB"/>
        </w:rPr>
        <w:t xml:space="preserve">in </w:t>
      </w:r>
      <w:r w:rsidR="00801ECB" w:rsidRPr="00EC260B">
        <w:rPr>
          <w:rFonts w:cstheme="minorHAnsi"/>
          <w:lang w:eastAsia="en-GB"/>
        </w:rPr>
        <w:t>education</w:t>
      </w:r>
      <w:r w:rsidR="10284BAD" w:rsidRPr="00EC260B">
        <w:rPr>
          <w:rFonts w:cstheme="minorHAnsi"/>
          <w:lang w:eastAsia="en-GB"/>
        </w:rPr>
        <w:t xml:space="preserve">.  </w:t>
      </w:r>
    </w:p>
    <w:p w14:paraId="57FC303D" w14:textId="77777777" w:rsidR="00D9398F" w:rsidRPr="00EC260B" w:rsidRDefault="00D9398F" w:rsidP="00EC260B">
      <w:pPr>
        <w:pStyle w:val="ListParagraph"/>
        <w:spacing w:after="0" w:line="240" w:lineRule="auto"/>
        <w:ind w:left="1134"/>
        <w:jc w:val="both"/>
        <w:rPr>
          <w:rFonts w:cstheme="minorHAnsi"/>
        </w:rPr>
      </w:pPr>
    </w:p>
    <w:p w14:paraId="00D37652" w14:textId="77777777" w:rsidR="00C23AFF" w:rsidRPr="00EC260B" w:rsidRDefault="00877BCA" w:rsidP="00EC260B">
      <w:pPr>
        <w:spacing w:after="0" w:line="240" w:lineRule="auto"/>
        <w:ind w:left="720" w:hanging="720"/>
        <w:jc w:val="both"/>
        <w:rPr>
          <w:rFonts w:cstheme="minorHAnsi"/>
        </w:rPr>
      </w:pPr>
      <w:r w:rsidRPr="00EC260B">
        <w:rPr>
          <w:rFonts w:cstheme="minorHAnsi"/>
        </w:rPr>
        <w:t>5.3</w:t>
      </w:r>
      <w:r w:rsidRPr="00EC260B">
        <w:rPr>
          <w:rFonts w:cstheme="minorHAnsi"/>
        </w:rPr>
        <w:tab/>
      </w:r>
      <w:r w:rsidR="00C23AFF" w:rsidRPr="00EC260B">
        <w:rPr>
          <w:rFonts w:cstheme="minorHAnsi"/>
        </w:rPr>
        <w:t xml:space="preserve">This policy </w:t>
      </w:r>
      <w:r w:rsidR="00801ECB" w:rsidRPr="00EC260B">
        <w:rPr>
          <w:rFonts w:cstheme="minorHAnsi"/>
        </w:rPr>
        <w:t xml:space="preserve">forms the basis upon which </w:t>
      </w:r>
      <w:r w:rsidR="00C23AFF" w:rsidRPr="00EC260B">
        <w:rPr>
          <w:rFonts w:cstheme="minorHAnsi"/>
        </w:rPr>
        <w:t xml:space="preserve">all staff, Board of Governors, </w:t>
      </w:r>
      <w:r w:rsidR="00801ECB" w:rsidRPr="00EC260B">
        <w:rPr>
          <w:rFonts w:cstheme="minorHAnsi"/>
        </w:rPr>
        <w:t xml:space="preserve">volunteers and any other third party </w:t>
      </w:r>
      <w:r w:rsidR="00FF5875" w:rsidRPr="00EC260B">
        <w:rPr>
          <w:rFonts w:cstheme="minorHAnsi"/>
        </w:rPr>
        <w:t xml:space="preserve">to </w:t>
      </w:r>
      <w:r w:rsidR="00801ECB" w:rsidRPr="00EC260B">
        <w:rPr>
          <w:rFonts w:cstheme="minorHAnsi"/>
        </w:rPr>
        <w:t>the Colleges should base their approach to accommodating the needs of Students with Learning Difficu</w:t>
      </w:r>
      <w:r w:rsidR="00FB0D93" w:rsidRPr="00EC260B">
        <w:rPr>
          <w:rFonts w:cstheme="minorHAnsi"/>
        </w:rPr>
        <w:t>l</w:t>
      </w:r>
      <w:r w:rsidR="00801ECB" w:rsidRPr="00EC260B">
        <w:rPr>
          <w:rFonts w:cstheme="minorHAnsi"/>
        </w:rPr>
        <w:t xml:space="preserve">ties and Disabilities. In doing so it should be </w:t>
      </w:r>
      <w:r w:rsidR="00C23AFF" w:rsidRPr="00EC260B">
        <w:rPr>
          <w:rFonts w:cstheme="minorHAnsi"/>
        </w:rPr>
        <w:t>read in conjunction with relevant standard operating procedure</w:t>
      </w:r>
      <w:r w:rsidR="007E405B" w:rsidRPr="00EC260B">
        <w:rPr>
          <w:rFonts w:cstheme="minorHAnsi"/>
        </w:rPr>
        <w:t>s prepared at each College. These detail the arrangements for the effective</w:t>
      </w:r>
      <w:r w:rsidR="00913A4C" w:rsidRPr="00EC260B">
        <w:rPr>
          <w:rFonts w:cstheme="minorHAnsi"/>
        </w:rPr>
        <w:t xml:space="preserve"> administration of this policy.</w:t>
      </w:r>
    </w:p>
    <w:p w14:paraId="4B6ED951" w14:textId="77777777" w:rsidR="00F82E50" w:rsidRPr="00EC260B" w:rsidRDefault="00F82E50" w:rsidP="00EC260B">
      <w:pPr>
        <w:spacing w:after="0" w:line="240" w:lineRule="auto"/>
        <w:jc w:val="both"/>
        <w:rPr>
          <w:rFonts w:cstheme="minorHAnsi"/>
          <w:b/>
          <w:u w:val="single"/>
        </w:rPr>
      </w:pPr>
    </w:p>
    <w:p w14:paraId="7693D4BC" w14:textId="77777777" w:rsidR="00EC260B" w:rsidRDefault="00EC260B" w:rsidP="00EC260B">
      <w:pPr>
        <w:spacing w:after="0" w:line="240" w:lineRule="auto"/>
        <w:jc w:val="both"/>
        <w:rPr>
          <w:rFonts w:cstheme="minorHAnsi"/>
          <w:b/>
          <w:u w:val="single"/>
        </w:rPr>
      </w:pPr>
    </w:p>
    <w:p w14:paraId="20553393" w14:textId="77777777" w:rsidR="00816DD1" w:rsidRDefault="00816DD1">
      <w:pPr>
        <w:rPr>
          <w:rFonts w:eastAsiaTheme="majorEastAsia" w:cstheme="minorHAnsi"/>
          <w:b/>
          <w:bCs/>
          <w:color w:val="2E74B5" w:themeColor="accent1" w:themeShade="BF"/>
          <w:sz w:val="28"/>
          <w:szCs w:val="28"/>
        </w:rPr>
      </w:pPr>
      <w:r>
        <w:rPr>
          <w:rFonts w:cstheme="minorHAnsi"/>
          <w:b/>
          <w:bCs/>
          <w:sz w:val="28"/>
          <w:szCs w:val="28"/>
        </w:rPr>
        <w:br w:type="page"/>
      </w:r>
    </w:p>
    <w:p w14:paraId="7FA84ADE" w14:textId="77777777" w:rsidR="00DF6E26" w:rsidRPr="00EC260B" w:rsidRDefault="00DF6E26" w:rsidP="00EC260B">
      <w:pPr>
        <w:pStyle w:val="Heading1"/>
        <w:rPr>
          <w:rFonts w:asciiTheme="minorHAnsi" w:hAnsiTheme="minorHAnsi" w:cstheme="minorHAnsi"/>
          <w:b/>
          <w:bCs/>
          <w:sz w:val="28"/>
          <w:szCs w:val="28"/>
        </w:rPr>
      </w:pPr>
      <w:bookmarkStart w:id="9" w:name="_Toc59550646"/>
      <w:r w:rsidRPr="00EC260B">
        <w:rPr>
          <w:rFonts w:asciiTheme="minorHAnsi" w:hAnsiTheme="minorHAnsi" w:cstheme="minorHAnsi"/>
          <w:b/>
          <w:bCs/>
          <w:sz w:val="28"/>
          <w:szCs w:val="28"/>
        </w:rPr>
        <w:t xml:space="preserve">SECTION 2 </w:t>
      </w:r>
      <w:r w:rsidR="002F2284" w:rsidRPr="00EC260B">
        <w:rPr>
          <w:rFonts w:asciiTheme="minorHAnsi" w:hAnsiTheme="minorHAnsi" w:cstheme="minorHAnsi"/>
          <w:b/>
          <w:bCs/>
          <w:sz w:val="28"/>
          <w:szCs w:val="28"/>
        </w:rPr>
        <w:t>–</w:t>
      </w:r>
      <w:r w:rsidRPr="00EC260B">
        <w:rPr>
          <w:rFonts w:asciiTheme="minorHAnsi" w:hAnsiTheme="minorHAnsi" w:cstheme="minorHAnsi"/>
          <w:b/>
          <w:bCs/>
          <w:sz w:val="28"/>
          <w:szCs w:val="28"/>
        </w:rPr>
        <w:t xml:space="preserve"> RESPONSIBILITIES</w:t>
      </w:r>
      <w:bookmarkEnd w:id="9"/>
    </w:p>
    <w:p w14:paraId="764D16E3" w14:textId="77777777" w:rsidR="00184250" w:rsidRDefault="00184250" w:rsidP="00EC260B">
      <w:pPr>
        <w:spacing w:after="0" w:line="240" w:lineRule="auto"/>
        <w:jc w:val="both"/>
        <w:rPr>
          <w:rFonts w:cstheme="minorHAnsi"/>
          <w:b/>
          <w:u w:val="single"/>
        </w:rPr>
      </w:pPr>
    </w:p>
    <w:p w14:paraId="06740691" w14:textId="77777777" w:rsidR="000971B5" w:rsidRPr="00EC260B" w:rsidRDefault="000971B5" w:rsidP="00EC260B">
      <w:pPr>
        <w:spacing w:after="0" w:line="240" w:lineRule="auto"/>
        <w:jc w:val="both"/>
        <w:rPr>
          <w:rFonts w:cstheme="minorHAnsi"/>
          <w:b/>
          <w:u w:val="single"/>
        </w:rPr>
      </w:pPr>
    </w:p>
    <w:p w14:paraId="2C2CA525" w14:textId="77777777" w:rsidR="00D9398F" w:rsidRPr="00F440E6" w:rsidRDefault="00D9398F" w:rsidP="00F440E6">
      <w:pPr>
        <w:pStyle w:val="Heading2"/>
        <w:numPr>
          <w:ilvl w:val="0"/>
          <w:numId w:val="34"/>
        </w:numPr>
        <w:rPr>
          <w:b/>
          <w:bCs/>
        </w:rPr>
      </w:pPr>
      <w:bookmarkStart w:id="10" w:name="_Toc59550647"/>
      <w:r w:rsidRPr="00F440E6">
        <w:rPr>
          <w:b/>
          <w:bCs/>
        </w:rPr>
        <w:t xml:space="preserve">Statutory </w:t>
      </w:r>
      <w:r w:rsidR="005824D5" w:rsidRPr="00F440E6">
        <w:rPr>
          <w:b/>
          <w:bCs/>
        </w:rPr>
        <w:t>Requirements</w:t>
      </w:r>
      <w:bookmarkEnd w:id="10"/>
    </w:p>
    <w:p w14:paraId="47C84652" w14:textId="77777777" w:rsidR="00EC260B" w:rsidRDefault="00EC260B" w:rsidP="00EC260B">
      <w:pPr>
        <w:spacing w:after="0" w:line="240" w:lineRule="auto"/>
        <w:ind w:left="709" w:hanging="709"/>
        <w:jc w:val="both"/>
        <w:rPr>
          <w:rFonts w:cstheme="minorHAnsi"/>
          <w:lang w:eastAsia="en-GB"/>
        </w:rPr>
      </w:pPr>
    </w:p>
    <w:p w14:paraId="693E955F" w14:textId="77777777" w:rsidR="00D9398F" w:rsidRPr="00EC260B" w:rsidRDefault="00877BCA" w:rsidP="00EC260B">
      <w:pPr>
        <w:spacing w:after="0" w:line="240" w:lineRule="auto"/>
        <w:ind w:left="709" w:hanging="709"/>
        <w:jc w:val="both"/>
        <w:rPr>
          <w:rFonts w:cstheme="minorHAnsi"/>
        </w:rPr>
      </w:pPr>
      <w:r w:rsidRPr="00EC260B">
        <w:rPr>
          <w:rFonts w:cstheme="minorHAnsi"/>
          <w:lang w:eastAsia="en-GB"/>
        </w:rPr>
        <w:t>6.1</w:t>
      </w:r>
      <w:r w:rsidRPr="00EC260B">
        <w:rPr>
          <w:rFonts w:cstheme="minorHAnsi"/>
          <w:lang w:eastAsia="en-GB"/>
        </w:rPr>
        <w:tab/>
      </w:r>
      <w:r w:rsidR="00C23AFF" w:rsidRPr="00EC260B">
        <w:rPr>
          <w:rFonts w:cstheme="minorHAnsi"/>
          <w:lang w:eastAsia="en-GB"/>
        </w:rPr>
        <w:t>The College</w:t>
      </w:r>
      <w:r w:rsidR="00211915" w:rsidRPr="00EC260B">
        <w:rPr>
          <w:rFonts w:cstheme="minorHAnsi"/>
          <w:lang w:eastAsia="en-GB"/>
        </w:rPr>
        <w:t>s</w:t>
      </w:r>
      <w:r w:rsidR="00C23AFF" w:rsidRPr="00EC260B">
        <w:rPr>
          <w:rFonts w:cstheme="minorHAnsi"/>
          <w:lang w:eastAsia="en-GB"/>
        </w:rPr>
        <w:t xml:space="preserve"> will carry out its responsibilities under all relevant legislation, </w:t>
      </w:r>
      <w:proofErr w:type="gramStart"/>
      <w:r w:rsidR="00C23AFF" w:rsidRPr="00EC260B">
        <w:rPr>
          <w:rFonts w:cstheme="minorHAnsi"/>
          <w:lang w:eastAsia="en-GB"/>
        </w:rPr>
        <w:t>regulations</w:t>
      </w:r>
      <w:proofErr w:type="gramEnd"/>
      <w:r w:rsidR="00C23AFF" w:rsidRPr="00EC260B">
        <w:rPr>
          <w:rFonts w:cstheme="minorHAnsi"/>
          <w:lang w:eastAsia="en-GB"/>
        </w:rPr>
        <w:t xml:space="preserve"> and professional guidelines</w:t>
      </w:r>
      <w:r w:rsidR="00513A35" w:rsidRPr="00EC260B">
        <w:rPr>
          <w:rFonts w:cstheme="minorHAnsi"/>
          <w:lang w:eastAsia="en-GB"/>
        </w:rPr>
        <w:t>, under the following</w:t>
      </w:r>
      <w:r w:rsidR="00D9398F" w:rsidRPr="00EC260B">
        <w:rPr>
          <w:rFonts w:cstheme="minorHAnsi"/>
        </w:rPr>
        <w:t xml:space="preserve"> </w:t>
      </w:r>
      <w:r w:rsidR="00513A35" w:rsidRPr="00EC260B">
        <w:rPr>
          <w:rFonts w:cstheme="minorHAnsi"/>
        </w:rPr>
        <w:t>s</w:t>
      </w:r>
      <w:r w:rsidR="00D9398F" w:rsidRPr="00EC260B">
        <w:rPr>
          <w:rFonts w:cstheme="minorHAnsi"/>
        </w:rPr>
        <w:t xml:space="preserve">tatutory functions which will be encompassed by this </w:t>
      </w:r>
      <w:r w:rsidR="00001E5B" w:rsidRPr="00EC260B">
        <w:rPr>
          <w:rFonts w:cstheme="minorHAnsi"/>
        </w:rPr>
        <w:t>Interim Policy</w:t>
      </w:r>
      <w:r w:rsidR="00D9398F" w:rsidRPr="00EC260B">
        <w:rPr>
          <w:rFonts w:cstheme="minorHAnsi"/>
        </w:rPr>
        <w:t>:</w:t>
      </w:r>
    </w:p>
    <w:p w14:paraId="20F558B2" w14:textId="77777777" w:rsidR="00877BCA" w:rsidRPr="00EC260B" w:rsidRDefault="00877BCA" w:rsidP="00EC260B">
      <w:pPr>
        <w:spacing w:after="0" w:line="240" w:lineRule="auto"/>
        <w:ind w:left="709" w:hanging="709"/>
        <w:jc w:val="both"/>
        <w:rPr>
          <w:rFonts w:cstheme="minorHAnsi"/>
        </w:rPr>
      </w:pPr>
    </w:p>
    <w:p w14:paraId="7F586FD0" w14:textId="288F7EB0" w:rsidR="00D9398F" w:rsidRPr="00EC260B" w:rsidRDefault="00856A28" w:rsidP="00EC260B">
      <w:pPr>
        <w:pStyle w:val="ListParagraph"/>
        <w:numPr>
          <w:ilvl w:val="0"/>
          <w:numId w:val="9"/>
        </w:numPr>
        <w:spacing w:after="0" w:line="240" w:lineRule="auto"/>
        <w:jc w:val="both"/>
        <w:rPr>
          <w:rFonts w:cstheme="minorHAnsi"/>
        </w:rPr>
      </w:pPr>
      <w:hyperlink r:id="rId30" w:history="1">
        <w:r w:rsidR="00D9398F" w:rsidRPr="005172A9">
          <w:rPr>
            <w:rStyle w:val="Hyperlink"/>
            <w:rFonts w:cstheme="minorHAnsi"/>
          </w:rPr>
          <w:t>Article 13(2) of the Further Education (Northern Ireland) Order 1997</w:t>
        </w:r>
      </w:hyperlink>
      <w:r w:rsidR="00D9398F" w:rsidRPr="00EC260B">
        <w:rPr>
          <w:rFonts w:cstheme="minorHAnsi"/>
        </w:rPr>
        <w:t xml:space="preserve"> requires that ‘the Governing Body of an Institution of Further Education shall have regard to the requirements of persons over compulsory school age, who have learning </w:t>
      </w:r>
      <w:proofErr w:type="gramStart"/>
      <w:r w:rsidR="00D07ECF" w:rsidRPr="00EC260B">
        <w:rPr>
          <w:rFonts w:cstheme="minorHAnsi"/>
        </w:rPr>
        <w:t>difficulties</w:t>
      </w:r>
      <w:r w:rsidR="00D07ECF">
        <w:rPr>
          <w:rFonts w:cstheme="minorHAnsi"/>
        </w:rPr>
        <w:t>’</w:t>
      </w:r>
      <w:proofErr w:type="gramEnd"/>
      <w:r w:rsidR="00D9398F" w:rsidRPr="00EC260B">
        <w:rPr>
          <w:rFonts w:cstheme="minorHAnsi"/>
        </w:rPr>
        <w:t xml:space="preserve">. </w:t>
      </w:r>
    </w:p>
    <w:p w14:paraId="7EC685E1" w14:textId="77777777" w:rsidR="00877BCA" w:rsidRPr="00EC260B" w:rsidRDefault="00877BCA" w:rsidP="00EC260B">
      <w:pPr>
        <w:pStyle w:val="ListParagraph"/>
        <w:spacing w:after="0" w:line="240" w:lineRule="auto"/>
        <w:jc w:val="both"/>
        <w:rPr>
          <w:rFonts w:cstheme="minorHAnsi"/>
        </w:rPr>
      </w:pPr>
    </w:p>
    <w:p w14:paraId="210B0ABE" w14:textId="03D38345" w:rsidR="00D9398F" w:rsidRPr="00EC260B" w:rsidRDefault="00856A28" w:rsidP="00EC260B">
      <w:pPr>
        <w:pStyle w:val="ListParagraph"/>
        <w:numPr>
          <w:ilvl w:val="0"/>
          <w:numId w:val="9"/>
        </w:numPr>
        <w:spacing w:after="0" w:line="240" w:lineRule="auto"/>
        <w:jc w:val="both"/>
        <w:rPr>
          <w:rFonts w:cstheme="minorHAnsi"/>
        </w:rPr>
      </w:pPr>
      <w:hyperlink r:id="rId31" w:history="1">
        <w:r w:rsidR="00D9398F" w:rsidRPr="005172A9">
          <w:rPr>
            <w:rStyle w:val="Hyperlink"/>
            <w:rFonts w:cstheme="minorHAnsi"/>
          </w:rPr>
          <w:t>Disability Discrimination Act (DDA) 1995 (Section 49a &amp; 49B) (as amended by Article 5 of the disability discrimination (Northern Ireland) Order 2006)</w:t>
        </w:r>
      </w:hyperlink>
      <w:r w:rsidR="00D9398F" w:rsidRPr="00EC260B">
        <w:rPr>
          <w:rFonts w:cstheme="minorHAnsi"/>
        </w:rPr>
        <w:t xml:space="preserve">, requires that when carrying out its functions, colleges are required to have due regard to the need to promote positive attitudes towards people with a disability, learning difficulty or </w:t>
      </w:r>
      <w:r w:rsidR="00EC4E6A" w:rsidRPr="00EC260B">
        <w:rPr>
          <w:rFonts w:cstheme="minorHAnsi"/>
        </w:rPr>
        <w:t>long-term</w:t>
      </w:r>
      <w:r w:rsidR="00D9398F" w:rsidRPr="00EC260B">
        <w:rPr>
          <w:rFonts w:cstheme="minorHAnsi"/>
        </w:rPr>
        <w:t xml:space="preserve"> medical condition: and encourage participation in public life (‘the disability duties’).  Colleges are required to submit a Disability Action Plan to the Equality </w:t>
      </w:r>
      <w:r w:rsidR="00AB2E89" w:rsidRPr="00EC260B">
        <w:rPr>
          <w:rFonts w:cstheme="minorHAnsi"/>
        </w:rPr>
        <w:t>C</w:t>
      </w:r>
      <w:r w:rsidR="00D9398F" w:rsidRPr="00EC260B">
        <w:rPr>
          <w:rFonts w:cstheme="minorHAnsi"/>
        </w:rPr>
        <w:t xml:space="preserve">ommission to demonstrate this. </w:t>
      </w:r>
    </w:p>
    <w:p w14:paraId="3FA7D432" w14:textId="77777777" w:rsidR="00877BCA" w:rsidRPr="00EC260B" w:rsidRDefault="00877BCA" w:rsidP="00EC260B">
      <w:pPr>
        <w:pStyle w:val="ListParagraph"/>
        <w:spacing w:after="0" w:line="240" w:lineRule="auto"/>
        <w:jc w:val="both"/>
        <w:rPr>
          <w:rFonts w:cstheme="minorHAnsi"/>
        </w:rPr>
      </w:pPr>
    </w:p>
    <w:p w14:paraId="24844C58" w14:textId="77777777" w:rsidR="00D9398F" w:rsidRDefault="00856A28" w:rsidP="00EC260B">
      <w:pPr>
        <w:pStyle w:val="ListParagraph"/>
        <w:numPr>
          <w:ilvl w:val="0"/>
          <w:numId w:val="9"/>
        </w:numPr>
        <w:spacing w:after="0" w:line="240" w:lineRule="auto"/>
        <w:jc w:val="both"/>
        <w:rPr>
          <w:rFonts w:cstheme="minorHAnsi"/>
        </w:rPr>
      </w:pPr>
      <w:hyperlink r:id="rId32" w:history="1">
        <w:r w:rsidR="00D9398F" w:rsidRPr="005172A9">
          <w:rPr>
            <w:rStyle w:val="Hyperlink"/>
            <w:rFonts w:cstheme="minorHAnsi"/>
          </w:rPr>
          <w:t>Section 75 of NI Act 1998</w:t>
        </w:r>
      </w:hyperlink>
      <w:r w:rsidR="00D9398F" w:rsidRPr="00EC260B">
        <w:rPr>
          <w:rFonts w:cstheme="minorHAnsi"/>
        </w:rPr>
        <w:t xml:space="preserve"> requires public bodies to have due regard to the need to promote equality of opportunity and to have regard to promoting good relations </w:t>
      </w:r>
    </w:p>
    <w:p w14:paraId="02719F11" w14:textId="77777777" w:rsidR="00F440E6" w:rsidRPr="00F440E6" w:rsidRDefault="00F440E6" w:rsidP="00F440E6">
      <w:pPr>
        <w:spacing w:after="0" w:line="240" w:lineRule="auto"/>
        <w:jc w:val="both"/>
        <w:rPr>
          <w:rFonts w:cstheme="minorHAnsi"/>
        </w:rPr>
      </w:pPr>
    </w:p>
    <w:p w14:paraId="5BF01382" w14:textId="77777777" w:rsidR="00F87043" w:rsidRPr="00EC260B" w:rsidRDefault="00F87043" w:rsidP="00EC260B">
      <w:pPr>
        <w:pStyle w:val="ListParagraph"/>
        <w:numPr>
          <w:ilvl w:val="0"/>
          <w:numId w:val="9"/>
        </w:numPr>
        <w:spacing w:after="0" w:line="240" w:lineRule="auto"/>
        <w:jc w:val="both"/>
        <w:rPr>
          <w:rFonts w:cstheme="minorHAnsi"/>
        </w:rPr>
      </w:pPr>
      <w:r w:rsidRPr="00EC260B">
        <w:rPr>
          <w:rFonts w:cstheme="minorHAnsi"/>
        </w:rPr>
        <w:t xml:space="preserve">FE Colleges are required under </w:t>
      </w:r>
      <w:hyperlink r:id="rId33" w:history="1">
        <w:r w:rsidRPr="005172A9">
          <w:rPr>
            <w:rStyle w:val="Hyperlink"/>
            <w:rFonts w:cstheme="minorHAnsi"/>
          </w:rPr>
          <w:t>The Special Educational Needs and Disability (Northern Ireland)</w:t>
        </w:r>
      </w:hyperlink>
      <w:r w:rsidRPr="00EC260B">
        <w:rPr>
          <w:rFonts w:cstheme="minorHAnsi"/>
        </w:rPr>
        <w:t xml:space="preserve"> Order 2005 (amended 2006) to make </w:t>
      </w:r>
      <w:r w:rsidRPr="00EC260B">
        <w:rPr>
          <w:rFonts w:cstheme="minorHAnsi"/>
          <w:b/>
          <w:i/>
        </w:rPr>
        <w:t>reasonable adjustments</w:t>
      </w:r>
      <w:r w:rsidRPr="00EC260B">
        <w:rPr>
          <w:rFonts w:cstheme="minorHAnsi"/>
        </w:rPr>
        <w:t xml:space="preserve"> </w:t>
      </w:r>
      <w:r w:rsidR="00DF6E26" w:rsidRPr="00EC260B">
        <w:rPr>
          <w:rFonts w:cstheme="minorHAnsi"/>
        </w:rPr>
        <w:t xml:space="preserve">(see </w:t>
      </w:r>
      <w:r w:rsidR="00651A52" w:rsidRPr="00EC260B">
        <w:rPr>
          <w:rFonts w:cstheme="minorHAnsi"/>
        </w:rPr>
        <w:t>appendix A</w:t>
      </w:r>
      <w:r w:rsidR="00DF6E26" w:rsidRPr="00EC260B">
        <w:rPr>
          <w:rFonts w:cstheme="minorHAnsi"/>
        </w:rPr>
        <w:t xml:space="preserve">) </w:t>
      </w:r>
      <w:r w:rsidRPr="00EC260B">
        <w:rPr>
          <w:rFonts w:cstheme="minorHAnsi"/>
        </w:rPr>
        <w:t xml:space="preserve">for Students with Learning Difficulties and/or Disabilities (SLDD), so that they can access provision.   </w:t>
      </w:r>
    </w:p>
    <w:p w14:paraId="2429553F" w14:textId="77777777" w:rsidR="00600F3E" w:rsidRDefault="00600F3E" w:rsidP="00EC260B">
      <w:pPr>
        <w:spacing w:after="0" w:line="240" w:lineRule="auto"/>
        <w:ind w:left="426" w:hanging="426"/>
        <w:jc w:val="both"/>
        <w:rPr>
          <w:rFonts w:cstheme="minorHAnsi"/>
          <w:b/>
          <w:u w:val="single"/>
        </w:rPr>
      </w:pPr>
    </w:p>
    <w:p w14:paraId="60B81565" w14:textId="77777777" w:rsidR="00816DD1" w:rsidRPr="00EC260B" w:rsidRDefault="00816DD1" w:rsidP="00EC260B">
      <w:pPr>
        <w:spacing w:after="0" w:line="240" w:lineRule="auto"/>
        <w:ind w:left="426" w:hanging="426"/>
        <w:jc w:val="both"/>
        <w:rPr>
          <w:rFonts w:cstheme="minorHAnsi"/>
          <w:b/>
          <w:u w:val="single"/>
        </w:rPr>
      </w:pPr>
    </w:p>
    <w:p w14:paraId="1119B6C9" w14:textId="77777777" w:rsidR="00D9398F" w:rsidRDefault="22BD2BB9" w:rsidP="00F440E6">
      <w:pPr>
        <w:pStyle w:val="Heading2"/>
        <w:numPr>
          <w:ilvl w:val="0"/>
          <w:numId w:val="34"/>
        </w:numPr>
        <w:rPr>
          <w:b/>
          <w:bCs/>
        </w:rPr>
      </w:pPr>
      <w:bookmarkStart w:id="11" w:name="_Toc59550648"/>
      <w:r w:rsidRPr="00F440E6">
        <w:rPr>
          <w:b/>
          <w:bCs/>
        </w:rPr>
        <w:t>Strategic Context</w:t>
      </w:r>
      <w:bookmarkEnd w:id="11"/>
    </w:p>
    <w:p w14:paraId="2285F07F" w14:textId="77777777" w:rsidR="00F440E6" w:rsidRPr="00F440E6" w:rsidRDefault="00F440E6" w:rsidP="00154332">
      <w:pPr>
        <w:spacing w:after="0" w:line="240" w:lineRule="auto"/>
      </w:pPr>
    </w:p>
    <w:p w14:paraId="076809D0" w14:textId="77777777" w:rsidR="22BD2BB9" w:rsidRPr="00EC260B" w:rsidRDefault="00877BCA" w:rsidP="00EC260B">
      <w:pPr>
        <w:spacing w:after="0" w:line="240" w:lineRule="auto"/>
        <w:ind w:left="633" w:hanging="633"/>
        <w:jc w:val="both"/>
        <w:rPr>
          <w:rFonts w:cstheme="minorHAnsi"/>
        </w:rPr>
      </w:pPr>
      <w:r w:rsidRPr="00EC260B">
        <w:rPr>
          <w:rFonts w:cstheme="minorHAnsi"/>
        </w:rPr>
        <w:t>7.1</w:t>
      </w:r>
      <w:r w:rsidRPr="00EC260B">
        <w:rPr>
          <w:rFonts w:cstheme="minorHAnsi"/>
        </w:rPr>
        <w:tab/>
      </w:r>
      <w:r w:rsidR="00801ECB" w:rsidRPr="00EC260B">
        <w:rPr>
          <w:rFonts w:cstheme="minorHAnsi"/>
        </w:rPr>
        <w:t>This</w:t>
      </w:r>
      <w:r w:rsidR="22BD2BB9" w:rsidRPr="00EC260B">
        <w:rPr>
          <w:rFonts w:cstheme="minorHAnsi"/>
        </w:rPr>
        <w:t xml:space="preserve"> Policy contribute</w:t>
      </w:r>
      <w:r w:rsidR="00801ECB" w:rsidRPr="00EC260B">
        <w:rPr>
          <w:rFonts w:cstheme="minorHAnsi"/>
        </w:rPr>
        <w:t>s</w:t>
      </w:r>
      <w:r w:rsidR="22BD2BB9" w:rsidRPr="00EC260B">
        <w:rPr>
          <w:rFonts w:cstheme="minorHAnsi"/>
        </w:rPr>
        <w:t xml:space="preserve"> to </w:t>
      </w:r>
      <w:r w:rsidR="004D44BB" w:rsidRPr="00EC260B">
        <w:rPr>
          <w:rFonts w:cstheme="minorHAnsi"/>
        </w:rPr>
        <w:t xml:space="preserve">the Executive’s </w:t>
      </w:r>
      <w:hyperlink r:id="rId34" w:history="1">
        <w:r w:rsidR="004D44BB" w:rsidRPr="00EC260B">
          <w:rPr>
            <w:rStyle w:val="Hyperlink"/>
            <w:rFonts w:cstheme="minorHAnsi"/>
          </w:rPr>
          <w:t>New Decade, New Approach Deal</w:t>
        </w:r>
      </w:hyperlink>
      <w:r w:rsidR="004D44BB" w:rsidRPr="00EC260B">
        <w:rPr>
          <w:rFonts w:cstheme="minorHAnsi"/>
        </w:rPr>
        <w:t xml:space="preserve">  with the aim of improving wellbeing for all by tackling disadvantage and the related</w:t>
      </w:r>
      <w:r w:rsidR="22BD2BB9" w:rsidRPr="00EC260B">
        <w:rPr>
          <w:rFonts w:cstheme="minorHAnsi"/>
        </w:rPr>
        <w:t xml:space="preserve"> outcomes in the draft Programme for Government (PFG) 2016-2021:</w:t>
      </w:r>
    </w:p>
    <w:p w14:paraId="3D4D2397" w14:textId="77777777" w:rsidR="22BD2BB9" w:rsidRPr="00EC260B" w:rsidRDefault="22BD2BB9" w:rsidP="00E6276F">
      <w:pPr>
        <w:pStyle w:val="ListParagraph"/>
        <w:numPr>
          <w:ilvl w:val="0"/>
          <w:numId w:val="3"/>
        </w:numPr>
        <w:spacing w:after="0" w:line="240" w:lineRule="auto"/>
        <w:ind w:left="1389" w:hanging="425"/>
        <w:jc w:val="both"/>
        <w:rPr>
          <w:rFonts w:cstheme="minorHAnsi"/>
        </w:rPr>
      </w:pPr>
      <w:r w:rsidRPr="00EC260B">
        <w:rPr>
          <w:rFonts w:eastAsia="Times New Roman" w:cstheme="minorHAnsi"/>
        </w:rPr>
        <w:t xml:space="preserve">Outcome 1: </w:t>
      </w:r>
      <w:r w:rsidRPr="00EC260B">
        <w:rPr>
          <w:rFonts w:cstheme="minorHAnsi"/>
        </w:rPr>
        <w:t>We prosper through a strong, competitive, regionally balanced economy.</w:t>
      </w:r>
    </w:p>
    <w:p w14:paraId="535B2614" w14:textId="77777777" w:rsidR="22BD2BB9" w:rsidRPr="00EC260B" w:rsidRDefault="21E0A5C2" w:rsidP="00E6276F">
      <w:pPr>
        <w:pStyle w:val="ListParagraph"/>
        <w:numPr>
          <w:ilvl w:val="0"/>
          <w:numId w:val="3"/>
        </w:numPr>
        <w:spacing w:after="0" w:line="240" w:lineRule="auto"/>
        <w:ind w:left="1389" w:hanging="425"/>
        <w:jc w:val="both"/>
        <w:rPr>
          <w:rFonts w:cstheme="minorHAnsi"/>
        </w:rPr>
      </w:pPr>
      <w:r w:rsidRPr="00EC260B">
        <w:rPr>
          <w:rFonts w:cstheme="minorHAnsi"/>
        </w:rPr>
        <w:t>Outcome 3: We have a more equal society.</w:t>
      </w:r>
    </w:p>
    <w:p w14:paraId="6AD0BF61" w14:textId="77777777" w:rsidR="22BD2BB9" w:rsidRPr="00EC260B" w:rsidRDefault="22BD2BB9" w:rsidP="00E6276F">
      <w:pPr>
        <w:pStyle w:val="ListParagraph"/>
        <w:numPr>
          <w:ilvl w:val="0"/>
          <w:numId w:val="3"/>
        </w:numPr>
        <w:spacing w:after="0" w:line="240" w:lineRule="auto"/>
        <w:ind w:left="1389" w:hanging="425"/>
        <w:jc w:val="both"/>
        <w:rPr>
          <w:rFonts w:cstheme="minorHAnsi"/>
        </w:rPr>
      </w:pPr>
      <w:r w:rsidRPr="00EC260B">
        <w:rPr>
          <w:rFonts w:cstheme="minorHAnsi"/>
        </w:rPr>
        <w:t xml:space="preserve">Outcome 8: We care for </w:t>
      </w:r>
      <w:proofErr w:type="gramStart"/>
      <w:r w:rsidRPr="00EC260B">
        <w:rPr>
          <w:rFonts w:cstheme="minorHAnsi"/>
        </w:rPr>
        <w:t>others</w:t>
      </w:r>
      <w:proofErr w:type="gramEnd"/>
      <w:r w:rsidRPr="00EC260B">
        <w:rPr>
          <w:rFonts w:cstheme="minorHAnsi"/>
        </w:rPr>
        <w:t xml:space="preserve"> and we help those in need.</w:t>
      </w:r>
    </w:p>
    <w:p w14:paraId="654ADE94" w14:textId="77777777" w:rsidR="22BD2BB9" w:rsidRPr="00EC260B" w:rsidRDefault="22BD2BB9" w:rsidP="00E6276F">
      <w:pPr>
        <w:pStyle w:val="ListParagraph"/>
        <w:numPr>
          <w:ilvl w:val="0"/>
          <w:numId w:val="3"/>
        </w:numPr>
        <w:spacing w:after="0" w:line="240" w:lineRule="auto"/>
        <w:ind w:left="1389" w:hanging="425"/>
        <w:jc w:val="both"/>
        <w:rPr>
          <w:rFonts w:cstheme="minorHAnsi"/>
        </w:rPr>
      </w:pPr>
      <w:r w:rsidRPr="00EC260B">
        <w:rPr>
          <w:rFonts w:cstheme="minorHAnsi"/>
        </w:rPr>
        <w:t xml:space="preserve">Outcome 12: We give our children and young people the best start in life.  </w:t>
      </w:r>
    </w:p>
    <w:p w14:paraId="0449B4CD" w14:textId="77777777" w:rsidR="22BD2BB9" w:rsidRPr="00EC260B" w:rsidRDefault="22BD2BB9" w:rsidP="00EC260B">
      <w:pPr>
        <w:spacing w:after="0" w:line="240" w:lineRule="auto"/>
        <w:jc w:val="both"/>
        <w:rPr>
          <w:rFonts w:eastAsia="Times New Roman" w:cstheme="minorHAnsi"/>
          <w:noProof/>
          <w:color w:val="000000" w:themeColor="text1"/>
        </w:rPr>
      </w:pPr>
    </w:p>
    <w:p w14:paraId="1AA9D891" w14:textId="77777777" w:rsidR="003F0BDF" w:rsidRPr="00EC260B" w:rsidRDefault="00877BCA" w:rsidP="00EC260B">
      <w:pPr>
        <w:spacing w:after="0" w:line="240" w:lineRule="auto"/>
        <w:ind w:left="633" w:hanging="633"/>
        <w:jc w:val="both"/>
        <w:rPr>
          <w:rFonts w:cstheme="minorHAnsi"/>
        </w:rPr>
      </w:pPr>
      <w:r w:rsidRPr="00EC260B">
        <w:rPr>
          <w:rFonts w:eastAsia="Times New Roman" w:cstheme="minorHAnsi"/>
          <w:noProof/>
          <w:color w:val="000000" w:themeColor="text1"/>
        </w:rPr>
        <w:t>7.2</w:t>
      </w:r>
      <w:r w:rsidRPr="00EC260B">
        <w:rPr>
          <w:rFonts w:eastAsia="Times New Roman" w:cstheme="minorHAnsi"/>
          <w:noProof/>
          <w:color w:val="000000" w:themeColor="text1"/>
        </w:rPr>
        <w:tab/>
      </w:r>
      <w:r w:rsidR="00801ECB" w:rsidRPr="00EC260B">
        <w:rPr>
          <w:rFonts w:eastAsia="Times New Roman" w:cstheme="minorHAnsi"/>
          <w:noProof/>
          <w:color w:val="000000" w:themeColor="text1"/>
        </w:rPr>
        <w:t xml:space="preserve">This </w:t>
      </w:r>
      <w:r w:rsidR="22BD2BB9" w:rsidRPr="00EC260B">
        <w:rPr>
          <w:rFonts w:eastAsia="Times New Roman" w:cstheme="minorHAnsi"/>
          <w:noProof/>
          <w:color w:val="000000" w:themeColor="text1"/>
        </w:rPr>
        <w:t>Policy also assist</w:t>
      </w:r>
      <w:r w:rsidR="00801ECB" w:rsidRPr="00EC260B">
        <w:rPr>
          <w:rFonts w:eastAsia="Times New Roman" w:cstheme="minorHAnsi"/>
          <w:noProof/>
          <w:color w:val="000000" w:themeColor="text1"/>
        </w:rPr>
        <w:t>s</w:t>
      </w:r>
      <w:r w:rsidR="22BD2BB9" w:rsidRPr="00EC260B">
        <w:rPr>
          <w:rFonts w:eastAsia="Times New Roman" w:cstheme="minorHAnsi"/>
          <w:noProof/>
          <w:color w:val="000000" w:themeColor="text1"/>
        </w:rPr>
        <w:t xml:space="preserve"> in the delivery of the  Department’s Strategic Objective of “Enhancing education, skills and employability” and in meeting its social inclusion responsibilities </w:t>
      </w:r>
      <w:r w:rsidR="22BD2BB9" w:rsidRPr="00EC260B">
        <w:rPr>
          <w:rFonts w:eastAsia="Times New Roman" w:cstheme="minorHAnsi"/>
          <w:noProof/>
        </w:rPr>
        <w:t xml:space="preserve">to “overcome educational disadvantage and support social and economic inclusion” as set out in the </w:t>
      </w:r>
      <w:hyperlink r:id="rId35">
        <w:r w:rsidR="00C5580D" w:rsidRPr="00EC260B">
          <w:rPr>
            <w:rFonts w:eastAsia="Times New Roman" w:cstheme="minorHAnsi"/>
            <w:noProof/>
            <w:color w:val="0000FF"/>
            <w:u w:val="single"/>
          </w:rPr>
          <w:t>FE Means Success Strategy</w:t>
        </w:r>
      </w:hyperlink>
      <w:r w:rsidR="22BD2BB9" w:rsidRPr="00EC260B">
        <w:rPr>
          <w:rFonts w:eastAsia="Times New Roman" w:cstheme="minorHAnsi"/>
          <w:noProof/>
        </w:rPr>
        <w:t xml:space="preserve">.  It will also contribute to indicator 42 within the NI Executive’s Outcome Delivery Plan to “Increase quality of life for people with Disabilities).   </w:t>
      </w:r>
      <w:r w:rsidR="00D9398F" w:rsidRPr="00EC260B">
        <w:rPr>
          <w:rFonts w:cstheme="minorHAnsi"/>
        </w:rPr>
        <w:br/>
      </w:r>
      <w:bookmarkStart w:id="12" w:name="_Toc478736438"/>
    </w:p>
    <w:p w14:paraId="00E60015" w14:textId="77777777" w:rsidR="00C23AFF" w:rsidRDefault="00C23AFF" w:rsidP="00F440E6">
      <w:pPr>
        <w:pStyle w:val="Heading2"/>
        <w:numPr>
          <w:ilvl w:val="0"/>
          <w:numId w:val="34"/>
        </w:numPr>
        <w:rPr>
          <w:b/>
          <w:bCs/>
        </w:rPr>
      </w:pPr>
      <w:bookmarkStart w:id="13" w:name="_Toc59550649"/>
      <w:r w:rsidRPr="00F440E6">
        <w:rPr>
          <w:b/>
          <w:bCs/>
        </w:rPr>
        <w:t>General Principles</w:t>
      </w:r>
      <w:bookmarkEnd w:id="12"/>
      <w:bookmarkEnd w:id="13"/>
      <w:r w:rsidRPr="00F440E6">
        <w:rPr>
          <w:b/>
          <w:bCs/>
        </w:rPr>
        <w:t xml:space="preserve"> </w:t>
      </w:r>
    </w:p>
    <w:p w14:paraId="129DCB19" w14:textId="77777777" w:rsidR="00F440E6" w:rsidRPr="00F440E6" w:rsidRDefault="00F440E6" w:rsidP="00154332">
      <w:pPr>
        <w:spacing w:after="0" w:line="240" w:lineRule="auto"/>
      </w:pPr>
    </w:p>
    <w:p w14:paraId="4A852AAA" w14:textId="77777777" w:rsidR="009D1998" w:rsidRDefault="00877BCA" w:rsidP="00EC260B">
      <w:pPr>
        <w:pStyle w:val="Default"/>
        <w:ind w:left="426" w:hanging="426"/>
        <w:jc w:val="both"/>
        <w:rPr>
          <w:rFonts w:asciiTheme="minorHAnsi" w:hAnsiTheme="minorHAnsi" w:cstheme="minorHAnsi"/>
          <w:sz w:val="22"/>
          <w:szCs w:val="22"/>
        </w:rPr>
      </w:pPr>
      <w:r w:rsidRPr="00EC260B">
        <w:rPr>
          <w:rFonts w:asciiTheme="minorHAnsi" w:hAnsiTheme="minorHAnsi" w:cstheme="minorHAnsi"/>
          <w:sz w:val="22"/>
          <w:szCs w:val="22"/>
        </w:rPr>
        <w:t>8.1</w:t>
      </w:r>
      <w:r w:rsidRPr="00EC260B">
        <w:rPr>
          <w:rFonts w:asciiTheme="minorHAnsi" w:hAnsiTheme="minorHAnsi" w:cstheme="minorHAnsi"/>
          <w:sz w:val="22"/>
          <w:szCs w:val="22"/>
        </w:rPr>
        <w:tab/>
      </w:r>
      <w:r w:rsidR="6A229AE4" w:rsidRPr="00EC260B">
        <w:rPr>
          <w:rFonts w:asciiTheme="minorHAnsi" w:hAnsiTheme="minorHAnsi" w:cstheme="minorHAnsi"/>
          <w:sz w:val="22"/>
          <w:szCs w:val="22"/>
        </w:rPr>
        <w:t xml:space="preserve">The </w:t>
      </w:r>
      <w:r w:rsidR="00651A52" w:rsidRPr="00EC260B">
        <w:rPr>
          <w:rFonts w:asciiTheme="minorHAnsi" w:hAnsiTheme="minorHAnsi" w:cstheme="minorHAnsi"/>
          <w:sz w:val="22"/>
          <w:szCs w:val="22"/>
        </w:rPr>
        <w:t>interim p</w:t>
      </w:r>
      <w:r w:rsidR="6A229AE4" w:rsidRPr="00EC260B">
        <w:rPr>
          <w:rFonts w:asciiTheme="minorHAnsi" w:hAnsiTheme="minorHAnsi" w:cstheme="minorHAnsi"/>
          <w:sz w:val="22"/>
          <w:szCs w:val="22"/>
        </w:rPr>
        <w:t>olicy and related procedures are based on the following principles to create an inclusive environment and consistent practices across the sector:</w:t>
      </w:r>
    </w:p>
    <w:p w14:paraId="71C2A405" w14:textId="77777777" w:rsidR="00C95A57" w:rsidRPr="00EC260B" w:rsidRDefault="00C95A57" w:rsidP="00EC260B">
      <w:pPr>
        <w:pStyle w:val="Default"/>
        <w:ind w:left="426" w:hanging="426"/>
        <w:jc w:val="both"/>
        <w:rPr>
          <w:rFonts w:asciiTheme="minorHAnsi" w:hAnsiTheme="minorHAnsi" w:cstheme="minorHAnsi"/>
          <w:sz w:val="22"/>
          <w:szCs w:val="22"/>
        </w:rPr>
      </w:pPr>
    </w:p>
    <w:p w14:paraId="531B3752" w14:textId="77777777" w:rsidR="00321E88" w:rsidRPr="00EC260B" w:rsidRDefault="00321E88" w:rsidP="00C95A57">
      <w:pPr>
        <w:pStyle w:val="Default"/>
        <w:numPr>
          <w:ilvl w:val="0"/>
          <w:numId w:val="7"/>
        </w:numPr>
        <w:ind w:left="1037" w:hanging="357"/>
        <w:jc w:val="both"/>
        <w:rPr>
          <w:rFonts w:asciiTheme="minorHAnsi" w:hAnsiTheme="minorHAnsi" w:cstheme="minorHAnsi"/>
          <w:bCs/>
          <w:iCs/>
          <w:sz w:val="22"/>
          <w:szCs w:val="22"/>
        </w:rPr>
      </w:pPr>
      <w:r w:rsidRPr="00EC260B">
        <w:rPr>
          <w:rFonts w:asciiTheme="minorHAnsi" w:hAnsiTheme="minorHAnsi" w:cstheme="minorHAnsi"/>
          <w:bCs/>
          <w:iCs/>
          <w:sz w:val="22"/>
          <w:szCs w:val="22"/>
        </w:rPr>
        <w:t xml:space="preserve">Colleges will make every effort through adjustments and support to provide Students with Learning Difficulties and Disabilities with the same opportunities and equal access to </w:t>
      </w:r>
      <w:proofErr w:type="gramStart"/>
      <w:r w:rsidRPr="00EC260B">
        <w:rPr>
          <w:rFonts w:asciiTheme="minorHAnsi" w:hAnsiTheme="minorHAnsi" w:cstheme="minorHAnsi"/>
          <w:bCs/>
          <w:iCs/>
          <w:sz w:val="22"/>
          <w:szCs w:val="22"/>
        </w:rPr>
        <w:t>College</w:t>
      </w:r>
      <w:proofErr w:type="gramEnd"/>
      <w:r w:rsidRPr="00EC260B">
        <w:rPr>
          <w:rFonts w:asciiTheme="minorHAnsi" w:hAnsiTheme="minorHAnsi" w:cstheme="minorHAnsi"/>
          <w:bCs/>
          <w:iCs/>
          <w:sz w:val="22"/>
          <w:szCs w:val="22"/>
        </w:rPr>
        <w:t xml:space="preserve"> provision as all students</w:t>
      </w:r>
    </w:p>
    <w:p w14:paraId="56262705" w14:textId="77777777" w:rsidR="00AC2501" w:rsidRPr="00EC260B" w:rsidRDefault="21E0A5C2" w:rsidP="00C95A57">
      <w:pPr>
        <w:pStyle w:val="Default"/>
        <w:numPr>
          <w:ilvl w:val="0"/>
          <w:numId w:val="7"/>
        </w:numPr>
        <w:ind w:left="1037" w:hanging="357"/>
        <w:jc w:val="both"/>
        <w:rPr>
          <w:rFonts w:asciiTheme="minorHAnsi" w:hAnsiTheme="minorHAnsi" w:cstheme="minorHAnsi"/>
          <w:sz w:val="22"/>
          <w:szCs w:val="22"/>
        </w:rPr>
      </w:pPr>
      <w:r w:rsidRPr="00EC260B">
        <w:rPr>
          <w:rFonts w:asciiTheme="minorHAnsi" w:hAnsiTheme="minorHAnsi" w:cstheme="minorHAnsi"/>
          <w:sz w:val="22"/>
          <w:szCs w:val="22"/>
        </w:rPr>
        <w:t xml:space="preserve">Colleges will make reasonable efforts to ensure that </w:t>
      </w:r>
      <w:r w:rsidR="00801ECB" w:rsidRPr="00EC260B">
        <w:rPr>
          <w:rFonts w:asciiTheme="minorHAnsi" w:hAnsiTheme="minorHAnsi" w:cstheme="minorHAnsi"/>
          <w:sz w:val="22"/>
          <w:szCs w:val="22"/>
        </w:rPr>
        <w:t xml:space="preserve">College </w:t>
      </w:r>
      <w:r w:rsidRPr="00EC260B">
        <w:rPr>
          <w:rFonts w:asciiTheme="minorHAnsi" w:hAnsiTheme="minorHAnsi" w:cstheme="minorHAnsi"/>
          <w:sz w:val="22"/>
          <w:szCs w:val="22"/>
        </w:rPr>
        <w:t>provision is fully accessible to all students</w:t>
      </w:r>
      <w:r w:rsidR="003714FC" w:rsidRPr="00EC260B">
        <w:rPr>
          <w:rFonts w:asciiTheme="minorHAnsi" w:hAnsiTheme="minorHAnsi" w:cstheme="minorHAnsi"/>
          <w:sz w:val="22"/>
          <w:szCs w:val="22"/>
        </w:rPr>
        <w:t xml:space="preserve"> and that it aligns with best Special Educational Needs support recommendations</w:t>
      </w:r>
      <w:r w:rsidR="00FF5875" w:rsidRPr="00EC260B">
        <w:rPr>
          <w:rFonts w:asciiTheme="minorHAnsi" w:hAnsiTheme="minorHAnsi" w:cstheme="minorHAnsi"/>
          <w:sz w:val="22"/>
          <w:szCs w:val="22"/>
        </w:rPr>
        <w:t xml:space="preserve"> and practice</w:t>
      </w:r>
      <w:r w:rsidR="00B44CE5" w:rsidRPr="00EC260B">
        <w:rPr>
          <w:rFonts w:asciiTheme="minorHAnsi" w:hAnsiTheme="minorHAnsi" w:cstheme="minorHAnsi"/>
          <w:sz w:val="22"/>
          <w:szCs w:val="22"/>
        </w:rPr>
        <w:t>.</w:t>
      </w:r>
    </w:p>
    <w:p w14:paraId="10B3C9AE" w14:textId="77777777" w:rsidR="00C23AFF" w:rsidRPr="00EC260B" w:rsidRDefault="00651A52" w:rsidP="00C95A57">
      <w:pPr>
        <w:pStyle w:val="Default"/>
        <w:numPr>
          <w:ilvl w:val="0"/>
          <w:numId w:val="7"/>
        </w:numPr>
        <w:ind w:left="1037" w:hanging="357"/>
        <w:jc w:val="both"/>
        <w:rPr>
          <w:rFonts w:asciiTheme="minorHAnsi" w:hAnsiTheme="minorHAnsi" w:cstheme="minorHAnsi"/>
          <w:sz w:val="22"/>
          <w:szCs w:val="22"/>
        </w:rPr>
      </w:pPr>
      <w:r w:rsidRPr="00EC260B">
        <w:rPr>
          <w:rFonts w:asciiTheme="minorHAnsi" w:hAnsiTheme="minorHAnsi" w:cstheme="minorHAnsi"/>
          <w:sz w:val="22"/>
          <w:szCs w:val="22"/>
        </w:rPr>
        <w:t>The</w:t>
      </w:r>
      <w:r w:rsidR="58684562" w:rsidRPr="00EC260B">
        <w:rPr>
          <w:rFonts w:asciiTheme="minorHAnsi" w:hAnsiTheme="minorHAnsi" w:cstheme="minorHAnsi"/>
          <w:sz w:val="22"/>
          <w:szCs w:val="22"/>
        </w:rPr>
        <w:t xml:space="preserve"> </w:t>
      </w:r>
      <w:r w:rsidRPr="00EC260B">
        <w:rPr>
          <w:rFonts w:asciiTheme="minorHAnsi" w:hAnsiTheme="minorHAnsi" w:cstheme="minorHAnsi"/>
          <w:sz w:val="22"/>
          <w:szCs w:val="22"/>
        </w:rPr>
        <w:t>interim p</w:t>
      </w:r>
      <w:r w:rsidR="58684562" w:rsidRPr="00EC260B">
        <w:rPr>
          <w:rFonts w:asciiTheme="minorHAnsi" w:hAnsiTheme="minorHAnsi" w:cstheme="minorHAnsi"/>
          <w:sz w:val="22"/>
          <w:szCs w:val="22"/>
        </w:rPr>
        <w:t>olicy and related procedures will be reviewed annually to ensure they reflect current legislation and best practice</w:t>
      </w:r>
      <w:r w:rsidR="00600F3E" w:rsidRPr="00EC260B">
        <w:rPr>
          <w:rFonts w:asciiTheme="minorHAnsi" w:hAnsiTheme="minorHAnsi" w:cstheme="minorHAnsi"/>
          <w:sz w:val="22"/>
          <w:szCs w:val="22"/>
        </w:rPr>
        <w:t>.</w:t>
      </w:r>
      <w:r w:rsidR="58684562" w:rsidRPr="00EC260B">
        <w:rPr>
          <w:rFonts w:asciiTheme="minorHAnsi" w:hAnsiTheme="minorHAnsi" w:cstheme="minorHAnsi"/>
          <w:sz w:val="22"/>
          <w:szCs w:val="22"/>
        </w:rPr>
        <w:t xml:space="preserve"> </w:t>
      </w:r>
    </w:p>
    <w:p w14:paraId="5C4CCA09" w14:textId="77777777" w:rsidR="00C23AFF" w:rsidRPr="00EC260B" w:rsidRDefault="58684562" w:rsidP="00C95A57">
      <w:pPr>
        <w:pStyle w:val="Default"/>
        <w:numPr>
          <w:ilvl w:val="0"/>
          <w:numId w:val="7"/>
        </w:numPr>
        <w:ind w:left="1037" w:hanging="357"/>
        <w:jc w:val="both"/>
        <w:rPr>
          <w:rFonts w:asciiTheme="minorHAnsi" w:hAnsiTheme="minorHAnsi" w:cstheme="minorHAnsi"/>
          <w:sz w:val="22"/>
          <w:szCs w:val="22"/>
        </w:rPr>
      </w:pPr>
      <w:r w:rsidRPr="00EC260B">
        <w:rPr>
          <w:rFonts w:asciiTheme="minorHAnsi" w:hAnsiTheme="minorHAnsi" w:cstheme="minorHAnsi"/>
          <w:sz w:val="22"/>
          <w:szCs w:val="22"/>
        </w:rPr>
        <w:t xml:space="preserve">Colleges will use best practice in its recruitment of staff by undertaking the appropriate checks. </w:t>
      </w:r>
    </w:p>
    <w:p w14:paraId="08EFB375" w14:textId="77777777" w:rsidR="58684562" w:rsidRPr="00EC260B" w:rsidRDefault="00651A52" w:rsidP="00C95A57">
      <w:pPr>
        <w:pStyle w:val="Default"/>
        <w:numPr>
          <w:ilvl w:val="0"/>
          <w:numId w:val="7"/>
        </w:numPr>
        <w:ind w:left="1037" w:hanging="357"/>
        <w:jc w:val="both"/>
        <w:rPr>
          <w:rFonts w:asciiTheme="minorHAnsi" w:hAnsiTheme="minorHAnsi" w:cstheme="minorHAnsi"/>
          <w:b/>
          <w:bCs/>
          <w:color w:val="000000" w:themeColor="text1"/>
          <w:sz w:val="22"/>
          <w:szCs w:val="22"/>
        </w:rPr>
      </w:pPr>
      <w:r w:rsidRPr="00EC260B">
        <w:rPr>
          <w:rFonts w:asciiTheme="minorHAnsi" w:hAnsiTheme="minorHAnsi" w:cstheme="minorHAnsi"/>
          <w:sz w:val="22"/>
          <w:szCs w:val="22"/>
        </w:rPr>
        <w:t>W</w:t>
      </w:r>
      <w:r w:rsidR="00E46657" w:rsidRPr="00EC260B">
        <w:rPr>
          <w:rFonts w:asciiTheme="minorHAnsi" w:hAnsiTheme="minorHAnsi" w:cstheme="minorHAnsi"/>
          <w:sz w:val="22"/>
          <w:szCs w:val="22"/>
        </w:rPr>
        <w:t>he</w:t>
      </w:r>
      <w:r w:rsidR="00F82E50" w:rsidRPr="00EC260B">
        <w:rPr>
          <w:rFonts w:asciiTheme="minorHAnsi" w:hAnsiTheme="minorHAnsi" w:cstheme="minorHAnsi"/>
          <w:sz w:val="22"/>
          <w:szCs w:val="22"/>
        </w:rPr>
        <w:t>n</w:t>
      </w:r>
      <w:r w:rsidR="00801ECB" w:rsidRPr="00EC260B">
        <w:rPr>
          <w:rFonts w:asciiTheme="minorHAnsi" w:hAnsiTheme="minorHAnsi" w:cstheme="minorHAnsi"/>
          <w:sz w:val="22"/>
          <w:szCs w:val="22"/>
        </w:rPr>
        <w:t xml:space="preserve"> </w:t>
      </w:r>
      <w:r w:rsidRPr="00EC260B">
        <w:rPr>
          <w:rFonts w:asciiTheme="minorHAnsi" w:hAnsiTheme="minorHAnsi" w:cstheme="minorHAnsi"/>
          <w:sz w:val="22"/>
          <w:szCs w:val="22"/>
        </w:rPr>
        <w:t>the</w:t>
      </w:r>
      <w:r w:rsidR="00FF5875" w:rsidRPr="00EC260B">
        <w:rPr>
          <w:rFonts w:asciiTheme="minorHAnsi" w:hAnsiTheme="minorHAnsi" w:cstheme="minorHAnsi"/>
          <w:sz w:val="22"/>
          <w:szCs w:val="22"/>
        </w:rPr>
        <w:t xml:space="preserve"> student</w:t>
      </w:r>
      <w:r w:rsidR="21E0A5C2" w:rsidRPr="00EC260B">
        <w:rPr>
          <w:rFonts w:asciiTheme="minorHAnsi" w:hAnsiTheme="minorHAnsi" w:cstheme="minorHAnsi"/>
          <w:sz w:val="22"/>
          <w:szCs w:val="22"/>
        </w:rPr>
        <w:t xml:space="preserve"> </w:t>
      </w:r>
      <w:r w:rsidR="00801ECB" w:rsidRPr="00EC260B">
        <w:rPr>
          <w:rFonts w:asciiTheme="minorHAnsi" w:hAnsiTheme="minorHAnsi" w:cstheme="minorHAnsi"/>
          <w:sz w:val="22"/>
          <w:szCs w:val="22"/>
        </w:rPr>
        <w:t>is likely to require significant reasonable adjustment</w:t>
      </w:r>
      <w:r w:rsidR="00312FC0" w:rsidRPr="00EC260B">
        <w:rPr>
          <w:rFonts w:asciiTheme="minorHAnsi" w:hAnsiTheme="minorHAnsi" w:cstheme="minorHAnsi"/>
          <w:sz w:val="22"/>
          <w:szCs w:val="22"/>
        </w:rPr>
        <w:t xml:space="preserve"> and / or one which raises Health and Safety</w:t>
      </w:r>
      <w:r w:rsidRPr="00EC260B">
        <w:rPr>
          <w:rFonts w:asciiTheme="minorHAnsi" w:hAnsiTheme="minorHAnsi" w:cstheme="minorHAnsi"/>
          <w:sz w:val="22"/>
          <w:szCs w:val="22"/>
        </w:rPr>
        <w:t xml:space="preserve"> issues that must be considered, colleges should follow risk assessment procedures prior to confirming enrolment.</w:t>
      </w:r>
      <w:r w:rsidR="00312FC0" w:rsidRPr="00EC260B">
        <w:rPr>
          <w:rFonts w:asciiTheme="minorHAnsi" w:hAnsiTheme="minorHAnsi" w:cstheme="minorHAnsi"/>
          <w:sz w:val="22"/>
          <w:szCs w:val="22"/>
        </w:rPr>
        <w:t xml:space="preserve"> </w:t>
      </w:r>
    </w:p>
    <w:p w14:paraId="6EC45077" w14:textId="77777777" w:rsidR="00C23AFF" w:rsidRPr="00EC260B" w:rsidRDefault="00E46657" w:rsidP="00C95A57">
      <w:pPr>
        <w:pStyle w:val="Default"/>
        <w:numPr>
          <w:ilvl w:val="0"/>
          <w:numId w:val="7"/>
        </w:numPr>
        <w:ind w:left="1037" w:hanging="357"/>
        <w:jc w:val="both"/>
        <w:rPr>
          <w:rFonts w:asciiTheme="minorHAnsi" w:hAnsiTheme="minorHAnsi" w:cstheme="minorHAnsi"/>
          <w:sz w:val="22"/>
          <w:szCs w:val="22"/>
        </w:rPr>
      </w:pPr>
      <w:r w:rsidRPr="00EC260B">
        <w:rPr>
          <w:rFonts w:asciiTheme="minorHAnsi" w:hAnsiTheme="minorHAnsi" w:cstheme="minorHAnsi"/>
          <w:sz w:val="22"/>
          <w:szCs w:val="22"/>
        </w:rPr>
        <w:t xml:space="preserve">In supporting students with </w:t>
      </w:r>
      <w:r w:rsidR="00651A52" w:rsidRPr="00EC260B">
        <w:rPr>
          <w:rFonts w:asciiTheme="minorHAnsi" w:hAnsiTheme="minorHAnsi" w:cstheme="minorHAnsi"/>
          <w:sz w:val="22"/>
          <w:szCs w:val="22"/>
        </w:rPr>
        <w:t>learning difficulties and d</w:t>
      </w:r>
      <w:r w:rsidRPr="00EC260B">
        <w:rPr>
          <w:rFonts w:asciiTheme="minorHAnsi" w:hAnsiTheme="minorHAnsi" w:cstheme="minorHAnsi"/>
          <w:sz w:val="22"/>
          <w:szCs w:val="22"/>
        </w:rPr>
        <w:t>isabilities</w:t>
      </w:r>
      <w:r w:rsidR="00FF5875" w:rsidRPr="00EC260B">
        <w:rPr>
          <w:rFonts w:asciiTheme="minorHAnsi" w:hAnsiTheme="minorHAnsi" w:cstheme="minorHAnsi"/>
          <w:sz w:val="22"/>
          <w:szCs w:val="22"/>
        </w:rPr>
        <w:t>,</w:t>
      </w:r>
      <w:r w:rsidRPr="00EC260B">
        <w:rPr>
          <w:rFonts w:asciiTheme="minorHAnsi" w:hAnsiTheme="minorHAnsi" w:cstheme="minorHAnsi"/>
          <w:sz w:val="22"/>
          <w:szCs w:val="22"/>
        </w:rPr>
        <w:t xml:space="preserve"> </w:t>
      </w:r>
      <w:r w:rsidR="00651A52" w:rsidRPr="00EC260B">
        <w:rPr>
          <w:rFonts w:asciiTheme="minorHAnsi" w:hAnsiTheme="minorHAnsi" w:cstheme="minorHAnsi"/>
          <w:sz w:val="22"/>
          <w:szCs w:val="22"/>
        </w:rPr>
        <w:t>c</w:t>
      </w:r>
      <w:r w:rsidR="10284BAD" w:rsidRPr="00EC260B">
        <w:rPr>
          <w:rFonts w:asciiTheme="minorHAnsi" w:hAnsiTheme="minorHAnsi" w:cstheme="minorHAnsi"/>
          <w:sz w:val="22"/>
          <w:szCs w:val="22"/>
        </w:rPr>
        <w:t xml:space="preserve">olleges will </w:t>
      </w:r>
      <w:r w:rsidRPr="00EC260B">
        <w:rPr>
          <w:rFonts w:asciiTheme="minorHAnsi" w:hAnsiTheme="minorHAnsi" w:cstheme="minorHAnsi"/>
          <w:sz w:val="22"/>
          <w:szCs w:val="22"/>
        </w:rPr>
        <w:t>work in</w:t>
      </w:r>
      <w:r w:rsidR="10284BAD" w:rsidRPr="00EC260B">
        <w:rPr>
          <w:rFonts w:asciiTheme="minorHAnsi" w:hAnsiTheme="minorHAnsi" w:cstheme="minorHAnsi"/>
          <w:sz w:val="22"/>
          <w:szCs w:val="22"/>
        </w:rPr>
        <w:t xml:space="preserve"> partnership with other local agencies including the Health and Social Care Trust Team</w:t>
      </w:r>
      <w:r w:rsidR="002C3D4F" w:rsidRPr="00EC260B">
        <w:rPr>
          <w:rFonts w:asciiTheme="minorHAnsi" w:hAnsiTheme="minorHAnsi" w:cstheme="minorHAnsi"/>
          <w:sz w:val="22"/>
          <w:szCs w:val="22"/>
        </w:rPr>
        <w:t>s</w:t>
      </w:r>
      <w:r w:rsidR="10284BAD" w:rsidRPr="00EC260B">
        <w:rPr>
          <w:rFonts w:asciiTheme="minorHAnsi" w:hAnsiTheme="minorHAnsi" w:cstheme="minorHAnsi"/>
          <w:sz w:val="22"/>
          <w:szCs w:val="22"/>
        </w:rPr>
        <w:t>,</w:t>
      </w:r>
      <w:r w:rsidRPr="00EC260B">
        <w:rPr>
          <w:rFonts w:asciiTheme="minorHAnsi" w:hAnsiTheme="minorHAnsi" w:cstheme="minorHAnsi"/>
          <w:sz w:val="22"/>
          <w:szCs w:val="22"/>
        </w:rPr>
        <w:t xml:space="preserve"> Education Authority</w:t>
      </w:r>
      <w:r w:rsidR="00B44CE5" w:rsidRPr="00EC260B">
        <w:rPr>
          <w:rFonts w:asciiTheme="minorHAnsi" w:hAnsiTheme="minorHAnsi" w:cstheme="minorHAnsi"/>
          <w:sz w:val="22"/>
          <w:szCs w:val="22"/>
        </w:rPr>
        <w:t xml:space="preserve"> (EA)</w:t>
      </w:r>
      <w:r w:rsidRPr="00EC260B">
        <w:rPr>
          <w:rFonts w:asciiTheme="minorHAnsi" w:hAnsiTheme="minorHAnsi" w:cstheme="minorHAnsi"/>
          <w:sz w:val="22"/>
          <w:szCs w:val="22"/>
        </w:rPr>
        <w:t>,</w:t>
      </w:r>
      <w:r w:rsidR="10284BAD" w:rsidRPr="00EC260B">
        <w:rPr>
          <w:rFonts w:asciiTheme="minorHAnsi" w:hAnsiTheme="minorHAnsi" w:cstheme="minorHAnsi"/>
          <w:sz w:val="22"/>
          <w:szCs w:val="22"/>
        </w:rPr>
        <w:t xml:space="preserve"> </w:t>
      </w:r>
      <w:r w:rsidR="00651A52" w:rsidRPr="00EC260B">
        <w:rPr>
          <w:rFonts w:asciiTheme="minorHAnsi" w:hAnsiTheme="minorHAnsi" w:cstheme="minorHAnsi"/>
          <w:sz w:val="22"/>
          <w:szCs w:val="22"/>
        </w:rPr>
        <w:t>s</w:t>
      </w:r>
      <w:r w:rsidR="10284BAD" w:rsidRPr="00EC260B">
        <w:rPr>
          <w:rFonts w:asciiTheme="minorHAnsi" w:hAnsiTheme="minorHAnsi" w:cstheme="minorHAnsi"/>
          <w:sz w:val="22"/>
          <w:szCs w:val="22"/>
        </w:rPr>
        <w:t xml:space="preserve">chools and </w:t>
      </w:r>
      <w:r w:rsidR="10284BAD" w:rsidRPr="00EC260B">
        <w:rPr>
          <w:rFonts w:asciiTheme="minorHAnsi" w:hAnsiTheme="minorHAnsi" w:cstheme="minorHAnsi"/>
          <w:bCs/>
          <w:sz w:val="22"/>
          <w:szCs w:val="22"/>
        </w:rPr>
        <w:t>other relevant stakeholder</w:t>
      </w:r>
      <w:r w:rsidR="003A0194" w:rsidRPr="00EC260B">
        <w:rPr>
          <w:rFonts w:asciiTheme="minorHAnsi" w:hAnsiTheme="minorHAnsi" w:cstheme="minorHAnsi"/>
          <w:bCs/>
          <w:sz w:val="22"/>
          <w:szCs w:val="22"/>
        </w:rPr>
        <w:t>s</w:t>
      </w:r>
      <w:r w:rsidRPr="00EC260B">
        <w:rPr>
          <w:rFonts w:asciiTheme="minorHAnsi" w:hAnsiTheme="minorHAnsi" w:cstheme="minorHAnsi"/>
          <w:b/>
          <w:bCs/>
          <w:sz w:val="22"/>
          <w:szCs w:val="22"/>
        </w:rPr>
        <w:t xml:space="preserve"> </w:t>
      </w:r>
      <w:r w:rsidRPr="00EC260B">
        <w:rPr>
          <w:rFonts w:asciiTheme="minorHAnsi" w:hAnsiTheme="minorHAnsi" w:cstheme="minorHAnsi"/>
          <w:sz w:val="22"/>
          <w:szCs w:val="22"/>
        </w:rPr>
        <w:t>as appropriate</w:t>
      </w:r>
      <w:r w:rsidR="00F82E50" w:rsidRPr="00EC260B">
        <w:rPr>
          <w:rFonts w:asciiTheme="minorHAnsi" w:hAnsiTheme="minorHAnsi" w:cstheme="minorHAnsi"/>
          <w:sz w:val="22"/>
          <w:szCs w:val="22"/>
        </w:rPr>
        <w:t>.</w:t>
      </w:r>
    </w:p>
    <w:p w14:paraId="7C4FD193" w14:textId="77777777" w:rsidR="00A36802" w:rsidRPr="00EC260B" w:rsidRDefault="3889EFD1" w:rsidP="00C95A57">
      <w:pPr>
        <w:pStyle w:val="Default"/>
        <w:numPr>
          <w:ilvl w:val="0"/>
          <w:numId w:val="7"/>
        </w:numPr>
        <w:ind w:left="1037" w:hanging="357"/>
        <w:jc w:val="both"/>
        <w:rPr>
          <w:rFonts w:asciiTheme="minorHAnsi" w:hAnsiTheme="minorHAnsi" w:cstheme="minorHAnsi"/>
          <w:sz w:val="22"/>
          <w:szCs w:val="22"/>
        </w:rPr>
      </w:pPr>
      <w:r w:rsidRPr="00EC260B">
        <w:rPr>
          <w:rFonts w:asciiTheme="minorHAnsi" w:hAnsiTheme="minorHAnsi" w:cstheme="minorHAnsi"/>
          <w:sz w:val="22"/>
          <w:szCs w:val="22"/>
        </w:rPr>
        <w:t xml:space="preserve">Colleges are committed to supporting, </w:t>
      </w:r>
      <w:proofErr w:type="gramStart"/>
      <w:r w:rsidRPr="00EC260B">
        <w:rPr>
          <w:rFonts w:asciiTheme="minorHAnsi" w:hAnsiTheme="minorHAnsi" w:cstheme="minorHAnsi"/>
          <w:sz w:val="22"/>
          <w:szCs w:val="22"/>
        </w:rPr>
        <w:t>resourcing</w:t>
      </w:r>
      <w:proofErr w:type="gramEnd"/>
      <w:r w:rsidRPr="00EC260B">
        <w:rPr>
          <w:rFonts w:asciiTheme="minorHAnsi" w:hAnsiTheme="minorHAnsi" w:cstheme="minorHAnsi"/>
          <w:sz w:val="22"/>
          <w:szCs w:val="22"/>
        </w:rPr>
        <w:t xml:space="preserve"> and training those who work with </w:t>
      </w:r>
      <w:r w:rsidR="00651A52" w:rsidRPr="00EC260B">
        <w:rPr>
          <w:rFonts w:asciiTheme="minorHAnsi" w:hAnsiTheme="minorHAnsi" w:cstheme="minorHAnsi"/>
          <w:sz w:val="22"/>
          <w:szCs w:val="22"/>
        </w:rPr>
        <w:t>students with l</w:t>
      </w:r>
      <w:r w:rsidR="00E46657" w:rsidRPr="00EC260B">
        <w:rPr>
          <w:rFonts w:asciiTheme="minorHAnsi" w:hAnsiTheme="minorHAnsi" w:cstheme="minorHAnsi"/>
          <w:sz w:val="22"/>
          <w:szCs w:val="22"/>
        </w:rPr>
        <w:t xml:space="preserve">earning </w:t>
      </w:r>
      <w:r w:rsidR="00651A52" w:rsidRPr="00EC260B">
        <w:rPr>
          <w:rFonts w:asciiTheme="minorHAnsi" w:hAnsiTheme="minorHAnsi" w:cstheme="minorHAnsi"/>
          <w:sz w:val="22"/>
          <w:szCs w:val="22"/>
        </w:rPr>
        <w:t>d</w:t>
      </w:r>
      <w:r w:rsidR="00E46657" w:rsidRPr="00EC260B">
        <w:rPr>
          <w:rFonts w:asciiTheme="minorHAnsi" w:hAnsiTheme="minorHAnsi" w:cstheme="minorHAnsi"/>
          <w:sz w:val="22"/>
          <w:szCs w:val="22"/>
        </w:rPr>
        <w:t xml:space="preserve">ifficulties and </w:t>
      </w:r>
      <w:r w:rsidR="00651A52" w:rsidRPr="00EC260B">
        <w:rPr>
          <w:rFonts w:asciiTheme="minorHAnsi" w:hAnsiTheme="minorHAnsi" w:cstheme="minorHAnsi"/>
          <w:sz w:val="22"/>
          <w:szCs w:val="22"/>
        </w:rPr>
        <w:t>d</w:t>
      </w:r>
      <w:r w:rsidR="00F82E50" w:rsidRPr="00EC260B">
        <w:rPr>
          <w:rFonts w:asciiTheme="minorHAnsi" w:hAnsiTheme="minorHAnsi" w:cstheme="minorHAnsi"/>
          <w:sz w:val="22"/>
          <w:szCs w:val="22"/>
        </w:rPr>
        <w:t>isabilities to</w:t>
      </w:r>
      <w:r w:rsidR="00E46657" w:rsidRPr="00EC260B">
        <w:rPr>
          <w:rFonts w:asciiTheme="minorHAnsi" w:hAnsiTheme="minorHAnsi" w:cstheme="minorHAnsi"/>
          <w:sz w:val="22"/>
          <w:szCs w:val="22"/>
        </w:rPr>
        <w:t xml:space="preserve"> ensure that effective support arrangements are in place</w:t>
      </w:r>
      <w:r w:rsidR="00F82E50" w:rsidRPr="00EC260B">
        <w:rPr>
          <w:rFonts w:asciiTheme="minorHAnsi" w:hAnsiTheme="minorHAnsi" w:cstheme="minorHAnsi"/>
          <w:sz w:val="22"/>
          <w:szCs w:val="22"/>
        </w:rPr>
        <w:t>.</w:t>
      </w:r>
      <w:r w:rsidRPr="00EC260B">
        <w:rPr>
          <w:rFonts w:asciiTheme="minorHAnsi" w:hAnsiTheme="minorHAnsi" w:cstheme="minorHAnsi"/>
          <w:sz w:val="22"/>
          <w:szCs w:val="22"/>
        </w:rPr>
        <w:t xml:space="preserve"> </w:t>
      </w:r>
    </w:p>
    <w:p w14:paraId="1D27E76B" w14:textId="77777777" w:rsidR="00B44CE5" w:rsidRPr="00EC260B" w:rsidRDefault="00CD493F" w:rsidP="00C95A57">
      <w:pPr>
        <w:pStyle w:val="Default"/>
        <w:numPr>
          <w:ilvl w:val="0"/>
          <w:numId w:val="7"/>
        </w:numPr>
        <w:ind w:left="1037" w:hanging="357"/>
        <w:jc w:val="both"/>
        <w:rPr>
          <w:rFonts w:asciiTheme="minorHAnsi" w:hAnsiTheme="minorHAnsi" w:cstheme="minorHAnsi"/>
          <w:b/>
          <w:bCs/>
          <w:color w:val="000000" w:themeColor="text1"/>
          <w:sz w:val="22"/>
          <w:szCs w:val="22"/>
        </w:rPr>
      </w:pPr>
      <w:r w:rsidRPr="00EC260B">
        <w:rPr>
          <w:rFonts w:asciiTheme="minorHAnsi" w:hAnsiTheme="minorHAnsi" w:cstheme="minorHAnsi"/>
          <w:sz w:val="22"/>
          <w:szCs w:val="22"/>
        </w:rPr>
        <w:t xml:space="preserve">While Colleges will </w:t>
      </w:r>
      <w:proofErr w:type="gramStart"/>
      <w:r w:rsidRPr="00EC260B">
        <w:rPr>
          <w:rFonts w:asciiTheme="minorHAnsi" w:hAnsiTheme="minorHAnsi" w:cstheme="minorHAnsi"/>
          <w:sz w:val="22"/>
          <w:szCs w:val="22"/>
        </w:rPr>
        <w:t>endeavour at all times</w:t>
      </w:r>
      <w:proofErr w:type="gramEnd"/>
      <w:r w:rsidRPr="00EC260B">
        <w:rPr>
          <w:rFonts w:asciiTheme="minorHAnsi" w:hAnsiTheme="minorHAnsi" w:cstheme="minorHAnsi"/>
          <w:sz w:val="22"/>
          <w:szCs w:val="22"/>
        </w:rPr>
        <w:t xml:space="preserve"> to meet th</w:t>
      </w:r>
      <w:r w:rsidR="00651A52" w:rsidRPr="00EC260B">
        <w:rPr>
          <w:rFonts w:asciiTheme="minorHAnsi" w:hAnsiTheme="minorHAnsi" w:cstheme="minorHAnsi"/>
          <w:sz w:val="22"/>
          <w:szCs w:val="22"/>
        </w:rPr>
        <w:t>e needs of students with learning difficulties and d</w:t>
      </w:r>
      <w:r w:rsidRPr="00EC260B">
        <w:rPr>
          <w:rFonts w:asciiTheme="minorHAnsi" w:hAnsiTheme="minorHAnsi" w:cstheme="minorHAnsi"/>
          <w:sz w:val="22"/>
          <w:szCs w:val="22"/>
        </w:rPr>
        <w:t xml:space="preserve">isabilities, parents / carers and other stakeholders must accept that there </w:t>
      </w:r>
      <w:r w:rsidR="00B44CE5" w:rsidRPr="00EC260B">
        <w:rPr>
          <w:rFonts w:asciiTheme="minorHAnsi" w:hAnsiTheme="minorHAnsi" w:cstheme="minorHAnsi"/>
          <w:sz w:val="22"/>
          <w:szCs w:val="22"/>
        </w:rPr>
        <w:t>may</w:t>
      </w:r>
      <w:r w:rsidRPr="00EC260B">
        <w:rPr>
          <w:rFonts w:asciiTheme="minorHAnsi" w:hAnsiTheme="minorHAnsi" w:cstheme="minorHAnsi"/>
          <w:sz w:val="22"/>
          <w:szCs w:val="22"/>
        </w:rPr>
        <w:t xml:space="preserve"> be occasions when </w:t>
      </w:r>
      <w:r w:rsidR="00B44CE5" w:rsidRPr="00EC260B">
        <w:rPr>
          <w:rFonts w:asciiTheme="minorHAnsi" w:hAnsiTheme="minorHAnsi" w:cstheme="minorHAnsi"/>
          <w:sz w:val="22"/>
          <w:szCs w:val="22"/>
        </w:rPr>
        <w:t xml:space="preserve">College provision is unable to address the needs of that student. </w:t>
      </w:r>
    </w:p>
    <w:p w14:paraId="1EE5C6D2" w14:textId="77777777" w:rsidR="008D6F93" w:rsidRDefault="008D6F93" w:rsidP="00EC260B">
      <w:pPr>
        <w:pStyle w:val="Default"/>
        <w:jc w:val="both"/>
        <w:rPr>
          <w:rFonts w:asciiTheme="minorHAnsi" w:hAnsiTheme="minorHAnsi" w:cstheme="minorHAnsi"/>
          <w:sz w:val="22"/>
          <w:szCs w:val="22"/>
        </w:rPr>
      </w:pPr>
      <w:bookmarkStart w:id="14" w:name="_Toc478736439"/>
    </w:p>
    <w:p w14:paraId="70091CAF" w14:textId="77777777" w:rsidR="00C95A57" w:rsidRPr="00EC260B" w:rsidRDefault="00C95A57" w:rsidP="00EC260B">
      <w:pPr>
        <w:pStyle w:val="Default"/>
        <w:jc w:val="both"/>
        <w:rPr>
          <w:rFonts w:asciiTheme="minorHAnsi" w:hAnsiTheme="minorHAnsi" w:cstheme="minorHAnsi"/>
          <w:sz w:val="22"/>
          <w:szCs w:val="22"/>
        </w:rPr>
      </w:pPr>
    </w:p>
    <w:p w14:paraId="289E60D5" w14:textId="77777777" w:rsidR="00EE0CA9" w:rsidRPr="00EC260B" w:rsidRDefault="00877BCA" w:rsidP="00EC260B">
      <w:pPr>
        <w:pStyle w:val="Default"/>
        <w:ind w:left="709" w:hanging="709"/>
        <w:jc w:val="both"/>
        <w:rPr>
          <w:rFonts w:asciiTheme="minorHAnsi" w:hAnsiTheme="minorHAnsi" w:cstheme="minorHAnsi"/>
          <w:sz w:val="22"/>
          <w:szCs w:val="22"/>
        </w:rPr>
      </w:pPr>
      <w:r w:rsidRPr="00EC260B">
        <w:rPr>
          <w:rFonts w:asciiTheme="minorHAnsi" w:hAnsiTheme="minorHAnsi" w:cstheme="minorHAnsi"/>
          <w:sz w:val="22"/>
          <w:szCs w:val="22"/>
        </w:rPr>
        <w:t>8.2</w:t>
      </w:r>
      <w:r w:rsidRPr="00EC260B">
        <w:rPr>
          <w:rFonts w:asciiTheme="minorHAnsi" w:hAnsiTheme="minorHAnsi" w:cstheme="minorHAnsi"/>
          <w:sz w:val="22"/>
          <w:szCs w:val="22"/>
        </w:rPr>
        <w:tab/>
      </w:r>
      <w:r w:rsidR="00CD493F" w:rsidRPr="00EC260B">
        <w:rPr>
          <w:rFonts w:asciiTheme="minorHAnsi" w:hAnsiTheme="minorHAnsi" w:cstheme="minorHAnsi"/>
          <w:sz w:val="22"/>
          <w:szCs w:val="22"/>
        </w:rPr>
        <w:t xml:space="preserve">Each College will develop and implement procedures to ensure that these principles are effectively implemented in a consistent and transparent manner. </w:t>
      </w:r>
    </w:p>
    <w:p w14:paraId="5EF59D93" w14:textId="77777777" w:rsidR="009A4205" w:rsidRPr="00EC260B" w:rsidRDefault="009A4205" w:rsidP="00EC260B">
      <w:pPr>
        <w:spacing w:after="0" w:line="240" w:lineRule="auto"/>
        <w:jc w:val="both"/>
        <w:rPr>
          <w:rFonts w:cstheme="minorHAnsi"/>
          <w:b/>
          <w:u w:val="single"/>
        </w:rPr>
      </w:pPr>
    </w:p>
    <w:bookmarkEnd w:id="14"/>
    <w:p w14:paraId="0FAAF436" w14:textId="77777777" w:rsidR="000971B5" w:rsidRDefault="000971B5">
      <w:pPr>
        <w:rPr>
          <w:rFonts w:eastAsiaTheme="majorEastAsia" w:cstheme="minorHAnsi"/>
          <w:b/>
          <w:bCs/>
          <w:color w:val="2E74B5" w:themeColor="accent1" w:themeShade="BF"/>
          <w:sz w:val="28"/>
          <w:szCs w:val="28"/>
        </w:rPr>
      </w:pPr>
      <w:r>
        <w:rPr>
          <w:rFonts w:cstheme="minorHAnsi"/>
          <w:b/>
          <w:bCs/>
          <w:sz w:val="28"/>
          <w:szCs w:val="28"/>
        </w:rPr>
        <w:br w:type="page"/>
      </w:r>
    </w:p>
    <w:p w14:paraId="2C676CFF" w14:textId="77777777" w:rsidR="00D9398F" w:rsidRPr="00EC260B" w:rsidRDefault="0083166C" w:rsidP="00EC260B">
      <w:pPr>
        <w:pStyle w:val="Heading1"/>
        <w:rPr>
          <w:rFonts w:asciiTheme="minorHAnsi" w:hAnsiTheme="minorHAnsi" w:cstheme="minorHAnsi"/>
          <w:b/>
          <w:bCs/>
          <w:sz w:val="28"/>
          <w:szCs w:val="28"/>
        </w:rPr>
      </w:pPr>
      <w:bookmarkStart w:id="15" w:name="_Toc59550650"/>
      <w:r w:rsidRPr="00EC260B">
        <w:rPr>
          <w:rFonts w:asciiTheme="minorHAnsi" w:hAnsiTheme="minorHAnsi" w:cstheme="minorHAnsi"/>
          <w:b/>
          <w:bCs/>
          <w:sz w:val="28"/>
          <w:szCs w:val="28"/>
        </w:rPr>
        <w:t>SECTION 3</w:t>
      </w:r>
      <w:r w:rsidR="003024B8" w:rsidRPr="00EC260B">
        <w:rPr>
          <w:rFonts w:asciiTheme="minorHAnsi" w:hAnsiTheme="minorHAnsi" w:cstheme="minorHAnsi"/>
          <w:b/>
          <w:bCs/>
          <w:sz w:val="28"/>
          <w:szCs w:val="28"/>
        </w:rPr>
        <w:t xml:space="preserve"> – </w:t>
      </w:r>
      <w:r w:rsidR="005824D5" w:rsidRPr="00EC260B">
        <w:rPr>
          <w:rFonts w:asciiTheme="minorHAnsi" w:hAnsiTheme="minorHAnsi" w:cstheme="minorHAnsi"/>
          <w:b/>
          <w:bCs/>
          <w:sz w:val="28"/>
          <w:szCs w:val="28"/>
        </w:rPr>
        <w:t>GOVERNANCE</w:t>
      </w:r>
      <w:bookmarkEnd w:id="15"/>
    </w:p>
    <w:p w14:paraId="16CD4104" w14:textId="77777777" w:rsidR="008B3433" w:rsidRPr="00EC260B" w:rsidRDefault="008B3433" w:rsidP="00EC260B">
      <w:pPr>
        <w:autoSpaceDE w:val="0"/>
        <w:autoSpaceDN w:val="0"/>
        <w:adjustRightInd w:val="0"/>
        <w:spacing w:after="0" w:line="240" w:lineRule="auto"/>
        <w:jc w:val="both"/>
        <w:rPr>
          <w:rFonts w:cstheme="minorHAnsi"/>
          <w:color w:val="000000"/>
        </w:rPr>
      </w:pPr>
    </w:p>
    <w:p w14:paraId="5B43E9C7" w14:textId="77777777" w:rsidR="008B3433" w:rsidRPr="00154332" w:rsidRDefault="00154332" w:rsidP="00154332">
      <w:pPr>
        <w:pStyle w:val="Heading2"/>
        <w:rPr>
          <w:b/>
          <w:bCs/>
        </w:rPr>
      </w:pPr>
      <w:bookmarkStart w:id="16" w:name="_Toc59550651"/>
      <w:bookmarkStart w:id="17" w:name="OLE_LINK6"/>
      <w:bookmarkStart w:id="18" w:name="OLE_LINK7"/>
      <w:r w:rsidRPr="00154332">
        <w:rPr>
          <w:b/>
          <w:bCs/>
        </w:rPr>
        <w:t xml:space="preserve">9. </w:t>
      </w:r>
      <w:r w:rsidR="005824D5" w:rsidRPr="00154332">
        <w:rPr>
          <w:b/>
          <w:bCs/>
        </w:rPr>
        <w:t>Responsibilities</w:t>
      </w:r>
      <w:bookmarkEnd w:id="16"/>
    </w:p>
    <w:p w14:paraId="576C6164" w14:textId="77777777" w:rsidR="008B3433" w:rsidRPr="00EC260B" w:rsidRDefault="00877BCA" w:rsidP="00EC260B">
      <w:pPr>
        <w:pStyle w:val="List"/>
        <w:tabs>
          <w:tab w:val="num" w:pos="567"/>
        </w:tabs>
        <w:ind w:left="425" w:hanging="425"/>
        <w:jc w:val="both"/>
        <w:rPr>
          <w:rFonts w:asciiTheme="minorHAnsi" w:hAnsiTheme="minorHAnsi" w:cstheme="minorHAnsi"/>
          <w:bCs/>
          <w:sz w:val="22"/>
          <w:szCs w:val="22"/>
        </w:rPr>
      </w:pPr>
      <w:r w:rsidRPr="00EC260B">
        <w:rPr>
          <w:rFonts w:asciiTheme="minorHAnsi" w:hAnsiTheme="minorHAnsi" w:cstheme="minorHAnsi"/>
          <w:bCs/>
          <w:sz w:val="22"/>
          <w:szCs w:val="22"/>
        </w:rPr>
        <w:t>9.1</w:t>
      </w:r>
      <w:r w:rsidRPr="00EC260B">
        <w:rPr>
          <w:rFonts w:asciiTheme="minorHAnsi" w:hAnsiTheme="minorHAnsi" w:cstheme="minorHAnsi"/>
          <w:bCs/>
          <w:sz w:val="22"/>
          <w:szCs w:val="22"/>
        </w:rPr>
        <w:tab/>
      </w:r>
      <w:r w:rsidR="008B3433" w:rsidRPr="00EC260B">
        <w:rPr>
          <w:rFonts w:asciiTheme="minorHAnsi" w:hAnsiTheme="minorHAnsi" w:cstheme="minorHAnsi"/>
          <w:bCs/>
          <w:sz w:val="22"/>
          <w:szCs w:val="22"/>
        </w:rPr>
        <w:t xml:space="preserve">The Governing Body of each college is responsible for ensuring that this Policy is </w:t>
      </w:r>
      <w:r w:rsidR="00E51C20" w:rsidRPr="00EC260B">
        <w:rPr>
          <w:rFonts w:asciiTheme="minorHAnsi" w:hAnsiTheme="minorHAnsi" w:cstheme="minorHAnsi"/>
          <w:bCs/>
          <w:sz w:val="22"/>
          <w:szCs w:val="22"/>
        </w:rPr>
        <w:t xml:space="preserve">implemented within their </w:t>
      </w:r>
      <w:proofErr w:type="gramStart"/>
      <w:r w:rsidR="00E51C20" w:rsidRPr="00EC260B">
        <w:rPr>
          <w:rFonts w:asciiTheme="minorHAnsi" w:hAnsiTheme="minorHAnsi" w:cstheme="minorHAnsi"/>
          <w:bCs/>
          <w:sz w:val="22"/>
          <w:szCs w:val="22"/>
        </w:rPr>
        <w:t>College</w:t>
      </w:r>
      <w:proofErr w:type="gramEnd"/>
      <w:r w:rsidR="00E51C20" w:rsidRPr="00EC260B">
        <w:rPr>
          <w:rFonts w:asciiTheme="minorHAnsi" w:hAnsiTheme="minorHAnsi" w:cstheme="minorHAnsi"/>
          <w:bCs/>
          <w:sz w:val="22"/>
          <w:szCs w:val="22"/>
        </w:rPr>
        <w:t xml:space="preserve"> and establish</w:t>
      </w:r>
      <w:r w:rsidR="00402B83" w:rsidRPr="00EC260B">
        <w:rPr>
          <w:rFonts w:asciiTheme="minorHAnsi" w:hAnsiTheme="minorHAnsi" w:cstheme="minorHAnsi"/>
          <w:bCs/>
          <w:sz w:val="22"/>
          <w:szCs w:val="22"/>
        </w:rPr>
        <w:t>ing</w:t>
      </w:r>
      <w:r w:rsidR="00E51C20" w:rsidRPr="00EC260B">
        <w:rPr>
          <w:rFonts w:asciiTheme="minorHAnsi" w:hAnsiTheme="minorHAnsi" w:cstheme="minorHAnsi"/>
          <w:bCs/>
          <w:sz w:val="22"/>
          <w:szCs w:val="22"/>
        </w:rPr>
        <w:t xml:space="preserve"> structures to ensure that student needs are being appropriately </w:t>
      </w:r>
      <w:r w:rsidR="00402B83" w:rsidRPr="00EC260B">
        <w:rPr>
          <w:rFonts w:asciiTheme="minorHAnsi" w:hAnsiTheme="minorHAnsi" w:cstheme="minorHAnsi"/>
          <w:bCs/>
          <w:sz w:val="22"/>
          <w:szCs w:val="22"/>
        </w:rPr>
        <w:t xml:space="preserve">assessed and </w:t>
      </w:r>
      <w:r w:rsidR="00E51C20" w:rsidRPr="00EC260B">
        <w:rPr>
          <w:rFonts w:asciiTheme="minorHAnsi" w:hAnsiTheme="minorHAnsi" w:cstheme="minorHAnsi"/>
          <w:bCs/>
          <w:sz w:val="22"/>
          <w:szCs w:val="22"/>
        </w:rPr>
        <w:t>addressed. In doing so a procedure to address complaints shall also be maintained.</w:t>
      </w:r>
    </w:p>
    <w:p w14:paraId="73E11AF5" w14:textId="77777777" w:rsidR="00877BCA" w:rsidRPr="00EC260B" w:rsidRDefault="00877BCA" w:rsidP="00EC260B">
      <w:pPr>
        <w:autoSpaceDE w:val="0"/>
        <w:autoSpaceDN w:val="0"/>
        <w:adjustRightInd w:val="0"/>
        <w:spacing w:after="0" w:line="240" w:lineRule="auto"/>
        <w:jc w:val="both"/>
        <w:rPr>
          <w:rFonts w:cstheme="minorHAnsi"/>
          <w:color w:val="000000"/>
        </w:rPr>
      </w:pPr>
    </w:p>
    <w:p w14:paraId="1DD41CD8" w14:textId="77777777" w:rsidR="00184250" w:rsidRPr="00EC260B" w:rsidRDefault="00184250" w:rsidP="00EC260B">
      <w:pPr>
        <w:autoSpaceDE w:val="0"/>
        <w:autoSpaceDN w:val="0"/>
        <w:adjustRightInd w:val="0"/>
        <w:spacing w:after="0" w:line="240" w:lineRule="auto"/>
        <w:jc w:val="both"/>
        <w:rPr>
          <w:rFonts w:cstheme="minorHAnsi"/>
          <w:color w:val="000000"/>
        </w:rPr>
      </w:pPr>
    </w:p>
    <w:p w14:paraId="6D635D69" w14:textId="77777777" w:rsidR="00E51C20" w:rsidRPr="00EA7261" w:rsidRDefault="00EA7261" w:rsidP="00EA7261">
      <w:pPr>
        <w:pStyle w:val="Heading2"/>
        <w:rPr>
          <w:b/>
          <w:bCs/>
        </w:rPr>
      </w:pPr>
      <w:bookmarkStart w:id="19" w:name="_Toc59550652"/>
      <w:r w:rsidRPr="00EA7261">
        <w:rPr>
          <w:b/>
          <w:bCs/>
        </w:rPr>
        <w:t xml:space="preserve">10. </w:t>
      </w:r>
      <w:r w:rsidR="008B3433" w:rsidRPr="00EA7261">
        <w:rPr>
          <w:b/>
          <w:bCs/>
        </w:rPr>
        <w:t>Communication</w:t>
      </w:r>
      <w:bookmarkEnd w:id="19"/>
    </w:p>
    <w:p w14:paraId="18038846" w14:textId="77777777" w:rsidR="008B3433" w:rsidRPr="00EC260B" w:rsidRDefault="00877BCA" w:rsidP="00EC260B">
      <w:pPr>
        <w:pStyle w:val="List"/>
        <w:ind w:left="720" w:hanging="720"/>
        <w:jc w:val="both"/>
        <w:rPr>
          <w:rFonts w:asciiTheme="minorHAnsi" w:hAnsiTheme="minorHAnsi" w:cstheme="minorHAnsi"/>
          <w:color w:val="000000"/>
          <w:sz w:val="22"/>
          <w:szCs w:val="22"/>
        </w:rPr>
      </w:pPr>
      <w:r w:rsidRPr="00EC260B">
        <w:rPr>
          <w:rFonts w:asciiTheme="minorHAnsi" w:hAnsiTheme="minorHAnsi" w:cstheme="minorHAnsi"/>
          <w:color w:val="000000"/>
          <w:sz w:val="22"/>
          <w:szCs w:val="22"/>
        </w:rPr>
        <w:t>10.1</w:t>
      </w:r>
      <w:r w:rsidRPr="00EC260B">
        <w:rPr>
          <w:rFonts w:asciiTheme="minorHAnsi" w:hAnsiTheme="minorHAnsi" w:cstheme="minorHAnsi"/>
          <w:color w:val="000000"/>
          <w:sz w:val="22"/>
          <w:szCs w:val="22"/>
        </w:rPr>
        <w:tab/>
      </w:r>
      <w:r w:rsidR="008B3433" w:rsidRPr="00EC260B">
        <w:rPr>
          <w:rFonts w:asciiTheme="minorHAnsi" w:hAnsiTheme="minorHAnsi" w:cstheme="minorHAnsi"/>
          <w:color w:val="000000"/>
          <w:sz w:val="22"/>
          <w:szCs w:val="22"/>
        </w:rPr>
        <w:t xml:space="preserve">This Policy will be </w:t>
      </w:r>
      <w:r w:rsidR="00E51C20" w:rsidRPr="00EC260B">
        <w:rPr>
          <w:rFonts w:asciiTheme="minorHAnsi" w:hAnsiTheme="minorHAnsi" w:cstheme="minorHAnsi"/>
          <w:color w:val="000000"/>
          <w:sz w:val="22"/>
          <w:szCs w:val="22"/>
        </w:rPr>
        <w:t xml:space="preserve">made available to all staff and students </w:t>
      </w:r>
      <w:proofErr w:type="gramStart"/>
      <w:r w:rsidR="00E51C20" w:rsidRPr="00EC260B">
        <w:rPr>
          <w:rFonts w:asciiTheme="minorHAnsi" w:hAnsiTheme="minorHAnsi" w:cstheme="minorHAnsi"/>
          <w:color w:val="000000"/>
          <w:sz w:val="22"/>
          <w:szCs w:val="22"/>
        </w:rPr>
        <w:t>of</w:t>
      </w:r>
      <w:proofErr w:type="gramEnd"/>
      <w:r w:rsidR="00E51C20" w:rsidRPr="00EC260B">
        <w:rPr>
          <w:rFonts w:asciiTheme="minorHAnsi" w:hAnsiTheme="minorHAnsi" w:cstheme="minorHAnsi"/>
          <w:color w:val="000000"/>
          <w:sz w:val="22"/>
          <w:szCs w:val="22"/>
        </w:rPr>
        <w:t xml:space="preserve"> the Colleges, parents, carers and others. </w:t>
      </w:r>
      <w:r w:rsidR="008B3433" w:rsidRPr="00EC260B">
        <w:rPr>
          <w:rFonts w:asciiTheme="minorHAnsi" w:hAnsiTheme="minorHAnsi" w:cstheme="minorHAnsi"/>
          <w:color w:val="000000"/>
          <w:sz w:val="22"/>
          <w:szCs w:val="22"/>
        </w:rPr>
        <w:t xml:space="preserve"> </w:t>
      </w:r>
      <w:r w:rsidR="00E51C20" w:rsidRPr="00EC260B">
        <w:rPr>
          <w:rFonts w:asciiTheme="minorHAnsi" w:hAnsiTheme="minorHAnsi" w:cstheme="minorHAnsi"/>
          <w:color w:val="000000"/>
          <w:sz w:val="22"/>
          <w:szCs w:val="22"/>
        </w:rPr>
        <w:t>On request copies</w:t>
      </w:r>
      <w:r w:rsidR="008B3433" w:rsidRPr="00EC260B">
        <w:rPr>
          <w:rFonts w:asciiTheme="minorHAnsi" w:hAnsiTheme="minorHAnsi" w:cstheme="minorHAnsi"/>
          <w:color w:val="000000"/>
          <w:sz w:val="22"/>
          <w:szCs w:val="22"/>
        </w:rPr>
        <w:t xml:space="preserve"> </w:t>
      </w:r>
      <w:r w:rsidR="003153ED" w:rsidRPr="00EC260B">
        <w:rPr>
          <w:rFonts w:asciiTheme="minorHAnsi" w:hAnsiTheme="minorHAnsi" w:cstheme="minorHAnsi"/>
          <w:color w:val="000000"/>
          <w:sz w:val="22"/>
          <w:szCs w:val="22"/>
        </w:rPr>
        <w:t>can</w:t>
      </w:r>
      <w:r w:rsidR="008B3433" w:rsidRPr="00EC260B">
        <w:rPr>
          <w:rFonts w:asciiTheme="minorHAnsi" w:hAnsiTheme="minorHAnsi" w:cstheme="minorHAnsi"/>
          <w:color w:val="000000"/>
          <w:sz w:val="22"/>
          <w:szCs w:val="22"/>
        </w:rPr>
        <w:t xml:space="preserve"> be made a</w:t>
      </w:r>
      <w:r w:rsidR="003153ED" w:rsidRPr="00EC260B">
        <w:rPr>
          <w:rFonts w:asciiTheme="minorHAnsi" w:hAnsiTheme="minorHAnsi" w:cstheme="minorHAnsi"/>
          <w:color w:val="000000"/>
          <w:sz w:val="22"/>
          <w:szCs w:val="22"/>
        </w:rPr>
        <w:t>vailable in alternative formats.</w:t>
      </w:r>
    </w:p>
    <w:p w14:paraId="5A8F941C" w14:textId="77777777" w:rsidR="005824D5" w:rsidRDefault="005824D5" w:rsidP="00EC260B">
      <w:pPr>
        <w:pStyle w:val="List"/>
        <w:tabs>
          <w:tab w:val="num" w:pos="567"/>
        </w:tabs>
        <w:ind w:left="567" w:hanging="567"/>
        <w:jc w:val="both"/>
        <w:rPr>
          <w:rFonts w:asciiTheme="minorHAnsi" w:hAnsiTheme="minorHAnsi" w:cstheme="minorHAnsi"/>
          <w:b/>
          <w:sz w:val="22"/>
          <w:szCs w:val="22"/>
          <w:u w:val="single"/>
        </w:rPr>
      </w:pPr>
    </w:p>
    <w:p w14:paraId="5131D63B" w14:textId="77777777" w:rsidR="00C95A57" w:rsidRPr="00EC260B" w:rsidRDefault="00C95A57" w:rsidP="00EC260B">
      <w:pPr>
        <w:pStyle w:val="List"/>
        <w:tabs>
          <w:tab w:val="num" w:pos="567"/>
        </w:tabs>
        <w:ind w:left="567" w:hanging="567"/>
        <w:jc w:val="both"/>
        <w:rPr>
          <w:rFonts w:asciiTheme="minorHAnsi" w:hAnsiTheme="minorHAnsi" w:cstheme="minorHAnsi"/>
          <w:b/>
          <w:sz w:val="22"/>
          <w:szCs w:val="22"/>
          <w:u w:val="single"/>
        </w:rPr>
      </w:pPr>
    </w:p>
    <w:p w14:paraId="7FF46A06" w14:textId="77777777" w:rsidR="005824D5" w:rsidRPr="00EA7261" w:rsidRDefault="00EA7261" w:rsidP="00EA7261">
      <w:pPr>
        <w:pStyle w:val="Heading2"/>
        <w:rPr>
          <w:b/>
          <w:bCs/>
        </w:rPr>
      </w:pPr>
      <w:bookmarkStart w:id="20" w:name="_Toc59550653"/>
      <w:r w:rsidRPr="00EA7261">
        <w:rPr>
          <w:b/>
          <w:bCs/>
        </w:rPr>
        <w:t xml:space="preserve">11. </w:t>
      </w:r>
      <w:r w:rsidR="005824D5" w:rsidRPr="00EA7261">
        <w:rPr>
          <w:b/>
          <w:bCs/>
        </w:rPr>
        <w:t>Reporting</w:t>
      </w:r>
      <w:bookmarkEnd w:id="20"/>
    </w:p>
    <w:p w14:paraId="5E946B27" w14:textId="77777777" w:rsidR="005824D5" w:rsidRPr="00EC260B" w:rsidRDefault="005824D5" w:rsidP="00EA7261">
      <w:pPr>
        <w:pStyle w:val="ListParagraph"/>
        <w:numPr>
          <w:ilvl w:val="1"/>
          <w:numId w:val="34"/>
        </w:numPr>
        <w:autoSpaceDE w:val="0"/>
        <w:autoSpaceDN w:val="0"/>
        <w:adjustRightInd w:val="0"/>
        <w:spacing w:after="0" w:line="240" w:lineRule="auto"/>
        <w:ind w:left="567"/>
        <w:jc w:val="both"/>
        <w:rPr>
          <w:rFonts w:cstheme="minorHAnsi"/>
          <w:color w:val="000000"/>
        </w:rPr>
      </w:pPr>
      <w:r w:rsidRPr="00EC260B">
        <w:rPr>
          <w:rFonts w:cstheme="minorHAnsi"/>
          <w:color w:val="000000"/>
        </w:rPr>
        <w:t>Each College is required to complete an annual evidence-based report for the preceding academic year that details the value and effectiveness of the student support that has been provided. Appendix C details the requirements of this report.</w:t>
      </w:r>
    </w:p>
    <w:p w14:paraId="7EDFA47C" w14:textId="77777777" w:rsidR="005824D5" w:rsidRPr="00EC260B" w:rsidRDefault="005824D5" w:rsidP="00EC260B">
      <w:pPr>
        <w:pStyle w:val="List"/>
        <w:ind w:left="502" w:firstLine="0"/>
        <w:jc w:val="both"/>
        <w:rPr>
          <w:rFonts w:asciiTheme="minorHAnsi" w:hAnsiTheme="minorHAnsi" w:cstheme="minorHAnsi"/>
          <w:b/>
          <w:sz w:val="22"/>
          <w:szCs w:val="22"/>
          <w:u w:val="single"/>
        </w:rPr>
      </w:pPr>
    </w:p>
    <w:bookmarkEnd w:id="17"/>
    <w:bookmarkEnd w:id="18"/>
    <w:p w14:paraId="64B629C6" w14:textId="77777777" w:rsidR="00600F3E" w:rsidRPr="00EC260B" w:rsidRDefault="00600F3E" w:rsidP="00EC260B">
      <w:pPr>
        <w:pStyle w:val="ListParagraph"/>
        <w:autoSpaceDE w:val="0"/>
        <w:autoSpaceDN w:val="0"/>
        <w:adjustRightInd w:val="0"/>
        <w:spacing w:after="0" w:line="240" w:lineRule="auto"/>
        <w:ind w:left="780"/>
        <w:jc w:val="both"/>
        <w:rPr>
          <w:rFonts w:cstheme="minorHAnsi"/>
          <w:b/>
          <w:color w:val="000000"/>
        </w:rPr>
      </w:pPr>
    </w:p>
    <w:p w14:paraId="3B6D6D2B" w14:textId="77777777" w:rsidR="00877BCA" w:rsidRPr="00EC260B" w:rsidRDefault="00877BCA" w:rsidP="00EC260B">
      <w:pPr>
        <w:pStyle w:val="ListParagraph"/>
        <w:autoSpaceDE w:val="0"/>
        <w:autoSpaceDN w:val="0"/>
        <w:adjustRightInd w:val="0"/>
        <w:spacing w:after="0" w:line="240" w:lineRule="auto"/>
        <w:ind w:left="780"/>
        <w:jc w:val="both"/>
        <w:rPr>
          <w:rFonts w:cstheme="minorHAnsi"/>
          <w:b/>
          <w:color w:val="000000"/>
        </w:rPr>
      </w:pPr>
    </w:p>
    <w:p w14:paraId="7001D519" w14:textId="77777777" w:rsidR="00877BCA" w:rsidRPr="00EC260B" w:rsidRDefault="00877BCA" w:rsidP="00EC260B">
      <w:pPr>
        <w:pStyle w:val="ListParagraph"/>
        <w:autoSpaceDE w:val="0"/>
        <w:autoSpaceDN w:val="0"/>
        <w:adjustRightInd w:val="0"/>
        <w:spacing w:after="0" w:line="240" w:lineRule="auto"/>
        <w:ind w:left="780"/>
        <w:jc w:val="both"/>
        <w:rPr>
          <w:rFonts w:cstheme="minorHAnsi"/>
          <w:b/>
          <w:color w:val="000000"/>
        </w:rPr>
      </w:pPr>
    </w:p>
    <w:p w14:paraId="11590F0E" w14:textId="77777777" w:rsidR="00877BCA" w:rsidRPr="00EC260B" w:rsidRDefault="00877BCA" w:rsidP="00EC260B">
      <w:pPr>
        <w:pStyle w:val="ListParagraph"/>
        <w:autoSpaceDE w:val="0"/>
        <w:autoSpaceDN w:val="0"/>
        <w:adjustRightInd w:val="0"/>
        <w:spacing w:after="0" w:line="240" w:lineRule="auto"/>
        <w:ind w:left="780"/>
        <w:jc w:val="both"/>
        <w:rPr>
          <w:rFonts w:cstheme="minorHAnsi"/>
          <w:b/>
          <w:color w:val="000000"/>
        </w:rPr>
      </w:pPr>
    </w:p>
    <w:p w14:paraId="20A34003" w14:textId="77777777" w:rsidR="00877BCA" w:rsidRPr="00EC260B" w:rsidRDefault="00877BCA" w:rsidP="00EC260B">
      <w:pPr>
        <w:pStyle w:val="ListParagraph"/>
        <w:autoSpaceDE w:val="0"/>
        <w:autoSpaceDN w:val="0"/>
        <w:adjustRightInd w:val="0"/>
        <w:spacing w:after="0" w:line="240" w:lineRule="auto"/>
        <w:ind w:left="780"/>
        <w:jc w:val="both"/>
        <w:rPr>
          <w:rFonts w:cstheme="minorHAnsi"/>
          <w:b/>
          <w:color w:val="000000"/>
        </w:rPr>
      </w:pPr>
    </w:p>
    <w:p w14:paraId="31DB8836" w14:textId="77777777" w:rsidR="00877BCA" w:rsidRPr="00EC260B" w:rsidRDefault="00877BCA" w:rsidP="00EC260B">
      <w:pPr>
        <w:pStyle w:val="ListParagraph"/>
        <w:autoSpaceDE w:val="0"/>
        <w:autoSpaceDN w:val="0"/>
        <w:adjustRightInd w:val="0"/>
        <w:spacing w:after="0" w:line="240" w:lineRule="auto"/>
        <w:ind w:left="780"/>
        <w:jc w:val="both"/>
        <w:rPr>
          <w:rFonts w:cstheme="minorHAnsi"/>
          <w:b/>
          <w:color w:val="000000"/>
        </w:rPr>
      </w:pPr>
    </w:p>
    <w:p w14:paraId="4E054048" w14:textId="77777777" w:rsidR="00877BCA" w:rsidRPr="00EC260B" w:rsidRDefault="00877BCA" w:rsidP="00EC260B">
      <w:pPr>
        <w:pStyle w:val="ListParagraph"/>
        <w:autoSpaceDE w:val="0"/>
        <w:autoSpaceDN w:val="0"/>
        <w:adjustRightInd w:val="0"/>
        <w:spacing w:after="0" w:line="240" w:lineRule="auto"/>
        <w:ind w:left="780"/>
        <w:jc w:val="both"/>
        <w:rPr>
          <w:rFonts w:cstheme="minorHAnsi"/>
          <w:b/>
          <w:color w:val="000000"/>
        </w:rPr>
      </w:pPr>
    </w:p>
    <w:p w14:paraId="3A7FDAA1" w14:textId="77777777" w:rsidR="00877BCA" w:rsidRPr="00EC260B" w:rsidRDefault="00877BCA" w:rsidP="00EC260B">
      <w:pPr>
        <w:pStyle w:val="ListParagraph"/>
        <w:autoSpaceDE w:val="0"/>
        <w:autoSpaceDN w:val="0"/>
        <w:adjustRightInd w:val="0"/>
        <w:spacing w:after="0" w:line="240" w:lineRule="auto"/>
        <w:ind w:left="780"/>
        <w:jc w:val="both"/>
        <w:rPr>
          <w:rFonts w:cstheme="minorHAnsi"/>
          <w:b/>
          <w:color w:val="000000"/>
        </w:rPr>
      </w:pPr>
    </w:p>
    <w:p w14:paraId="55F32F79" w14:textId="77777777" w:rsidR="00877BCA" w:rsidRPr="00EC260B" w:rsidRDefault="00877BCA" w:rsidP="00EC260B">
      <w:pPr>
        <w:pStyle w:val="ListParagraph"/>
        <w:autoSpaceDE w:val="0"/>
        <w:autoSpaceDN w:val="0"/>
        <w:adjustRightInd w:val="0"/>
        <w:spacing w:after="0" w:line="240" w:lineRule="auto"/>
        <w:ind w:left="780"/>
        <w:jc w:val="both"/>
        <w:rPr>
          <w:rFonts w:cstheme="minorHAnsi"/>
          <w:b/>
          <w:color w:val="000000"/>
        </w:rPr>
      </w:pPr>
    </w:p>
    <w:p w14:paraId="6D711EC1" w14:textId="77777777" w:rsidR="00877BCA" w:rsidRPr="00EC260B" w:rsidRDefault="00877BCA" w:rsidP="00EC260B">
      <w:pPr>
        <w:pStyle w:val="ListParagraph"/>
        <w:autoSpaceDE w:val="0"/>
        <w:autoSpaceDN w:val="0"/>
        <w:adjustRightInd w:val="0"/>
        <w:spacing w:after="0" w:line="240" w:lineRule="auto"/>
        <w:ind w:left="780"/>
        <w:jc w:val="both"/>
        <w:rPr>
          <w:rFonts w:cstheme="minorHAnsi"/>
          <w:b/>
          <w:color w:val="000000"/>
        </w:rPr>
      </w:pPr>
    </w:p>
    <w:p w14:paraId="27B5BE3D" w14:textId="77777777" w:rsidR="00877BCA" w:rsidRPr="00EC260B" w:rsidRDefault="00877BCA" w:rsidP="00EC260B">
      <w:pPr>
        <w:pStyle w:val="ListParagraph"/>
        <w:autoSpaceDE w:val="0"/>
        <w:autoSpaceDN w:val="0"/>
        <w:adjustRightInd w:val="0"/>
        <w:spacing w:after="0" w:line="240" w:lineRule="auto"/>
        <w:ind w:left="780"/>
        <w:jc w:val="both"/>
        <w:rPr>
          <w:rFonts w:cstheme="minorHAnsi"/>
          <w:b/>
          <w:color w:val="000000"/>
        </w:rPr>
      </w:pPr>
    </w:p>
    <w:p w14:paraId="024FE1D6" w14:textId="77777777" w:rsidR="00877BCA" w:rsidRPr="00EC260B" w:rsidRDefault="00877BCA" w:rsidP="00EC260B">
      <w:pPr>
        <w:pStyle w:val="ListParagraph"/>
        <w:autoSpaceDE w:val="0"/>
        <w:autoSpaceDN w:val="0"/>
        <w:adjustRightInd w:val="0"/>
        <w:spacing w:after="0" w:line="240" w:lineRule="auto"/>
        <w:ind w:left="780"/>
        <w:jc w:val="both"/>
        <w:rPr>
          <w:rFonts w:cstheme="minorHAnsi"/>
          <w:b/>
          <w:color w:val="000000"/>
        </w:rPr>
      </w:pPr>
    </w:p>
    <w:p w14:paraId="4D9780A5" w14:textId="77777777" w:rsidR="00877BCA" w:rsidRPr="00EC260B" w:rsidRDefault="00877BCA" w:rsidP="00EC260B">
      <w:pPr>
        <w:pStyle w:val="ListParagraph"/>
        <w:autoSpaceDE w:val="0"/>
        <w:autoSpaceDN w:val="0"/>
        <w:adjustRightInd w:val="0"/>
        <w:spacing w:after="0" w:line="240" w:lineRule="auto"/>
        <w:ind w:left="780"/>
        <w:jc w:val="both"/>
        <w:rPr>
          <w:rFonts w:cstheme="minorHAnsi"/>
          <w:b/>
          <w:color w:val="000000"/>
        </w:rPr>
      </w:pPr>
    </w:p>
    <w:p w14:paraId="482F12BC" w14:textId="77777777" w:rsidR="00877BCA" w:rsidRPr="00EC260B" w:rsidRDefault="00877BCA" w:rsidP="00EC260B">
      <w:pPr>
        <w:pStyle w:val="ListParagraph"/>
        <w:autoSpaceDE w:val="0"/>
        <w:autoSpaceDN w:val="0"/>
        <w:adjustRightInd w:val="0"/>
        <w:spacing w:after="0" w:line="240" w:lineRule="auto"/>
        <w:ind w:left="780"/>
        <w:jc w:val="both"/>
        <w:rPr>
          <w:rFonts w:cstheme="minorHAnsi"/>
          <w:b/>
          <w:color w:val="000000"/>
        </w:rPr>
      </w:pPr>
    </w:p>
    <w:p w14:paraId="50EE8A24" w14:textId="77777777" w:rsidR="00877BCA" w:rsidRPr="00EC260B" w:rsidRDefault="00877BCA" w:rsidP="00EC260B">
      <w:pPr>
        <w:pStyle w:val="ListParagraph"/>
        <w:autoSpaceDE w:val="0"/>
        <w:autoSpaceDN w:val="0"/>
        <w:adjustRightInd w:val="0"/>
        <w:spacing w:after="0" w:line="240" w:lineRule="auto"/>
        <w:ind w:left="780"/>
        <w:jc w:val="both"/>
        <w:rPr>
          <w:rFonts w:cstheme="minorHAnsi"/>
          <w:b/>
          <w:color w:val="000000"/>
        </w:rPr>
      </w:pPr>
    </w:p>
    <w:p w14:paraId="6A366ABB" w14:textId="77777777" w:rsidR="00877BCA" w:rsidRPr="00EC260B" w:rsidRDefault="00877BCA" w:rsidP="00EC260B">
      <w:pPr>
        <w:pStyle w:val="ListParagraph"/>
        <w:autoSpaceDE w:val="0"/>
        <w:autoSpaceDN w:val="0"/>
        <w:adjustRightInd w:val="0"/>
        <w:spacing w:after="0" w:line="240" w:lineRule="auto"/>
        <w:ind w:left="780"/>
        <w:jc w:val="both"/>
        <w:rPr>
          <w:rFonts w:cstheme="minorHAnsi"/>
          <w:b/>
          <w:color w:val="000000"/>
        </w:rPr>
      </w:pPr>
    </w:p>
    <w:p w14:paraId="44A9781A" w14:textId="77777777" w:rsidR="00877BCA" w:rsidRPr="00EC260B" w:rsidRDefault="00877BCA" w:rsidP="00EC260B">
      <w:pPr>
        <w:pStyle w:val="ListParagraph"/>
        <w:autoSpaceDE w:val="0"/>
        <w:autoSpaceDN w:val="0"/>
        <w:adjustRightInd w:val="0"/>
        <w:spacing w:after="0" w:line="240" w:lineRule="auto"/>
        <w:ind w:left="780"/>
        <w:jc w:val="both"/>
        <w:rPr>
          <w:rFonts w:cstheme="minorHAnsi"/>
          <w:b/>
          <w:color w:val="000000"/>
        </w:rPr>
      </w:pPr>
    </w:p>
    <w:p w14:paraId="34715410" w14:textId="77777777" w:rsidR="00D74E3A" w:rsidRPr="00EC260B" w:rsidRDefault="00D74E3A" w:rsidP="00EC260B">
      <w:pPr>
        <w:pStyle w:val="ListParagraph"/>
        <w:autoSpaceDE w:val="0"/>
        <w:autoSpaceDN w:val="0"/>
        <w:adjustRightInd w:val="0"/>
        <w:spacing w:after="0" w:line="240" w:lineRule="auto"/>
        <w:ind w:left="780"/>
        <w:jc w:val="both"/>
        <w:rPr>
          <w:rFonts w:cstheme="minorHAnsi"/>
          <w:b/>
          <w:color w:val="000000"/>
        </w:rPr>
      </w:pPr>
    </w:p>
    <w:p w14:paraId="7AB2C2C0" w14:textId="77777777" w:rsidR="00D74E3A" w:rsidRPr="00EC260B" w:rsidRDefault="00D74E3A" w:rsidP="00EC260B">
      <w:pPr>
        <w:pStyle w:val="ListParagraph"/>
        <w:autoSpaceDE w:val="0"/>
        <w:autoSpaceDN w:val="0"/>
        <w:adjustRightInd w:val="0"/>
        <w:spacing w:after="0" w:line="240" w:lineRule="auto"/>
        <w:ind w:left="780"/>
        <w:jc w:val="both"/>
        <w:rPr>
          <w:rFonts w:cstheme="minorHAnsi"/>
          <w:b/>
          <w:color w:val="000000"/>
        </w:rPr>
      </w:pPr>
    </w:p>
    <w:p w14:paraId="36E630E5" w14:textId="77777777" w:rsidR="00D74E3A" w:rsidRPr="00EC260B" w:rsidRDefault="00D74E3A" w:rsidP="00EC260B">
      <w:pPr>
        <w:pStyle w:val="ListParagraph"/>
        <w:autoSpaceDE w:val="0"/>
        <w:autoSpaceDN w:val="0"/>
        <w:adjustRightInd w:val="0"/>
        <w:spacing w:after="0" w:line="240" w:lineRule="auto"/>
        <w:ind w:left="780"/>
        <w:jc w:val="both"/>
        <w:rPr>
          <w:rFonts w:cstheme="minorHAnsi"/>
          <w:b/>
          <w:color w:val="000000"/>
        </w:rPr>
      </w:pPr>
    </w:p>
    <w:p w14:paraId="37EE7F75" w14:textId="77777777" w:rsidR="00D74E3A" w:rsidRPr="00EC260B" w:rsidRDefault="00D74E3A" w:rsidP="00EC260B">
      <w:pPr>
        <w:pStyle w:val="ListParagraph"/>
        <w:autoSpaceDE w:val="0"/>
        <w:autoSpaceDN w:val="0"/>
        <w:adjustRightInd w:val="0"/>
        <w:spacing w:after="0" w:line="240" w:lineRule="auto"/>
        <w:ind w:left="780"/>
        <w:jc w:val="both"/>
        <w:rPr>
          <w:rFonts w:cstheme="minorHAnsi"/>
          <w:b/>
          <w:color w:val="000000"/>
        </w:rPr>
      </w:pPr>
    </w:p>
    <w:p w14:paraId="539C832B" w14:textId="77777777" w:rsidR="000971B5" w:rsidRDefault="000971B5">
      <w:pPr>
        <w:rPr>
          <w:rFonts w:eastAsiaTheme="majorEastAsia" w:cstheme="minorHAnsi"/>
          <w:b/>
          <w:bCs/>
          <w:color w:val="2E74B5"/>
          <w:sz w:val="28"/>
          <w:szCs w:val="28"/>
        </w:rPr>
      </w:pPr>
      <w:r>
        <w:rPr>
          <w:rFonts w:cstheme="minorHAnsi"/>
          <w:b/>
          <w:bCs/>
          <w:color w:val="2E74B5"/>
          <w:sz w:val="28"/>
          <w:szCs w:val="28"/>
        </w:rPr>
        <w:br w:type="page"/>
      </w:r>
    </w:p>
    <w:p w14:paraId="3660F664" w14:textId="77777777" w:rsidR="003024B8" w:rsidRPr="00C65629" w:rsidRDefault="00CE77EA" w:rsidP="00C65629">
      <w:pPr>
        <w:pStyle w:val="Heading1"/>
        <w:rPr>
          <w:rFonts w:asciiTheme="minorHAnsi" w:hAnsiTheme="minorHAnsi" w:cstheme="minorHAnsi"/>
          <w:b/>
          <w:bCs/>
          <w:sz w:val="28"/>
          <w:szCs w:val="28"/>
          <w:u w:val="single"/>
        </w:rPr>
      </w:pPr>
      <w:bookmarkStart w:id="21" w:name="_Toc59550654"/>
      <w:r w:rsidRPr="00C65629">
        <w:rPr>
          <w:rFonts w:asciiTheme="minorHAnsi" w:hAnsiTheme="minorHAnsi" w:cstheme="minorHAnsi"/>
          <w:b/>
          <w:bCs/>
          <w:color w:val="2E74B5"/>
          <w:sz w:val="28"/>
          <w:szCs w:val="28"/>
        </w:rPr>
        <w:t>Appendix</w:t>
      </w:r>
      <w:r w:rsidR="00DC0220" w:rsidRPr="00C65629">
        <w:rPr>
          <w:rFonts w:asciiTheme="minorHAnsi" w:hAnsiTheme="minorHAnsi" w:cstheme="minorHAnsi"/>
          <w:b/>
          <w:bCs/>
          <w:color w:val="2E74B5"/>
          <w:sz w:val="28"/>
          <w:szCs w:val="28"/>
        </w:rPr>
        <w:t xml:space="preserve"> A</w:t>
      </w:r>
      <w:r w:rsidR="0096327D" w:rsidRPr="00C65629">
        <w:rPr>
          <w:rFonts w:asciiTheme="minorHAnsi" w:hAnsiTheme="minorHAnsi" w:cstheme="minorHAnsi"/>
          <w:b/>
          <w:bCs/>
          <w:color w:val="2E74B5"/>
          <w:sz w:val="28"/>
          <w:szCs w:val="28"/>
        </w:rPr>
        <w:t xml:space="preserve"> - Key Terms and Definitions</w:t>
      </w:r>
      <w:bookmarkEnd w:id="21"/>
    </w:p>
    <w:p w14:paraId="40D93823" w14:textId="77777777" w:rsidR="0096327D" w:rsidRPr="00EC260B" w:rsidRDefault="0096327D" w:rsidP="0096327D">
      <w:pPr>
        <w:autoSpaceDE w:val="0"/>
        <w:autoSpaceDN w:val="0"/>
        <w:adjustRightInd w:val="0"/>
        <w:spacing w:after="0" w:line="240" w:lineRule="auto"/>
        <w:jc w:val="both"/>
        <w:rPr>
          <w:rFonts w:cstheme="minorHAnsi"/>
          <w:b/>
          <w:bCs/>
          <w:u w:val="single"/>
        </w:rPr>
      </w:pPr>
    </w:p>
    <w:p w14:paraId="684B8070" w14:textId="77777777" w:rsidR="003024B8" w:rsidRPr="00EC260B" w:rsidRDefault="003024B8" w:rsidP="007B0957">
      <w:pPr>
        <w:pStyle w:val="ListParagraph"/>
        <w:numPr>
          <w:ilvl w:val="0"/>
          <w:numId w:val="31"/>
        </w:numPr>
        <w:spacing w:after="0" w:line="240" w:lineRule="auto"/>
        <w:ind w:left="567" w:hanging="567"/>
        <w:jc w:val="both"/>
        <w:rPr>
          <w:rFonts w:cstheme="minorHAnsi"/>
          <w:b/>
          <w:u w:val="single"/>
        </w:rPr>
      </w:pPr>
      <w:r w:rsidRPr="00EC260B">
        <w:rPr>
          <w:rFonts w:eastAsia="Times New Roman" w:cstheme="minorHAnsi"/>
          <w:b/>
          <w:u w:val="single"/>
        </w:rPr>
        <w:t>SLDD</w:t>
      </w:r>
      <w:r w:rsidRPr="00EC260B">
        <w:rPr>
          <w:rFonts w:eastAsia="Times New Roman" w:cstheme="minorHAnsi"/>
          <w:u w:val="single"/>
        </w:rPr>
        <w:t xml:space="preserve"> </w:t>
      </w:r>
    </w:p>
    <w:p w14:paraId="338B2DD7" w14:textId="77777777" w:rsidR="003024B8" w:rsidRPr="00EC260B" w:rsidRDefault="003024B8" w:rsidP="00EC260B">
      <w:pPr>
        <w:spacing w:after="0" w:line="240" w:lineRule="auto"/>
        <w:ind w:left="567"/>
        <w:jc w:val="both"/>
        <w:rPr>
          <w:rStyle w:val="Hyperlink"/>
          <w:rFonts w:cstheme="minorHAnsi"/>
        </w:rPr>
      </w:pPr>
      <w:r w:rsidRPr="00EC260B">
        <w:rPr>
          <w:rFonts w:cstheme="minorHAnsi"/>
        </w:rPr>
        <w:t>A person is regarded as being disabled if he/she has “</w:t>
      </w:r>
      <w:r w:rsidRPr="00EC260B">
        <w:rPr>
          <w:rFonts w:cstheme="minorHAnsi"/>
          <w:i/>
          <w:iCs/>
        </w:rPr>
        <w:t>a physical or mental impairment</w:t>
      </w:r>
      <w:r w:rsidRPr="00EC260B">
        <w:rPr>
          <w:rFonts w:cstheme="minorHAnsi"/>
          <w:i/>
          <w:iCs/>
          <w:vertAlign w:val="superscript"/>
        </w:rPr>
        <w:t xml:space="preserve"> </w:t>
      </w:r>
      <w:r w:rsidRPr="00EC260B">
        <w:rPr>
          <w:rFonts w:cstheme="minorHAnsi"/>
          <w:i/>
          <w:iCs/>
        </w:rPr>
        <w:t>which has a substantial and adverse effect on his/her ability to carry out normal day to day activities”.</w:t>
      </w:r>
      <w:r w:rsidRPr="00EC260B">
        <w:rPr>
          <w:rFonts w:cstheme="minorHAnsi"/>
        </w:rPr>
        <w:t xml:space="preserve">  Examples of conditions covered by the term ‘physical or mental impairment’ can be found on pages 37-38 of </w:t>
      </w:r>
      <w:r w:rsidR="001F0D9A" w:rsidRPr="00EC260B">
        <w:rPr>
          <w:rFonts w:cstheme="minorHAnsi"/>
        </w:rPr>
        <w:t xml:space="preserve">the </w:t>
      </w:r>
      <w:hyperlink r:id="rId36" w:history="1">
        <w:r w:rsidR="001F0D9A" w:rsidRPr="001038DD">
          <w:rPr>
            <w:rStyle w:val="Hyperlink"/>
            <w:rFonts w:cstheme="minorHAnsi"/>
          </w:rPr>
          <w:t>Disability Discrimination Code of Practice for Further &amp; Higher Education</w:t>
        </w:r>
      </w:hyperlink>
      <w:r w:rsidR="001F0D9A" w:rsidRPr="00EC260B">
        <w:rPr>
          <w:rFonts w:cstheme="minorHAnsi"/>
        </w:rPr>
        <w:t xml:space="preserve">; </w:t>
      </w:r>
    </w:p>
    <w:p w14:paraId="7D6A732F" w14:textId="77777777" w:rsidR="003024B8" w:rsidRPr="00EC260B" w:rsidRDefault="003024B8" w:rsidP="00EC260B">
      <w:pPr>
        <w:spacing w:after="0" w:line="240" w:lineRule="auto"/>
        <w:ind w:left="567"/>
        <w:jc w:val="both"/>
        <w:rPr>
          <w:rStyle w:val="Hyperlink"/>
          <w:rFonts w:cstheme="minorHAnsi"/>
          <w:color w:val="auto"/>
          <w:u w:val="none"/>
        </w:rPr>
      </w:pPr>
      <w:r w:rsidRPr="00EC260B">
        <w:rPr>
          <w:rStyle w:val="Hyperlink"/>
          <w:rFonts w:cstheme="minorHAnsi"/>
          <w:b/>
          <w:color w:val="auto"/>
          <w:u w:val="none"/>
        </w:rPr>
        <w:t>Substantial Adverse effect</w:t>
      </w:r>
      <w:r w:rsidRPr="00EC260B">
        <w:rPr>
          <w:rStyle w:val="Hyperlink"/>
          <w:rFonts w:cstheme="minorHAnsi"/>
          <w:color w:val="auto"/>
          <w:u w:val="none"/>
        </w:rPr>
        <w:t xml:space="preserve"> - More than minor or trivial.</w:t>
      </w:r>
    </w:p>
    <w:p w14:paraId="77D1C95B" w14:textId="77777777" w:rsidR="003024B8" w:rsidRPr="00EC260B" w:rsidRDefault="003024B8" w:rsidP="00EC260B">
      <w:pPr>
        <w:spacing w:after="0" w:line="240" w:lineRule="auto"/>
        <w:ind w:left="567"/>
        <w:jc w:val="both"/>
        <w:rPr>
          <w:rStyle w:val="Hyperlink"/>
          <w:rFonts w:cstheme="minorHAnsi"/>
          <w:color w:val="auto"/>
          <w:u w:val="none"/>
        </w:rPr>
      </w:pPr>
      <w:r w:rsidRPr="00EC260B">
        <w:rPr>
          <w:rStyle w:val="Hyperlink"/>
          <w:rFonts w:cstheme="minorHAnsi"/>
          <w:b/>
          <w:color w:val="auto"/>
          <w:u w:val="none"/>
        </w:rPr>
        <w:t>Long term effect</w:t>
      </w:r>
      <w:r w:rsidRPr="00EC260B">
        <w:rPr>
          <w:rStyle w:val="Hyperlink"/>
          <w:rFonts w:cstheme="minorHAnsi"/>
          <w:color w:val="auto"/>
          <w:u w:val="none"/>
        </w:rPr>
        <w:t xml:space="preserve"> – has lasted or is likely to last at least 12 months or for the rest of the person’s life.  If an effect is likely to come and go over a period of time (</w:t>
      </w:r>
      <w:proofErr w:type="gramStart"/>
      <w:r w:rsidR="005A3B62" w:rsidRPr="00EC260B">
        <w:rPr>
          <w:rStyle w:val="Hyperlink"/>
          <w:rFonts w:cstheme="minorHAnsi"/>
          <w:color w:val="auto"/>
          <w:u w:val="none"/>
        </w:rPr>
        <w:t>i.e.</w:t>
      </w:r>
      <w:proofErr w:type="gramEnd"/>
      <w:r w:rsidRPr="00EC260B">
        <w:rPr>
          <w:rStyle w:val="Hyperlink"/>
          <w:rFonts w:cstheme="minorHAnsi"/>
          <w:color w:val="auto"/>
          <w:u w:val="none"/>
        </w:rPr>
        <w:t xml:space="preserve"> it is likely to recur) it is considered to be long-term.</w:t>
      </w:r>
    </w:p>
    <w:p w14:paraId="4626AEDB" w14:textId="77777777" w:rsidR="0097074C" w:rsidRDefault="0097074C" w:rsidP="00EC260B">
      <w:pPr>
        <w:spacing w:after="0" w:line="240" w:lineRule="auto"/>
        <w:ind w:left="720"/>
        <w:jc w:val="both"/>
        <w:rPr>
          <w:rStyle w:val="Hyperlink"/>
          <w:rFonts w:cstheme="minorHAnsi"/>
          <w:color w:val="auto"/>
          <w:u w:val="none"/>
        </w:rPr>
      </w:pPr>
    </w:p>
    <w:p w14:paraId="550ED8B4" w14:textId="77777777" w:rsidR="007B0957" w:rsidRPr="00EC260B" w:rsidRDefault="007B0957" w:rsidP="00EC260B">
      <w:pPr>
        <w:spacing w:after="0" w:line="240" w:lineRule="auto"/>
        <w:ind w:left="720"/>
        <w:jc w:val="both"/>
        <w:rPr>
          <w:rStyle w:val="Hyperlink"/>
          <w:rFonts w:cstheme="minorHAnsi"/>
          <w:color w:val="auto"/>
          <w:u w:val="none"/>
        </w:rPr>
      </w:pPr>
    </w:p>
    <w:p w14:paraId="359C66BB" w14:textId="77777777" w:rsidR="00DE18FB" w:rsidRPr="00EC260B" w:rsidRDefault="00E87A30" w:rsidP="00EC260B">
      <w:pPr>
        <w:pStyle w:val="CommentText"/>
        <w:numPr>
          <w:ilvl w:val="0"/>
          <w:numId w:val="31"/>
        </w:numPr>
        <w:ind w:left="567" w:hanging="567"/>
        <w:jc w:val="both"/>
        <w:rPr>
          <w:rFonts w:asciiTheme="minorHAnsi" w:hAnsiTheme="minorHAnsi" w:cstheme="minorHAnsi"/>
          <w:sz w:val="22"/>
          <w:szCs w:val="22"/>
          <w:u w:val="single"/>
        </w:rPr>
      </w:pPr>
      <w:r w:rsidRPr="00EC260B">
        <w:rPr>
          <w:rFonts w:asciiTheme="minorHAnsi" w:hAnsiTheme="minorHAnsi" w:cstheme="minorHAnsi"/>
          <w:b/>
          <w:sz w:val="22"/>
          <w:szCs w:val="22"/>
          <w:u w:val="single"/>
        </w:rPr>
        <w:t>Reasonable adjustments</w:t>
      </w:r>
      <w:r w:rsidRPr="00EC260B">
        <w:rPr>
          <w:rFonts w:asciiTheme="minorHAnsi" w:hAnsiTheme="minorHAnsi" w:cstheme="minorHAnsi"/>
          <w:sz w:val="22"/>
          <w:szCs w:val="22"/>
          <w:u w:val="single"/>
        </w:rPr>
        <w:t xml:space="preserve"> </w:t>
      </w:r>
    </w:p>
    <w:p w14:paraId="4C1DD8A4" w14:textId="77777777" w:rsidR="00E87A30" w:rsidRPr="00EC260B" w:rsidRDefault="00DE18FB" w:rsidP="00EC260B">
      <w:pPr>
        <w:spacing w:after="0" w:line="240" w:lineRule="auto"/>
        <w:ind w:left="567"/>
        <w:jc w:val="both"/>
        <w:rPr>
          <w:rFonts w:cstheme="minorHAnsi"/>
        </w:rPr>
      </w:pPr>
      <w:r w:rsidRPr="00EC260B">
        <w:rPr>
          <w:rFonts w:cstheme="minorHAnsi"/>
        </w:rPr>
        <w:t xml:space="preserve">FE Colleges </w:t>
      </w:r>
      <w:proofErr w:type="gramStart"/>
      <w:r w:rsidRPr="00EC260B">
        <w:rPr>
          <w:rFonts w:cstheme="minorHAnsi"/>
        </w:rPr>
        <w:t>are</w:t>
      </w:r>
      <w:proofErr w:type="gramEnd"/>
      <w:r w:rsidRPr="00EC260B">
        <w:rPr>
          <w:rFonts w:cstheme="minorHAnsi"/>
        </w:rPr>
        <w:t xml:space="preserve"> legislatively </w:t>
      </w:r>
      <w:r w:rsidR="0097074C" w:rsidRPr="00EC260B">
        <w:rPr>
          <w:rFonts w:cstheme="minorHAnsi"/>
        </w:rPr>
        <w:t xml:space="preserve">required </w:t>
      </w:r>
      <w:r w:rsidRPr="00EC260B">
        <w:rPr>
          <w:rFonts w:cstheme="minorHAnsi"/>
        </w:rPr>
        <w:t>to make reasonable adjustments for</w:t>
      </w:r>
      <w:r w:rsidRPr="00EC260B">
        <w:rPr>
          <w:rFonts w:cstheme="minorHAnsi"/>
          <w:b/>
          <w:i/>
        </w:rPr>
        <w:t xml:space="preserve"> </w:t>
      </w:r>
      <w:r w:rsidRPr="00EC260B">
        <w:rPr>
          <w:rFonts w:cstheme="minorHAnsi"/>
        </w:rPr>
        <w:t xml:space="preserve">SLDD so that they can access provision.   A reasonable adjustment </w:t>
      </w:r>
      <w:r w:rsidR="00E87A30" w:rsidRPr="00EC260B">
        <w:rPr>
          <w:rFonts w:cstheme="minorHAnsi"/>
        </w:rPr>
        <w:t>aim</w:t>
      </w:r>
      <w:r w:rsidRPr="00EC260B">
        <w:rPr>
          <w:rFonts w:cstheme="minorHAnsi"/>
        </w:rPr>
        <w:t>s</w:t>
      </w:r>
      <w:r w:rsidR="00E87A30" w:rsidRPr="00EC260B">
        <w:rPr>
          <w:rFonts w:cstheme="minorHAnsi"/>
        </w:rPr>
        <w:t xml:space="preserve"> to remove or reduce any substantial disadvantages faced by disabled people or students.  Further information and examples can be found in Section 6 of the </w:t>
      </w:r>
      <w:hyperlink r:id="rId37" w:history="1">
        <w:r w:rsidR="00E87A30" w:rsidRPr="001038DD">
          <w:rPr>
            <w:rStyle w:val="Hyperlink"/>
            <w:rFonts w:cstheme="minorHAnsi"/>
          </w:rPr>
          <w:t>Disability Discrimination Code of Practice for Further &amp; Higher Education</w:t>
        </w:r>
      </w:hyperlink>
      <w:r w:rsidR="001038DD">
        <w:rPr>
          <w:rFonts w:cstheme="minorHAnsi"/>
        </w:rPr>
        <w:t>.</w:t>
      </w:r>
      <w:r w:rsidR="00E87A30" w:rsidRPr="00EC260B">
        <w:rPr>
          <w:rFonts w:cstheme="minorHAnsi"/>
        </w:rPr>
        <w:t xml:space="preserve"> </w:t>
      </w:r>
    </w:p>
    <w:p w14:paraId="300CFB13" w14:textId="77777777" w:rsidR="0097074C" w:rsidRDefault="0097074C" w:rsidP="00EC260B">
      <w:pPr>
        <w:spacing w:after="0" w:line="240" w:lineRule="auto"/>
        <w:ind w:left="709"/>
        <w:jc w:val="both"/>
        <w:rPr>
          <w:rFonts w:cstheme="minorHAnsi"/>
        </w:rPr>
      </w:pPr>
    </w:p>
    <w:p w14:paraId="7D08C62A" w14:textId="77777777" w:rsidR="007B0957" w:rsidRPr="00EC260B" w:rsidRDefault="007B0957" w:rsidP="00EC260B">
      <w:pPr>
        <w:spacing w:after="0" w:line="240" w:lineRule="auto"/>
        <w:ind w:left="709"/>
        <w:jc w:val="both"/>
        <w:rPr>
          <w:rFonts w:cstheme="minorHAnsi"/>
        </w:rPr>
      </w:pPr>
    </w:p>
    <w:p w14:paraId="54A73749" w14:textId="77777777" w:rsidR="003024B8" w:rsidRPr="00EC260B" w:rsidRDefault="00DE18FB" w:rsidP="00EC260B">
      <w:pPr>
        <w:spacing w:after="0" w:line="240" w:lineRule="auto"/>
        <w:ind w:left="567" w:hanging="567"/>
        <w:jc w:val="both"/>
        <w:rPr>
          <w:rFonts w:cstheme="minorHAnsi"/>
          <w:b/>
          <w:u w:val="single"/>
        </w:rPr>
      </w:pPr>
      <w:r w:rsidRPr="00EC260B">
        <w:rPr>
          <w:rFonts w:cstheme="minorHAnsi"/>
        </w:rPr>
        <w:t>3</w:t>
      </w:r>
      <w:r w:rsidR="007735A3" w:rsidRPr="00EC260B">
        <w:rPr>
          <w:rFonts w:cstheme="minorHAnsi"/>
        </w:rPr>
        <w:t>.</w:t>
      </w:r>
      <w:r w:rsidR="007735A3" w:rsidRPr="00EC260B">
        <w:rPr>
          <w:rFonts w:cstheme="minorHAnsi"/>
        </w:rPr>
        <w:tab/>
      </w:r>
      <w:r w:rsidR="003024B8" w:rsidRPr="00EC260B">
        <w:rPr>
          <w:rFonts w:cstheme="minorHAnsi"/>
          <w:b/>
          <w:u w:val="single"/>
        </w:rPr>
        <w:t>Additional Support</w:t>
      </w:r>
    </w:p>
    <w:p w14:paraId="2E00D971" w14:textId="77777777" w:rsidR="003024B8" w:rsidRPr="00EC260B" w:rsidRDefault="003024B8" w:rsidP="00EC260B">
      <w:pPr>
        <w:spacing w:after="0" w:line="240" w:lineRule="auto"/>
        <w:ind w:left="709"/>
        <w:jc w:val="both"/>
        <w:rPr>
          <w:rFonts w:cstheme="minorHAnsi"/>
        </w:rPr>
      </w:pPr>
      <w:r w:rsidRPr="00EC260B">
        <w:rPr>
          <w:rFonts w:cstheme="minorHAnsi"/>
        </w:rPr>
        <w:t>Additional Support is the term used to describe a range of support and services available to students with disabilities/learning difficulties. Additional Support includes technical and/or personal support (non-medical) and includes:</w:t>
      </w:r>
    </w:p>
    <w:p w14:paraId="71A2896F" w14:textId="77777777" w:rsidR="003024B8" w:rsidRPr="00EC260B" w:rsidRDefault="003024B8" w:rsidP="00EC260B">
      <w:pPr>
        <w:pStyle w:val="ListParagraph"/>
        <w:numPr>
          <w:ilvl w:val="0"/>
          <w:numId w:val="10"/>
        </w:numPr>
        <w:spacing w:after="0" w:line="240" w:lineRule="auto"/>
        <w:ind w:left="1134" w:hanging="425"/>
        <w:jc w:val="both"/>
        <w:rPr>
          <w:rFonts w:cstheme="minorHAnsi"/>
        </w:rPr>
      </w:pPr>
      <w:r w:rsidRPr="00EC260B">
        <w:rPr>
          <w:rFonts w:cstheme="minorHAnsi"/>
        </w:rPr>
        <w:t xml:space="preserve">Specialist Tutor/Adviser, such as hearing or visual impairment tutor, IT consultancy, speech therapist or </w:t>
      </w:r>
      <w:proofErr w:type="gramStart"/>
      <w:r w:rsidR="00621461" w:rsidRPr="00EC260B">
        <w:rPr>
          <w:rFonts w:cstheme="minorHAnsi"/>
        </w:rPr>
        <w:t>counsellor;</w:t>
      </w:r>
      <w:proofErr w:type="gramEnd"/>
      <w:r w:rsidRPr="00EC260B">
        <w:rPr>
          <w:rFonts w:cstheme="minorHAnsi"/>
        </w:rPr>
        <w:t xml:space="preserve"> </w:t>
      </w:r>
    </w:p>
    <w:p w14:paraId="037F48CF" w14:textId="77777777" w:rsidR="003024B8" w:rsidRPr="00EC260B" w:rsidRDefault="003024B8" w:rsidP="00EC260B">
      <w:pPr>
        <w:pStyle w:val="ListParagraph"/>
        <w:numPr>
          <w:ilvl w:val="0"/>
          <w:numId w:val="10"/>
        </w:numPr>
        <w:spacing w:after="0" w:line="240" w:lineRule="auto"/>
        <w:ind w:left="1134" w:hanging="425"/>
        <w:jc w:val="both"/>
        <w:rPr>
          <w:rFonts w:cstheme="minorHAnsi"/>
        </w:rPr>
      </w:pPr>
      <w:r w:rsidRPr="00EC260B">
        <w:rPr>
          <w:rFonts w:cstheme="minorHAnsi"/>
        </w:rPr>
        <w:t>Lecturer or IT adviser (including technician</w:t>
      </w:r>
      <w:proofErr w:type="gramStart"/>
      <w:r w:rsidRPr="00EC260B">
        <w:rPr>
          <w:rFonts w:cstheme="minorHAnsi"/>
        </w:rPr>
        <w:t>);</w:t>
      </w:r>
      <w:proofErr w:type="gramEnd"/>
      <w:r w:rsidRPr="00EC260B">
        <w:rPr>
          <w:rFonts w:cstheme="minorHAnsi"/>
        </w:rPr>
        <w:t xml:space="preserve"> </w:t>
      </w:r>
    </w:p>
    <w:p w14:paraId="4518ECD0" w14:textId="77777777" w:rsidR="003024B8" w:rsidRPr="00EC260B" w:rsidRDefault="003024B8" w:rsidP="00EC260B">
      <w:pPr>
        <w:pStyle w:val="ListParagraph"/>
        <w:numPr>
          <w:ilvl w:val="0"/>
          <w:numId w:val="10"/>
        </w:numPr>
        <w:spacing w:after="0" w:line="240" w:lineRule="auto"/>
        <w:ind w:left="1134" w:hanging="425"/>
        <w:jc w:val="both"/>
        <w:rPr>
          <w:rFonts w:cstheme="minorHAnsi"/>
        </w:rPr>
      </w:pPr>
      <w:r w:rsidRPr="00EC260B">
        <w:rPr>
          <w:rFonts w:cstheme="minorHAnsi"/>
        </w:rPr>
        <w:t>Interpreter (for students with a hearing impairment</w:t>
      </w:r>
      <w:proofErr w:type="gramStart"/>
      <w:r w:rsidRPr="00EC260B">
        <w:rPr>
          <w:rFonts w:cstheme="minorHAnsi"/>
        </w:rPr>
        <w:t>);</w:t>
      </w:r>
      <w:proofErr w:type="gramEnd"/>
      <w:r w:rsidRPr="00EC260B">
        <w:rPr>
          <w:rFonts w:cstheme="minorHAnsi"/>
        </w:rPr>
        <w:t xml:space="preserve"> </w:t>
      </w:r>
    </w:p>
    <w:p w14:paraId="6841C991" w14:textId="77777777" w:rsidR="003024B8" w:rsidRPr="00EC260B" w:rsidRDefault="00EB674E" w:rsidP="00EC260B">
      <w:pPr>
        <w:pStyle w:val="ListParagraph"/>
        <w:numPr>
          <w:ilvl w:val="0"/>
          <w:numId w:val="10"/>
        </w:numPr>
        <w:spacing w:after="0" w:line="240" w:lineRule="auto"/>
        <w:ind w:left="1134" w:hanging="425"/>
        <w:jc w:val="both"/>
        <w:rPr>
          <w:rFonts w:cstheme="minorHAnsi"/>
        </w:rPr>
      </w:pPr>
      <w:r w:rsidRPr="00EC260B">
        <w:rPr>
          <w:rFonts w:cstheme="minorHAnsi"/>
        </w:rPr>
        <w:t xml:space="preserve">Learning </w:t>
      </w:r>
      <w:r w:rsidR="003024B8" w:rsidRPr="00EC260B">
        <w:rPr>
          <w:rFonts w:cstheme="minorHAnsi"/>
        </w:rPr>
        <w:t xml:space="preserve">Support Worker/Classroom </w:t>
      </w:r>
      <w:proofErr w:type="gramStart"/>
      <w:r w:rsidR="003024B8" w:rsidRPr="00EC260B">
        <w:rPr>
          <w:rFonts w:cstheme="minorHAnsi"/>
        </w:rPr>
        <w:t>Assistant</w:t>
      </w:r>
      <w:r w:rsidRPr="00EC260B">
        <w:rPr>
          <w:rFonts w:cstheme="minorHAnsi"/>
        </w:rPr>
        <w:t>;</w:t>
      </w:r>
      <w:proofErr w:type="gramEnd"/>
    </w:p>
    <w:p w14:paraId="3EDEAFFE" w14:textId="77777777" w:rsidR="003024B8" w:rsidRPr="00EC260B" w:rsidRDefault="005A3B62" w:rsidP="00EC260B">
      <w:pPr>
        <w:pStyle w:val="ListParagraph"/>
        <w:numPr>
          <w:ilvl w:val="0"/>
          <w:numId w:val="10"/>
        </w:numPr>
        <w:spacing w:after="0" w:line="240" w:lineRule="auto"/>
        <w:ind w:left="1134" w:hanging="425"/>
        <w:jc w:val="both"/>
        <w:rPr>
          <w:rFonts w:cstheme="minorHAnsi"/>
        </w:rPr>
      </w:pPr>
      <w:r w:rsidRPr="00EC260B">
        <w:rPr>
          <w:rFonts w:cstheme="minorHAnsi"/>
        </w:rPr>
        <w:t>Note taker</w:t>
      </w:r>
      <w:r w:rsidR="003024B8" w:rsidRPr="00EC260B">
        <w:rPr>
          <w:rFonts w:cstheme="minorHAnsi"/>
        </w:rPr>
        <w:t xml:space="preserve">, such as shorthand </w:t>
      </w:r>
      <w:r w:rsidRPr="00EC260B">
        <w:rPr>
          <w:rFonts w:cstheme="minorHAnsi"/>
        </w:rPr>
        <w:t>note taker</w:t>
      </w:r>
      <w:r w:rsidR="003024B8" w:rsidRPr="00EC260B">
        <w:rPr>
          <w:rFonts w:cstheme="minorHAnsi"/>
        </w:rPr>
        <w:t xml:space="preserve"> and/or typist, for assistance with student </w:t>
      </w:r>
      <w:proofErr w:type="gramStart"/>
      <w:r w:rsidR="003024B8" w:rsidRPr="00EC260B">
        <w:rPr>
          <w:rFonts w:cstheme="minorHAnsi"/>
        </w:rPr>
        <w:t>notes</w:t>
      </w:r>
      <w:r w:rsidR="00EB674E" w:rsidRPr="00EC260B">
        <w:rPr>
          <w:rFonts w:cstheme="minorHAnsi"/>
        </w:rPr>
        <w:t>;</w:t>
      </w:r>
      <w:proofErr w:type="gramEnd"/>
    </w:p>
    <w:p w14:paraId="001287D5" w14:textId="77777777" w:rsidR="003024B8" w:rsidRPr="00EC260B" w:rsidRDefault="003024B8" w:rsidP="00EC260B">
      <w:pPr>
        <w:pStyle w:val="ListParagraph"/>
        <w:numPr>
          <w:ilvl w:val="0"/>
          <w:numId w:val="10"/>
        </w:numPr>
        <w:spacing w:after="0" w:line="240" w:lineRule="auto"/>
        <w:ind w:left="1134" w:hanging="425"/>
        <w:jc w:val="both"/>
        <w:rPr>
          <w:rFonts w:cstheme="minorHAnsi"/>
        </w:rPr>
      </w:pPr>
      <w:r w:rsidRPr="00EC260B">
        <w:rPr>
          <w:rFonts w:cstheme="minorHAnsi"/>
        </w:rPr>
        <w:t xml:space="preserve">Staff time, specifically for meetings with </w:t>
      </w:r>
      <w:proofErr w:type="gramStart"/>
      <w:r w:rsidRPr="00EC260B">
        <w:rPr>
          <w:rFonts w:cstheme="minorHAnsi"/>
        </w:rPr>
        <w:t>students</w:t>
      </w:r>
      <w:r w:rsidR="00621461" w:rsidRPr="00EC260B">
        <w:rPr>
          <w:rFonts w:cstheme="minorHAnsi"/>
        </w:rPr>
        <w:t>;</w:t>
      </w:r>
      <w:proofErr w:type="gramEnd"/>
    </w:p>
    <w:p w14:paraId="61F1A0B6" w14:textId="77777777" w:rsidR="003024B8" w:rsidRPr="00EC260B" w:rsidRDefault="005A3B62" w:rsidP="00EC260B">
      <w:pPr>
        <w:pStyle w:val="ListParagraph"/>
        <w:numPr>
          <w:ilvl w:val="0"/>
          <w:numId w:val="10"/>
        </w:numPr>
        <w:spacing w:after="0" w:line="240" w:lineRule="auto"/>
        <w:ind w:left="1134" w:hanging="425"/>
        <w:jc w:val="both"/>
        <w:rPr>
          <w:rFonts w:cstheme="minorHAnsi"/>
        </w:rPr>
      </w:pPr>
      <w:r w:rsidRPr="00EC260B">
        <w:rPr>
          <w:rFonts w:cstheme="minorHAnsi"/>
        </w:rPr>
        <w:t>Specialised</w:t>
      </w:r>
      <w:r w:rsidR="003024B8" w:rsidRPr="00EC260B">
        <w:rPr>
          <w:rFonts w:cstheme="minorHAnsi"/>
        </w:rPr>
        <w:t xml:space="preserve"> enabling equipment, such as </w:t>
      </w:r>
      <w:proofErr w:type="spellStart"/>
      <w:r w:rsidR="003024B8" w:rsidRPr="00EC260B">
        <w:rPr>
          <w:rFonts w:cstheme="minorHAnsi"/>
        </w:rPr>
        <w:t>braillers</w:t>
      </w:r>
      <w:proofErr w:type="spellEnd"/>
      <w:r w:rsidR="003024B8" w:rsidRPr="00EC260B">
        <w:rPr>
          <w:rFonts w:cstheme="minorHAnsi"/>
        </w:rPr>
        <w:t xml:space="preserve">, IT adaptations, specialist software and related licences, and IT hardware and hearing loops.   </w:t>
      </w:r>
    </w:p>
    <w:p w14:paraId="0DAF5803" w14:textId="77777777" w:rsidR="00657538" w:rsidRPr="00EC260B" w:rsidRDefault="00657538" w:rsidP="00EC260B">
      <w:pPr>
        <w:spacing w:after="0" w:line="240" w:lineRule="auto"/>
        <w:ind w:left="1134"/>
        <w:jc w:val="both"/>
        <w:rPr>
          <w:rFonts w:cstheme="minorHAnsi"/>
        </w:rPr>
      </w:pPr>
    </w:p>
    <w:p w14:paraId="1AD02FCD" w14:textId="77777777" w:rsidR="0097496A" w:rsidRPr="00EC260B" w:rsidRDefault="003024B8" w:rsidP="00EC260B">
      <w:pPr>
        <w:spacing w:after="0" w:line="240" w:lineRule="auto"/>
        <w:ind w:left="720"/>
        <w:jc w:val="both"/>
        <w:rPr>
          <w:rFonts w:cstheme="minorHAnsi"/>
          <w:b/>
        </w:rPr>
      </w:pPr>
      <w:r w:rsidRPr="00EC260B">
        <w:rPr>
          <w:rFonts w:cstheme="minorHAnsi"/>
        </w:rPr>
        <w:t xml:space="preserve">Students who require </w:t>
      </w:r>
      <w:r w:rsidRPr="00EC260B">
        <w:rPr>
          <w:rFonts w:cstheme="minorHAnsi"/>
          <w:lang w:val="en"/>
        </w:rPr>
        <w:t xml:space="preserve">personal or medical care services whilst studying at </w:t>
      </w:r>
      <w:proofErr w:type="gramStart"/>
      <w:r w:rsidRPr="00EC260B">
        <w:rPr>
          <w:rFonts w:cstheme="minorHAnsi"/>
          <w:lang w:val="en"/>
        </w:rPr>
        <w:t>College</w:t>
      </w:r>
      <w:proofErr w:type="gramEnd"/>
      <w:r w:rsidRPr="00EC260B">
        <w:rPr>
          <w:rFonts w:cstheme="minorHAnsi"/>
          <w:lang w:val="en"/>
        </w:rPr>
        <w:t xml:space="preserve"> will need to arrange this through their local health trust or social services department.</w:t>
      </w:r>
    </w:p>
    <w:p w14:paraId="3FC6949A" w14:textId="77777777" w:rsidR="00260D25" w:rsidRPr="00EC260B" w:rsidRDefault="00260D25" w:rsidP="00EC260B">
      <w:pPr>
        <w:spacing w:after="0" w:line="240" w:lineRule="auto"/>
        <w:ind w:left="7200"/>
        <w:jc w:val="both"/>
        <w:rPr>
          <w:rFonts w:cstheme="minorHAnsi"/>
          <w:b/>
        </w:rPr>
      </w:pPr>
    </w:p>
    <w:p w14:paraId="403FBC93" w14:textId="77777777" w:rsidR="00E87A30" w:rsidRPr="00EC260B" w:rsidRDefault="00E87A30" w:rsidP="00EC260B">
      <w:pPr>
        <w:spacing w:after="0" w:line="240" w:lineRule="auto"/>
        <w:ind w:left="7200"/>
        <w:jc w:val="both"/>
        <w:rPr>
          <w:rFonts w:cstheme="minorHAnsi"/>
          <w:b/>
        </w:rPr>
      </w:pPr>
    </w:p>
    <w:p w14:paraId="68322B11" w14:textId="77777777" w:rsidR="00E87A30" w:rsidRPr="00EC260B" w:rsidRDefault="00E87A30" w:rsidP="00EC260B">
      <w:pPr>
        <w:spacing w:after="0" w:line="240" w:lineRule="auto"/>
        <w:ind w:left="7200"/>
        <w:jc w:val="both"/>
        <w:rPr>
          <w:rFonts w:cstheme="minorHAnsi"/>
          <w:b/>
        </w:rPr>
      </w:pPr>
    </w:p>
    <w:p w14:paraId="67AB18F2" w14:textId="77777777" w:rsidR="00E87A30" w:rsidRPr="00EC260B" w:rsidRDefault="00E87A30" w:rsidP="00EC260B">
      <w:pPr>
        <w:spacing w:after="0" w:line="240" w:lineRule="auto"/>
        <w:ind w:left="7200"/>
        <w:jc w:val="both"/>
        <w:rPr>
          <w:rFonts w:cstheme="minorHAnsi"/>
          <w:b/>
        </w:rPr>
      </w:pPr>
    </w:p>
    <w:p w14:paraId="29E8D9BA" w14:textId="77777777" w:rsidR="00E87A30" w:rsidRPr="00EC260B" w:rsidRDefault="00E87A30" w:rsidP="00EC260B">
      <w:pPr>
        <w:spacing w:after="0" w:line="240" w:lineRule="auto"/>
        <w:ind w:left="7200"/>
        <w:jc w:val="both"/>
        <w:rPr>
          <w:rFonts w:cstheme="minorHAnsi"/>
          <w:b/>
        </w:rPr>
      </w:pPr>
    </w:p>
    <w:p w14:paraId="64F577EE" w14:textId="77777777" w:rsidR="00E87A30" w:rsidRPr="00EC260B" w:rsidRDefault="00E87A30" w:rsidP="00EC260B">
      <w:pPr>
        <w:spacing w:after="0" w:line="240" w:lineRule="auto"/>
        <w:ind w:left="7200"/>
        <w:jc w:val="both"/>
        <w:rPr>
          <w:rFonts w:cstheme="minorHAnsi"/>
          <w:b/>
        </w:rPr>
      </w:pPr>
    </w:p>
    <w:p w14:paraId="3806CA9D" w14:textId="77777777" w:rsidR="00E87A30" w:rsidRPr="00EC260B" w:rsidRDefault="00E87A30" w:rsidP="00EC260B">
      <w:pPr>
        <w:spacing w:after="0" w:line="240" w:lineRule="auto"/>
        <w:ind w:left="7200"/>
        <w:jc w:val="both"/>
        <w:rPr>
          <w:rFonts w:cstheme="minorHAnsi"/>
          <w:b/>
        </w:rPr>
      </w:pPr>
    </w:p>
    <w:p w14:paraId="7797CB1D" w14:textId="77777777" w:rsidR="00E87A30" w:rsidRPr="00EC260B" w:rsidRDefault="00E87A30" w:rsidP="00EC260B">
      <w:pPr>
        <w:spacing w:after="0" w:line="240" w:lineRule="auto"/>
        <w:ind w:left="7200"/>
        <w:jc w:val="both"/>
        <w:rPr>
          <w:rFonts w:cstheme="minorHAnsi"/>
          <w:b/>
        </w:rPr>
      </w:pPr>
    </w:p>
    <w:p w14:paraId="15580ED3" w14:textId="77777777" w:rsidR="00E87A30" w:rsidRPr="00EC260B" w:rsidRDefault="00E87A30" w:rsidP="00EC260B">
      <w:pPr>
        <w:spacing w:after="0" w:line="240" w:lineRule="auto"/>
        <w:ind w:left="7200"/>
        <w:jc w:val="both"/>
        <w:rPr>
          <w:rFonts w:cstheme="minorHAnsi"/>
          <w:b/>
        </w:rPr>
      </w:pPr>
    </w:p>
    <w:p w14:paraId="6E3D6EB8" w14:textId="77777777" w:rsidR="001A6983" w:rsidRDefault="001A6983">
      <w:pPr>
        <w:rPr>
          <w:rFonts w:cstheme="minorHAnsi"/>
          <w:b/>
        </w:rPr>
      </w:pPr>
      <w:r>
        <w:rPr>
          <w:rFonts w:cstheme="minorHAnsi"/>
          <w:b/>
        </w:rPr>
        <w:br w:type="page"/>
      </w:r>
    </w:p>
    <w:p w14:paraId="45CD8048" w14:textId="77777777" w:rsidR="00AC1A26" w:rsidRDefault="00CE77EA" w:rsidP="00C65629">
      <w:pPr>
        <w:pStyle w:val="Heading1"/>
        <w:rPr>
          <w:rFonts w:asciiTheme="minorHAnsi" w:hAnsiTheme="minorHAnsi" w:cstheme="minorHAnsi"/>
          <w:b/>
          <w:bCs/>
          <w:sz w:val="28"/>
          <w:szCs w:val="28"/>
        </w:rPr>
      </w:pPr>
      <w:bookmarkStart w:id="22" w:name="_Toc59550655"/>
      <w:r w:rsidRPr="00C65629">
        <w:rPr>
          <w:rFonts w:asciiTheme="minorHAnsi" w:hAnsiTheme="minorHAnsi" w:cstheme="minorHAnsi"/>
          <w:b/>
          <w:bCs/>
          <w:sz w:val="28"/>
          <w:szCs w:val="28"/>
        </w:rPr>
        <w:t>Appendix</w:t>
      </w:r>
      <w:r w:rsidR="00E645CA" w:rsidRPr="00C65629">
        <w:rPr>
          <w:rFonts w:asciiTheme="minorHAnsi" w:hAnsiTheme="minorHAnsi" w:cstheme="minorHAnsi"/>
          <w:b/>
          <w:bCs/>
          <w:sz w:val="28"/>
          <w:szCs w:val="28"/>
        </w:rPr>
        <w:t xml:space="preserve"> B</w:t>
      </w:r>
      <w:r w:rsidR="001A6983" w:rsidRPr="00C65629">
        <w:rPr>
          <w:rFonts w:asciiTheme="minorHAnsi" w:hAnsiTheme="minorHAnsi" w:cstheme="minorHAnsi"/>
          <w:b/>
          <w:bCs/>
          <w:sz w:val="28"/>
          <w:szCs w:val="28"/>
        </w:rPr>
        <w:t xml:space="preserve"> - </w:t>
      </w:r>
      <w:r w:rsidR="009F4259" w:rsidRPr="00C65629">
        <w:rPr>
          <w:rFonts w:asciiTheme="minorHAnsi" w:hAnsiTheme="minorHAnsi" w:cstheme="minorHAnsi"/>
          <w:b/>
          <w:bCs/>
          <w:sz w:val="28"/>
          <w:szCs w:val="28"/>
        </w:rPr>
        <w:t>Standards</w:t>
      </w:r>
      <w:r w:rsidR="00AF176C" w:rsidRPr="00C65629">
        <w:rPr>
          <w:rFonts w:asciiTheme="minorHAnsi" w:hAnsiTheme="minorHAnsi" w:cstheme="minorHAnsi"/>
          <w:b/>
          <w:bCs/>
          <w:sz w:val="28"/>
          <w:szCs w:val="28"/>
        </w:rPr>
        <w:t xml:space="preserve"> </w:t>
      </w:r>
      <w:r w:rsidR="00AC1A26" w:rsidRPr="00C65629">
        <w:rPr>
          <w:rFonts w:asciiTheme="minorHAnsi" w:hAnsiTheme="minorHAnsi" w:cstheme="minorHAnsi"/>
          <w:b/>
          <w:bCs/>
          <w:sz w:val="28"/>
          <w:szCs w:val="28"/>
        </w:rPr>
        <w:t xml:space="preserve">for Supporting Students with Learning </w:t>
      </w:r>
      <w:r w:rsidR="001A6983" w:rsidRPr="00C65629">
        <w:rPr>
          <w:rFonts w:asciiTheme="minorHAnsi" w:hAnsiTheme="minorHAnsi" w:cstheme="minorHAnsi"/>
          <w:b/>
          <w:bCs/>
          <w:sz w:val="28"/>
          <w:szCs w:val="28"/>
        </w:rPr>
        <w:t>D</w:t>
      </w:r>
      <w:r w:rsidR="00AC1A26" w:rsidRPr="00C65629">
        <w:rPr>
          <w:rFonts w:asciiTheme="minorHAnsi" w:hAnsiTheme="minorHAnsi" w:cstheme="minorHAnsi"/>
          <w:b/>
          <w:bCs/>
          <w:sz w:val="28"/>
          <w:szCs w:val="28"/>
        </w:rPr>
        <w:t>ifficulties or Disabilities</w:t>
      </w:r>
      <w:bookmarkEnd w:id="22"/>
    </w:p>
    <w:p w14:paraId="77BF124F" w14:textId="77777777" w:rsidR="007B0957" w:rsidRPr="007B0957" w:rsidRDefault="007B0957" w:rsidP="007B0957">
      <w:pPr>
        <w:spacing w:after="0" w:line="240" w:lineRule="auto"/>
        <w:rPr>
          <w:sz w:val="20"/>
          <w:szCs w:val="20"/>
        </w:rPr>
      </w:pPr>
    </w:p>
    <w:p w14:paraId="782E5DD4" w14:textId="77777777" w:rsidR="00305DE8" w:rsidRPr="00EC260B" w:rsidRDefault="009F4259" w:rsidP="00EC260B">
      <w:pPr>
        <w:pStyle w:val="List"/>
        <w:numPr>
          <w:ilvl w:val="0"/>
          <w:numId w:val="30"/>
        </w:numPr>
        <w:ind w:left="426"/>
        <w:jc w:val="both"/>
        <w:rPr>
          <w:rFonts w:asciiTheme="minorHAnsi" w:hAnsiTheme="minorHAnsi" w:cstheme="minorHAnsi"/>
          <w:sz w:val="22"/>
          <w:szCs w:val="22"/>
        </w:rPr>
      </w:pPr>
      <w:r w:rsidRPr="00EC260B">
        <w:rPr>
          <w:rFonts w:asciiTheme="minorHAnsi" w:hAnsiTheme="minorHAnsi" w:cstheme="minorHAnsi"/>
          <w:color w:val="222222"/>
          <w:sz w:val="22"/>
          <w:szCs w:val="22"/>
        </w:rPr>
        <w:t>This section outlines a set of minimum requirements which must be me</w:t>
      </w:r>
      <w:r w:rsidR="0063605F" w:rsidRPr="00EC260B">
        <w:rPr>
          <w:rFonts w:asciiTheme="minorHAnsi" w:hAnsiTheme="minorHAnsi" w:cstheme="minorHAnsi"/>
          <w:color w:val="222222"/>
          <w:sz w:val="22"/>
          <w:szCs w:val="22"/>
        </w:rPr>
        <w:t>t</w:t>
      </w:r>
      <w:r w:rsidRPr="00EC260B">
        <w:rPr>
          <w:rFonts w:asciiTheme="minorHAnsi" w:hAnsiTheme="minorHAnsi" w:cstheme="minorHAnsi"/>
          <w:color w:val="222222"/>
          <w:sz w:val="22"/>
          <w:szCs w:val="22"/>
        </w:rPr>
        <w:t xml:space="preserve"> in support of the </w:t>
      </w:r>
      <w:r w:rsidR="006D42FC" w:rsidRPr="00EC260B">
        <w:rPr>
          <w:rFonts w:asciiTheme="minorHAnsi" w:hAnsiTheme="minorHAnsi" w:cstheme="minorHAnsi"/>
          <w:color w:val="222222"/>
          <w:sz w:val="22"/>
          <w:szCs w:val="22"/>
        </w:rPr>
        <w:t xml:space="preserve">Interim </w:t>
      </w:r>
      <w:r w:rsidRPr="00EC260B">
        <w:rPr>
          <w:rFonts w:asciiTheme="minorHAnsi" w:hAnsiTheme="minorHAnsi" w:cstheme="minorHAnsi"/>
          <w:color w:val="222222"/>
          <w:sz w:val="22"/>
          <w:szCs w:val="22"/>
        </w:rPr>
        <w:t>Policy</w:t>
      </w:r>
      <w:r w:rsidRPr="00EC260B">
        <w:rPr>
          <w:rFonts w:asciiTheme="minorHAnsi" w:hAnsiTheme="minorHAnsi" w:cstheme="minorHAnsi"/>
          <w:sz w:val="22"/>
          <w:szCs w:val="22"/>
        </w:rPr>
        <w:t>.  Additionally, e</w:t>
      </w:r>
      <w:r w:rsidR="00621461" w:rsidRPr="00EC260B">
        <w:rPr>
          <w:rFonts w:asciiTheme="minorHAnsi" w:hAnsiTheme="minorHAnsi" w:cstheme="minorHAnsi"/>
          <w:sz w:val="22"/>
          <w:szCs w:val="22"/>
        </w:rPr>
        <w:t>ach College underpins this</w:t>
      </w:r>
      <w:r w:rsidR="006D42FC" w:rsidRPr="00EC260B">
        <w:rPr>
          <w:rFonts w:asciiTheme="minorHAnsi" w:hAnsiTheme="minorHAnsi" w:cstheme="minorHAnsi"/>
          <w:sz w:val="22"/>
          <w:szCs w:val="22"/>
        </w:rPr>
        <w:t xml:space="preserve"> interim</w:t>
      </w:r>
      <w:r w:rsidR="00621461" w:rsidRPr="00EC260B">
        <w:rPr>
          <w:rFonts w:asciiTheme="minorHAnsi" w:hAnsiTheme="minorHAnsi" w:cstheme="minorHAnsi"/>
          <w:sz w:val="22"/>
          <w:szCs w:val="22"/>
        </w:rPr>
        <w:t xml:space="preserve"> policy with a series of operational procedures to ensure adequate processes are in place to enable students with learning difficulties or disabilities to </w:t>
      </w:r>
      <w:r w:rsidR="00305DE8" w:rsidRPr="00EC260B">
        <w:rPr>
          <w:rFonts w:asciiTheme="minorHAnsi" w:hAnsiTheme="minorHAnsi" w:cstheme="minorHAnsi"/>
          <w:sz w:val="22"/>
          <w:szCs w:val="22"/>
        </w:rPr>
        <w:t xml:space="preserve">be supported appropriately. While each College operates with different organisational structures each College </w:t>
      </w:r>
      <w:r w:rsidR="005B7BCC" w:rsidRPr="00EC260B">
        <w:rPr>
          <w:rFonts w:asciiTheme="minorHAnsi" w:hAnsiTheme="minorHAnsi" w:cstheme="minorHAnsi"/>
          <w:sz w:val="22"/>
          <w:szCs w:val="22"/>
        </w:rPr>
        <w:t xml:space="preserve">will </w:t>
      </w:r>
      <w:r w:rsidR="005060A4" w:rsidRPr="00EC260B">
        <w:rPr>
          <w:rFonts w:asciiTheme="minorHAnsi" w:hAnsiTheme="minorHAnsi" w:cstheme="minorHAnsi"/>
          <w:sz w:val="22"/>
          <w:szCs w:val="22"/>
        </w:rPr>
        <w:t xml:space="preserve">ensure that </w:t>
      </w:r>
      <w:r w:rsidR="00B7396F" w:rsidRPr="00EC260B">
        <w:rPr>
          <w:rFonts w:asciiTheme="minorHAnsi" w:hAnsiTheme="minorHAnsi" w:cstheme="minorHAnsi"/>
          <w:sz w:val="22"/>
          <w:szCs w:val="22"/>
        </w:rPr>
        <w:t>procedures</w:t>
      </w:r>
      <w:r w:rsidR="00305DE8" w:rsidRPr="00EC260B">
        <w:rPr>
          <w:rFonts w:asciiTheme="minorHAnsi" w:hAnsiTheme="minorHAnsi" w:cstheme="minorHAnsi"/>
          <w:sz w:val="22"/>
          <w:szCs w:val="22"/>
        </w:rPr>
        <w:t>:</w:t>
      </w:r>
    </w:p>
    <w:p w14:paraId="25D2750B" w14:textId="77777777" w:rsidR="00305DE8" w:rsidRPr="00EC260B" w:rsidRDefault="00FF5875" w:rsidP="007B0957">
      <w:pPr>
        <w:pStyle w:val="List"/>
        <w:numPr>
          <w:ilvl w:val="0"/>
          <w:numId w:val="17"/>
        </w:numPr>
        <w:ind w:left="1105" w:hanging="425"/>
        <w:jc w:val="both"/>
        <w:rPr>
          <w:rFonts w:asciiTheme="minorHAnsi" w:hAnsiTheme="minorHAnsi" w:cstheme="minorHAnsi"/>
          <w:sz w:val="22"/>
          <w:szCs w:val="22"/>
        </w:rPr>
      </w:pPr>
      <w:r w:rsidRPr="00EC260B">
        <w:rPr>
          <w:rFonts w:asciiTheme="minorHAnsi" w:hAnsiTheme="minorHAnsi" w:cstheme="minorHAnsi"/>
          <w:sz w:val="22"/>
          <w:szCs w:val="22"/>
        </w:rPr>
        <w:t xml:space="preserve">Are </w:t>
      </w:r>
      <w:r w:rsidR="00305DE8" w:rsidRPr="00EC260B">
        <w:rPr>
          <w:rFonts w:asciiTheme="minorHAnsi" w:hAnsiTheme="minorHAnsi" w:cstheme="minorHAnsi"/>
          <w:sz w:val="22"/>
          <w:szCs w:val="22"/>
        </w:rPr>
        <w:t>accessible to all students, their parents / carers at the time of enrolment</w:t>
      </w:r>
      <w:r w:rsidR="00440323" w:rsidRPr="00EC260B">
        <w:rPr>
          <w:rFonts w:asciiTheme="minorHAnsi" w:hAnsiTheme="minorHAnsi" w:cstheme="minorHAnsi"/>
          <w:sz w:val="22"/>
          <w:szCs w:val="22"/>
        </w:rPr>
        <w:t xml:space="preserve"> and throughout their time at the </w:t>
      </w:r>
      <w:proofErr w:type="gramStart"/>
      <w:r w:rsidR="00440323" w:rsidRPr="00EC260B">
        <w:rPr>
          <w:rFonts w:asciiTheme="minorHAnsi" w:hAnsiTheme="minorHAnsi" w:cstheme="minorHAnsi"/>
          <w:sz w:val="22"/>
          <w:szCs w:val="22"/>
        </w:rPr>
        <w:t>College</w:t>
      </w:r>
      <w:r w:rsidR="00305DE8" w:rsidRPr="00EC260B">
        <w:rPr>
          <w:rFonts w:asciiTheme="minorHAnsi" w:hAnsiTheme="minorHAnsi" w:cstheme="minorHAnsi"/>
          <w:sz w:val="22"/>
          <w:szCs w:val="22"/>
        </w:rPr>
        <w:t>;</w:t>
      </w:r>
      <w:proofErr w:type="gramEnd"/>
    </w:p>
    <w:p w14:paraId="15E0F78C" w14:textId="77777777" w:rsidR="00305DE8" w:rsidRPr="00EC260B" w:rsidRDefault="006D42FC" w:rsidP="007B0957">
      <w:pPr>
        <w:pStyle w:val="List"/>
        <w:numPr>
          <w:ilvl w:val="0"/>
          <w:numId w:val="17"/>
        </w:numPr>
        <w:ind w:left="1105" w:hanging="425"/>
        <w:jc w:val="both"/>
        <w:rPr>
          <w:rFonts w:asciiTheme="minorHAnsi" w:hAnsiTheme="minorHAnsi" w:cstheme="minorHAnsi"/>
          <w:sz w:val="22"/>
          <w:szCs w:val="22"/>
        </w:rPr>
      </w:pPr>
      <w:r w:rsidRPr="00EC260B">
        <w:rPr>
          <w:rFonts w:asciiTheme="minorHAnsi" w:hAnsiTheme="minorHAnsi" w:cstheme="minorHAnsi"/>
          <w:sz w:val="22"/>
          <w:szCs w:val="22"/>
        </w:rPr>
        <w:t>D</w:t>
      </w:r>
      <w:r w:rsidR="00305DE8" w:rsidRPr="00EC260B">
        <w:rPr>
          <w:rFonts w:asciiTheme="minorHAnsi" w:hAnsiTheme="minorHAnsi" w:cstheme="minorHAnsi"/>
          <w:sz w:val="22"/>
          <w:szCs w:val="22"/>
        </w:rPr>
        <w:t xml:space="preserve">emonstrate clear lines of accountability, including a </w:t>
      </w:r>
      <w:proofErr w:type="gramStart"/>
      <w:r w:rsidR="00B44CE5" w:rsidRPr="00EC260B">
        <w:rPr>
          <w:rFonts w:asciiTheme="minorHAnsi" w:hAnsiTheme="minorHAnsi" w:cstheme="minorHAnsi"/>
          <w:sz w:val="22"/>
          <w:szCs w:val="22"/>
        </w:rPr>
        <w:t>complaint / appeals</w:t>
      </w:r>
      <w:proofErr w:type="gramEnd"/>
      <w:r w:rsidR="00305DE8" w:rsidRPr="00EC260B">
        <w:rPr>
          <w:rFonts w:asciiTheme="minorHAnsi" w:hAnsiTheme="minorHAnsi" w:cstheme="minorHAnsi"/>
          <w:sz w:val="22"/>
          <w:szCs w:val="22"/>
        </w:rPr>
        <w:t xml:space="preserve"> procedure;</w:t>
      </w:r>
    </w:p>
    <w:p w14:paraId="72857373" w14:textId="77777777" w:rsidR="00440323" w:rsidRPr="00EC260B" w:rsidRDefault="00E1377F" w:rsidP="007B0957">
      <w:pPr>
        <w:pStyle w:val="List"/>
        <w:numPr>
          <w:ilvl w:val="0"/>
          <w:numId w:val="17"/>
        </w:numPr>
        <w:ind w:left="1105" w:hanging="425"/>
        <w:jc w:val="both"/>
        <w:rPr>
          <w:rFonts w:asciiTheme="minorHAnsi" w:hAnsiTheme="minorHAnsi" w:cstheme="minorHAnsi"/>
          <w:sz w:val="22"/>
          <w:szCs w:val="22"/>
        </w:rPr>
      </w:pPr>
      <w:r w:rsidRPr="00EC260B">
        <w:rPr>
          <w:rFonts w:asciiTheme="minorHAnsi" w:hAnsiTheme="minorHAnsi" w:cstheme="minorHAnsi"/>
          <w:sz w:val="22"/>
          <w:szCs w:val="22"/>
        </w:rPr>
        <w:t>Are compliant</w:t>
      </w:r>
      <w:r w:rsidR="00305DE8" w:rsidRPr="00EC260B">
        <w:rPr>
          <w:rFonts w:asciiTheme="minorHAnsi" w:hAnsiTheme="minorHAnsi" w:cstheme="minorHAnsi"/>
          <w:sz w:val="22"/>
          <w:szCs w:val="22"/>
        </w:rPr>
        <w:t xml:space="preserve"> with current legislation as identified in this policy</w:t>
      </w:r>
      <w:r w:rsidR="00440323" w:rsidRPr="00EC260B">
        <w:rPr>
          <w:rFonts w:asciiTheme="minorHAnsi" w:hAnsiTheme="minorHAnsi" w:cstheme="minorHAnsi"/>
          <w:sz w:val="22"/>
          <w:szCs w:val="22"/>
        </w:rPr>
        <w:t>.</w:t>
      </w:r>
      <w:r w:rsidR="00305DE8" w:rsidRPr="00EC260B">
        <w:rPr>
          <w:rFonts w:asciiTheme="minorHAnsi" w:hAnsiTheme="minorHAnsi" w:cstheme="minorHAnsi"/>
          <w:sz w:val="22"/>
          <w:szCs w:val="22"/>
        </w:rPr>
        <w:t xml:space="preserve"> </w:t>
      </w:r>
    </w:p>
    <w:p w14:paraId="04AAE876" w14:textId="77777777" w:rsidR="007376FB" w:rsidRPr="00EC260B" w:rsidRDefault="007376FB" w:rsidP="00EC260B">
      <w:pPr>
        <w:pStyle w:val="List"/>
        <w:ind w:left="426" w:hanging="426"/>
        <w:jc w:val="both"/>
        <w:rPr>
          <w:rFonts w:asciiTheme="minorHAnsi" w:hAnsiTheme="minorHAnsi" w:cstheme="minorHAnsi"/>
          <w:sz w:val="22"/>
          <w:szCs w:val="22"/>
        </w:rPr>
      </w:pPr>
    </w:p>
    <w:p w14:paraId="2BA496B7" w14:textId="77777777" w:rsidR="007376FB" w:rsidRPr="00EC260B" w:rsidRDefault="007376FB" w:rsidP="00EC260B">
      <w:pPr>
        <w:pStyle w:val="List"/>
        <w:numPr>
          <w:ilvl w:val="0"/>
          <w:numId w:val="30"/>
        </w:numPr>
        <w:ind w:left="426" w:hanging="426"/>
        <w:jc w:val="both"/>
        <w:rPr>
          <w:rFonts w:asciiTheme="minorHAnsi" w:hAnsiTheme="minorHAnsi" w:cstheme="minorHAnsi"/>
          <w:sz w:val="22"/>
          <w:szCs w:val="22"/>
        </w:rPr>
      </w:pPr>
      <w:r w:rsidRPr="00EC260B">
        <w:rPr>
          <w:rFonts w:asciiTheme="minorHAnsi" w:hAnsiTheme="minorHAnsi" w:cstheme="minorHAnsi"/>
          <w:sz w:val="22"/>
          <w:szCs w:val="22"/>
        </w:rPr>
        <w:t>Each College</w:t>
      </w:r>
      <w:r w:rsidR="00FF5875" w:rsidRPr="00EC260B">
        <w:rPr>
          <w:rFonts w:asciiTheme="minorHAnsi" w:hAnsiTheme="minorHAnsi" w:cstheme="minorHAnsi"/>
          <w:sz w:val="22"/>
          <w:szCs w:val="22"/>
        </w:rPr>
        <w:t xml:space="preserve">’s </w:t>
      </w:r>
      <w:r w:rsidR="002C3D4F" w:rsidRPr="00EC260B">
        <w:rPr>
          <w:rFonts w:asciiTheme="minorHAnsi" w:hAnsiTheme="minorHAnsi" w:cstheme="minorHAnsi"/>
          <w:sz w:val="22"/>
          <w:szCs w:val="22"/>
        </w:rPr>
        <w:t xml:space="preserve">operational </w:t>
      </w:r>
      <w:r w:rsidRPr="00EC260B">
        <w:rPr>
          <w:rFonts w:asciiTheme="minorHAnsi" w:hAnsiTheme="minorHAnsi" w:cstheme="minorHAnsi"/>
          <w:sz w:val="22"/>
          <w:szCs w:val="22"/>
        </w:rPr>
        <w:t>procedure</w:t>
      </w:r>
      <w:r w:rsidR="00E1377F" w:rsidRPr="00EC260B">
        <w:rPr>
          <w:rFonts w:asciiTheme="minorHAnsi" w:hAnsiTheme="minorHAnsi" w:cstheme="minorHAnsi"/>
          <w:sz w:val="22"/>
          <w:szCs w:val="22"/>
        </w:rPr>
        <w:t>s</w:t>
      </w:r>
      <w:r w:rsidRPr="00EC260B">
        <w:rPr>
          <w:rFonts w:asciiTheme="minorHAnsi" w:hAnsiTheme="minorHAnsi" w:cstheme="minorHAnsi"/>
          <w:sz w:val="22"/>
          <w:szCs w:val="22"/>
        </w:rPr>
        <w:t xml:space="preserve"> </w:t>
      </w:r>
      <w:r w:rsidR="00B7396F" w:rsidRPr="00EC260B">
        <w:rPr>
          <w:rFonts w:asciiTheme="minorHAnsi" w:hAnsiTheme="minorHAnsi" w:cstheme="minorHAnsi"/>
          <w:sz w:val="22"/>
          <w:szCs w:val="22"/>
        </w:rPr>
        <w:t xml:space="preserve">should </w:t>
      </w:r>
      <w:r w:rsidRPr="00EC260B">
        <w:rPr>
          <w:rFonts w:asciiTheme="minorHAnsi" w:hAnsiTheme="minorHAnsi" w:cstheme="minorHAnsi"/>
          <w:sz w:val="22"/>
          <w:szCs w:val="22"/>
        </w:rPr>
        <w:t xml:space="preserve">clearly articulate </w:t>
      </w:r>
      <w:r w:rsidR="005B7BCC" w:rsidRPr="00EC260B">
        <w:rPr>
          <w:rFonts w:asciiTheme="minorHAnsi" w:hAnsiTheme="minorHAnsi" w:cstheme="minorHAnsi"/>
          <w:sz w:val="22"/>
          <w:szCs w:val="22"/>
        </w:rPr>
        <w:t xml:space="preserve">the process for meeting the </w:t>
      </w:r>
      <w:r w:rsidR="00401DB6" w:rsidRPr="00EC260B">
        <w:rPr>
          <w:rFonts w:asciiTheme="minorHAnsi" w:hAnsiTheme="minorHAnsi" w:cstheme="minorHAnsi"/>
          <w:sz w:val="22"/>
          <w:szCs w:val="22"/>
        </w:rPr>
        <w:t xml:space="preserve">policy </w:t>
      </w:r>
      <w:r w:rsidR="009F4259" w:rsidRPr="00EC260B">
        <w:rPr>
          <w:rFonts w:asciiTheme="minorHAnsi" w:hAnsiTheme="minorHAnsi" w:cstheme="minorHAnsi"/>
          <w:sz w:val="22"/>
          <w:szCs w:val="22"/>
        </w:rPr>
        <w:t>standards set out below</w:t>
      </w:r>
      <w:r w:rsidR="006D42FC" w:rsidRPr="00EC260B">
        <w:rPr>
          <w:rFonts w:asciiTheme="minorHAnsi" w:hAnsiTheme="minorHAnsi" w:cstheme="minorHAnsi"/>
          <w:sz w:val="22"/>
          <w:szCs w:val="22"/>
        </w:rPr>
        <w:t>.</w:t>
      </w:r>
      <w:r w:rsidR="009F4259" w:rsidRPr="00EC260B">
        <w:rPr>
          <w:rFonts w:asciiTheme="minorHAnsi" w:hAnsiTheme="minorHAnsi" w:cstheme="minorHAnsi"/>
          <w:sz w:val="22"/>
          <w:szCs w:val="22"/>
        </w:rPr>
        <w:t xml:space="preserve"> </w:t>
      </w:r>
    </w:p>
    <w:p w14:paraId="6436A586" w14:textId="77777777" w:rsidR="00DD12CD" w:rsidRDefault="00DD12CD" w:rsidP="00EC260B">
      <w:pPr>
        <w:pStyle w:val="List"/>
        <w:ind w:left="426" w:hanging="426"/>
        <w:jc w:val="both"/>
        <w:rPr>
          <w:rFonts w:asciiTheme="minorHAnsi" w:hAnsiTheme="minorHAnsi" w:cstheme="minorHAnsi"/>
          <w:b/>
          <w:bCs/>
          <w:sz w:val="22"/>
          <w:szCs w:val="22"/>
        </w:rPr>
      </w:pPr>
    </w:p>
    <w:p w14:paraId="1F78E49E" w14:textId="77777777" w:rsidR="007B0957" w:rsidRPr="00EC260B" w:rsidRDefault="007B0957" w:rsidP="00EC260B">
      <w:pPr>
        <w:pStyle w:val="List"/>
        <w:ind w:left="426" w:hanging="426"/>
        <w:jc w:val="both"/>
        <w:rPr>
          <w:rFonts w:asciiTheme="minorHAnsi" w:hAnsiTheme="minorHAnsi" w:cstheme="minorHAnsi"/>
          <w:b/>
          <w:bCs/>
          <w:sz w:val="22"/>
          <w:szCs w:val="22"/>
        </w:rPr>
      </w:pPr>
    </w:p>
    <w:p w14:paraId="7BE73A31" w14:textId="77777777" w:rsidR="00656610" w:rsidRDefault="007376FB" w:rsidP="00EC260B">
      <w:pPr>
        <w:pStyle w:val="List"/>
        <w:numPr>
          <w:ilvl w:val="0"/>
          <w:numId w:val="32"/>
        </w:numPr>
        <w:ind w:left="284"/>
        <w:jc w:val="both"/>
        <w:rPr>
          <w:rFonts w:asciiTheme="minorHAnsi" w:hAnsiTheme="minorHAnsi" w:cstheme="minorHAnsi"/>
          <w:b/>
          <w:bCs/>
          <w:sz w:val="22"/>
          <w:szCs w:val="22"/>
          <w:u w:val="single"/>
        </w:rPr>
      </w:pPr>
      <w:r w:rsidRPr="00EC260B">
        <w:rPr>
          <w:rFonts w:asciiTheme="minorHAnsi" w:hAnsiTheme="minorHAnsi" w:cstheme="minorHAnsi"/>
          <w:b/>
          <w:bCs/>
          <w:sz w:val="22"/>
          <w:szCs w:val="22"/>
          <w:u w:val="single"/>
        </w:rPr>
        <w:t>Disclosure</w:t>
      </w:r>
      <w:r w:rsidR="00440323" w:rsidRPr="00EC260B">
        <w:rPr>
          <w:rFonts w:asciiTheme="minorHAnsi" w:hAnsiTheme="minorHAnsi" w:cstheme="minorHAnsi"/>
          <w:b/>
          <w:bCs/>
          <w:sz w:val="22"/>
          <w:szCs w:val="22"/>
          <w:u w:val="single"/>
        </w:rPr>
        <w:t xml:space="preserve"> of Learning Difficulty or Disability</w:t>
      </w:r>
    </w:p>
    <w:p w14:paraId="70B05DDD" w14:textId="77777777" w:rsidR="001A6983" w:rsidRPr="00EC260B" w:rsidRDefault="001A6983" w:rsidP="001A6983">
      <w:pPr>
        <w:pStyle w:val="List"/>
        <w:ind w:left="-76" w:firstLine="0"/>
        <w:jc w:val="both"/>
        <w:rPr>
          <w:rFonts w:asciiTheme="minorHAnsi" w:hAnsiTheme="minorHAnsi" w:cstheme="minorHAnsi"/>
          <w:b/>
          <w:bCs/>
          <w:sz w:val="22"/>
          <w:szCs w:val="22"/>
          <w:u w:val="single"/>
        </w:rPr>
      </w:pPr>
    </w:p>
    <w:p w14:paraId="390DCF10" w14:textId="77777777" w:rsidR="00656610" w:rsidRPr="00EC260B" w:rsidRDefault="00D25A6D" w:rsidP="00EC260B">
      <w:pPr>
        <w:pStyle w:val="List"/>
        <w:numPr>
          <w:ilvl w:val="0"/>
          <w:numId w:val="30"/>
        </w:numPr>
        <w:ind w:left="426" w:hanging="426"/>
        <w:jc w:val="both"/>
        <w:rPr>
          <w:rFonts w:asciiTheme="minorHAnsi" w:hAnsiTheme="minorHAnsi" w:cstheme="minorHAnsi"/>
          <w:sz w:val="22"/>
          <w:szCs w:val="22"/>
        </w:rPr>
      </w:pPr>
      <w:r w:rsidRPr="00EC260B">
        <w:rPr>
          <w:rFonts w:asciiTheme="minorHAnsi" w:hAnsiTheme="minorHAnsi" w:cstheme="minorHAnsi"/>
          <w:sz w:val="22"/>
          <w:szCs w:val="22"/>
        </w:rPr>
        <w:t>I</w:t>
      </w:r>
      <w:r w:rsidR="007376FB" w:rsidRPr="00EC260B">
        <w:rPr>
          <w:rFonts w:asciiTheme="minorHAnsi" w:hAnsiTheme="minorHAnsi" w:cstheme="minorHAnsi"/>
          <w:sz w:val="22"/>
          <w:szCs w:val="22"/>
        </w:rPr>
        <w:t xml:space="preserve">nformation </w:t>
      </w:r>
      <w:r w:rsidRPr="00EC260B">
        <w:rPr>
          <w:rFonts w:asciiTheme="minorHAnsi" w:hAnsiTheme="minorHAnsi" w:cstheme="minorHAnsi"/>
          <w:sz w:val="22"/>
          <w:szCs w:val="22"/>
        </w:rPr>
        <w:t xml:space="preserve">should be made </w:t>
      </w:r>
      <w:r w:rsidR="007376FB" w:rsidRPr="00EC260B">
        <w:rPr>
          <w:rFonts w:asciiTheme="minorHAnsi" w:hAnsiTheme="minorHAnsi" w:cstheme="minorHAnsi"/>
          <w:sz w:val="22"/>
          <w:szCs w:val="22"/>
        </w:rPr>
        <w:t>available to learners</w:t>
      </w:r>
      <w:r w:rsidR="00656610" w:rsidRPr="00EC260B">
        <w:rPr>
          <w:rFonts w:asciiTheme="minorHAnsi" w:hAnsiTheme="minorHAnsi" w:cstheme="minorHAnsi"/>
          <w:sz w:val="22"/>
          <w:szCs w:val="22"/>
        </w:rPr>
        <w:t xml:space="preserve">, parents, </w:t>
      </w:r>
      <w:proofErr w:type="gramStart"/>
      <w:r w:rsidR="00656610" w:rsidRPr="00EC260B">
        <w:rPr>
          <w:rFonts w:asciiTheme="minorHAnsi" w:hAnsiTheme="minorHAnsi" w:cstheme="minorHAnsi"/>
          <w:sz w:val="22"/>
          <w:szCs w:val="22"/>
        </w:rPr>
        <w:t>carers</w:t>
      </w:r>
      <w:proofErr w:type="gramEnd"/>
      <w:r w:rsidR="00656610" w:rsidRPr="00EC260B">
        <w:rPr>
          <w:rFonts w:asciiTheme="minorHAnsi" w:hAnsiTheme="minorHAnsi" w:cstheme="minorHAnsi"/>
          <w:sz w:val="22"/>
          <w:szCs w:val="22"/>
        </w:rPr>
        <w:t xml:space="preserve"> and the wider community</w:t>
      </w:r>
      <w:r w:rsidR="007376FB" w:rsidRPr="00EC260B">
        <w:rPr>
          <w:rFonts w:asciiTheme="minorHAnsi" w:hAnsiTheme="minorHAnsi" w:cstheme="minorHAnsi"/>
          <w:sz w:val="22"/>
          <w:szCs w:val="22"/>
        </w:rPr>
        <w:t xml:space="preserve"> about</w:t>
      </w:r>
      <w:r w:rsidR="00656610" w:rsidRPr="00EC260B">
        <w:rPr>
          <w:rFonts w:asciiTheme="minorHAnsi" w:hAnsiTheme="minorHAnsi" w:cstheme="minorHAnsi"/>
          <w:sz w:val="22"/>
          <w:szCs w:val="22"/>
        </w:rPr>
        <w:t xml:space="preserve"> the provision of support for learners </w:t>
      </w:r>
      <w:r w:rsidR="00FF5875" w:rsidRPr="00EC260B">
        <w:rPr>
          <w:rFonts w:asciiTheme="minorHAnsi" w:hAnsiTheme="minorHAnsi" w:cstheme="minorHAnsi"/>
          <w:sz w:val="22"/>
          <w:szCs w:val="22"/>
        </w:rPr>
        <w:t xml:space="preserve">within the Colleges </w:t>
      </w:r>
      <w:r w:rsidR="00656610" w:rsidRPr="00EC260B">
        <w:rPr>
          <w:rFonts w:asciiTheme="minorHAnsi" w:hAnsiTheme="minorHAnsi" w:cstheme="minorHAnsi"/>
          <w:sz w:val="22"/>
          <w:szCs w:val="22"/>
        </w:rPr>
        <w:t>and on</w:t>
      </w:r>
      <w:r w:rsidR="007376FB" w:rsidRPr="00EC260B">
        <w:rPr>
          <w:rFonts w:asciiTheme="minorHAnsi" w:hAnsiTheme="minorHAnsi" w:cstheme="minorHAnsi"/>
          <w:sz w:val="22"/>
          <w:szCs w:val="22"/>
        </w:rPr>
        <w:t xml:space="preserve"> how </w:t>
      </w:r>
      <w:r w:rsidR="00656610" w:rsidRPr="00EC260B">
        <w:rPr>
          <w:rFonts w:asciiTheme="minorHAnsi" w:hAnsiTheme="minorHAnsi" w:cstheme="minorHAnsi"/>
          <w:sz w:val="22"/>
          <w:szCs w:val="22"/>
        </w:rPr>
        <w:t xml:space="preserve">a prospective student </w:t>
      </w:r>
      <w:r w:rsidR="00D94A60" w:rsidRPr="00EC260B">
        <w:rPr>
          <w:rFonts w:asciiTheme="minorHAnsi" w:hAnsiTheme="minorHAnsi" w:cstheme="minorHAnsi"/>
          <w:sz w:val="22"/>
          <w:szCs w:val="22"/>
        </w:rPr>
        <w:t>can disclose</w:t>
      </w:r>
      <w:r w:rsidR="007376FB" w:rsidRPr="00EC260B">
        <w:rPr>
          <w:rFonts w:asciiTheme="minorHAnsi" w:hAnsiTheme="minorHAnsi" w:cstheme="minorHAnsi"/>
          <w:sz w:val="22"/>
          <w:szCs w:val="22"/>
        </w:rPr>
        <w:t xml:space="preserve"> a learning difficulty / disability in a timely manner</w:t>
      </w:r>
      <w:r w:rsidR="00DD12CD" w:rsidRPr="00EC260B">
        <w:rPr>
          <w:rFonts w:asciiTheme="minorHAnsi" w:hAnsiTheme="minorHAnsi" w:cstheme="minorHAnsi"/>
          <w:sz w:val="22"/>
          <w:szCs w:val="22"/>
        </w:rPr>
        <w:t>.</w:t>
      </w:r>
      <w:r w:rsidR="00656610" w:rsidRPr="00EC260B">
        <w:rPr>
          <w:rFonts w:asciiTheme="minorHAnsi" w:hAnsiTheme="minorHAnsi" w:cstheme="minorHAnsi"/>
          <w:sz w:val="22"/>
          <w:szCs w:val="22"/>
        </w:rPr>
        <w:t xml:space="preserve"> This information should clearly articulate that:</w:t>
      </w:r>
    </w:p>
    <w:p w14:paraId="61CD6251" w14:textId="77777777" w:rsidR="00656610" w:rsidRPr="00EC260B" w:rsidRDefault="0011106E" w:rsidP="007B0957">
      <w:pPr>
        <w:pStyle w:val="List"/>
        <w:numPr>
          <w:ilvl w:val="0"/>
          <w:numId w:val="29"/>
        </w:numPr>
        <w:ind w:left="1105" w:hanging="425"/>
        <w:jc w:val="both"/>
        <w:rPr>
          <w:rFonts w:asciiTheme="minorHAnsi" w:hAnsiTheme="minorHAnsi" w:cstheme="minorHAnsi"/>
          <w:sz w:val="22"/>
          <w:szCs w:val="22"/>
        </w:rPr>
      </w:pPr>
      <w:r w:rsidRPr="00EC260B">
        <w:rPr>
          <w:rFonts w:asciiTheme="minorHAnsi" w:hAnsiTheme="minorHAnsi" w:cstheme="minorHAnsi"/>
          <w:sz w:val="22"/>
          <w:szCs w:val="22"/>
        </w:rPr>
        <w:t>I</w:t>
      </w:r>
      <w:r w:rsidR="00656610" w:rsidRPr="00EC260B">
        <w:rPr>
          <w:rFonts w:asciiTheme="minorHAnsi" w:hAnsiTheme="minorHAnsi" w:cstheme="minorHAnsi"/>
          <w:sz w:val="22"/>
          <w:szCs w:val="22"/>
        </w:rPr>
        <w:t xml:space="preserve">t is up to the student to disclose a learning difficulty or </w:t>
      </w:r>
      <w:proofErr w:type="gramStart"/>
      <w:r w:rsidR="00656610" w:rsidRPr="00EC260B">
        <w:rPr>
          <w:rFonts w:asciiTheme="minorHAnsi" w:hAnsiTheme="minorHAnsi" w:cstheme="minorHAnsi"/>
          <w:sz w:val="22"/>
          <w:szCs w:val="22"/>
        </w:rPr>
        <w:t>disability;</w:t>
      </w:r>
      <w:proofErr w:type="gramEnd"/>
    </w:p>
    <w:p w14:paraId="1F419E89" w14:textId="77777777" w:rsidR="00656610" w:rsidRPr="00EC260B" w:rsidRDefault="0011106E" w:rsidP="007B0957">
      <w:pPr>
        <w:pStyle w:val="List"/>
        <w:numPr>
          <w:ilvl w:val="0"/>
          <w:numId w:val="29"/>
        </w:numPr>
        <w:ind w:left="1105" w:hanging="425"/>
        <w:jc w:val="both"/>
        <w:rPr>
          <w:rFonts w:asciiTheme="minorHAnsi" w:hAnsiTheme="minorHAnsi" w:cstheme="minorHAnsi"/>
          <w:sz w:val="22"/>
          <w:szCs w:val="22"/>
        </w:rPr>
      </w:pPr>
      <w:r w:rsidRPr="00EC260B">
        <w:rPr>
          <w:rFonts w:asciiTheme="minorHAnsi" w:hAnsiTheme="minorHAnsi" w:cstheme="minorHAnsi"/>
          <w:sz w:val="22"/>
          <w:szCs w:val="22"/>
        </w:rPr>
        <w:t>I</w:t>
      </w:r>
      <w:r w:rsidR="00656610" w:rsidRPr="00EC260B">
        <w:rPr>
          <w:rFonts w:asciiTheme="minorHAnsi" w:hAnsiTheme="minorHAnsi" w:cstheme="minorHAnsi"/>
          <w:sz w:val="22"/>
          <w:szCs w:val="22"/>
        </w:rPr>
        <w:t xml:space="preserve">t is in a student’s best interests to </w:t>
      </w:r>
      <w:r w:rsidR="006D42FC" w:rsidRPr="00EC260B">
        <w:rPr>
          <w:rFonts w:asciiTheme="minorHAnsi" w:hAnsiTheme="minorHAnsi" w:cstheme="minorHAnsi"/>
          <w:sz w:val="22"/>
          <w:szCs w:val="22"/>
        </w:rPr>
        <w:t>make the disclosure</w:t>
      </w:r>
      <w:r w:rsidR="00656610" w:rsidRPr="00EC260B">
        <w:rPr>
          <w:rFonts w:asciiTheme="minorHAnsi" w:hAnsiTheme="minorHAnsi" w:cstheme="minorHAnsi"/>
          <w:sz w:val="22"/>
          <w:szCs w:val="22"/>
        </w:rPr>
        <w:t xml:space="preserve"> so that staff are better informed on how to make learning more </w:t>
      </w:r>
      <w:proofErr w:type="gramStart"/>
      <w:r w:rsidR="00656610" w:rsidRPr="00EC260B">
        <w:rPr>
          <w:rFonts w:asciiTheme="minorHAnsi" w:hAnsiTheme="minorHAnsi" w:cstheme="minorHAnsi"/>
          <w:sz w:val="22"/>
          <w:szCs w:val="22"/>
        </w:rPr>
        <w:t>accessible;</w:t>
      </w:r>
      <w:proofErr w:type="gramEnd"/>
    </w:p>
    <w:p w14:paraId="336BB0D5" w14:textId="77777777" w:rsidR="00656610" w:rsidRPr="00EC260B" w:rsidRDefault="0011106E" w:rsidP="007B0957">
      <w:pPr>
        <w:pStyle w:val="List"/>
        <w:numPr>
          <w:ilvl w:val="0"/>
          <w:numId w:val="25"/>
        </w:numPr>
        <w:ind w:left="1105" w:hanging="425"/>
        <w:jc w:val="both"/>
        <w:rPr>
          <w:rFonts w:asciiTheme="minorHAnsi" w:hAnsiTheme="minorHAnsi" w:cstheme="minorHAnsi"/>
          <w:sz w:val="22"/>
          <w:szCs w:val="22"/>
        </w:rPr>
      </w:pPr>
      <w:r w:rsidRPr="00EC260B">
        <w:rPr>
          <w:rFonts w:asciiTheme="minorHAnsi" w:hAnsiTheme="minorHAnsi" w:cstheme="minorHAnsi"/>
          <w:sz w:val="22"/>
          <w:szCs w:val="22"/>
        </w:rPr>
        <w:t>A</w:t>
      </w:r>
      <w:r w:rsidR="00656610" w:rsidRPr="00EC260B">
        <w:rPr>
          <w:rFonts w:asciiTheme="minorHAnsi" w:hAnsiTheme="minorHAnsi" w:cstheme="minorHAnsi"/>
          <w:sz w:val="22"/>
          <w:szCs w:val="22"/>
        </w:rPr>
        <w:t xml:space="preserve"> disclosure can be made at any</w:t>
      </w:r>
      <w:r w:rsidR="00B30563" w:rsidRPr="00EC260B">
        <w:rPr>
          <w:rFonts w:asciiTheme="minorHAnsi" w:hAnsiTheme="minorHAnsi" w:cstheme="minorHAnsi"/>
          <w:sz w:val="22"/>
          <w:szCs w:val="22"/>
        </w:rPr>
        <w:t xml:space="preserve"> </w:t>
      </w:r>
      <w:r w:rsidR="00656610" w:rsidRPr="00EC260B">
        <w:rPr>
          <w:rFonts w:asciiTheme="minorHAnsi" w:hAnsiTheme="minorHAnsi" w:cstheme="minorHAnsi"/>
          <w:sz w:val="22"/>
          <w:szCs w:val="22"/>
        </w:rPr>
        <w:t xml:space="preserve">time during the student’s </w:t>
      </w:r>
      <w:proofErr w:type="gramStart"/>
      <w:r w:rsidR="00656610" w:rsidRPr="00EC260B">
        <w:rPr>
          <w:rFonts w:asciiTheme="minorHAnsi" w:hAnsiTheme="minorHAnsi" w:cstheme="minorHAnsi"/>
          <w:sz w:val="22"/>
          <w:szCs w:val="22"/>
        </w:rPr>
        <w:t>course;</w:t>
      </w:r>
      <w:proofErr w:type="gramEnd"/>
    </w:p>
    <w:p w14:paraId="456BA4A9" w14:textId="77777777" w:rsidR="00656610" w:rsidRPr="00EC260B" w:rsidRDefault="009A413B" w:rsidP="007B0957">
      <w:pPr>
        <w:pStyle w:val="List"/>
        <w:numPr>
          <w:ilvl w:val="0"/>
          <w:numId w:val="25"/>
        </w:numPr>
        <w:ind w:left="1105" w:hanging="425"/>
        <w:jc w:val="both"/>
        <w:rPr>
          <w:rFonts w:asciiTheme="minorHAnsi" w:hAnsiTheme="minorHAnsi" w:cstheme="minorHAnsi"/>
          <w:sz w:val="22"/>
          <w:szCs w:val="22"/>
        </w:rPr>
      </w:pPr>
      <w:r w:rsidRPr="00EC260B">
        <w:rPr>
          <w:rFonts w:asciiTheme="minorHAnsi" w:hAnsiTheme="minorHAnsi" w:cstheme="minorHAnsi"/>
          <w:sz w:val="22"/>
          <w:szCs w:val="22"/>
        </w:rPr>
        <w:t>S</w:t>
      </w:r>
      <w:r w:rsidR="00656610" w:rsidRPr="00EC260B">
        <w:rPr>
          <w:rFonts w:asciiTheme="minorHAnsi" w:hAnsiTheme="minorHAnsi" w:cstheme="minorHAnsi"/>
          <w:sz w:val="22"/>
          <w:szCs w:val="22"/>
        </w:rPr>
        <w:t>ome course</w:t>
      </w:r>
      <w:r w:rsidRPr="00EC260B">
        <w:rPr>
          <w:rFonts w:asciiTheme="minorHAnsi" w:hAnsiTheme="minorHAnsi" w:cstheme="minorHAnsi"/>
          <w:sz w:val="22"/>
          <w:szCs w:val="22"/>
        </w:rPr>
        <w:t>s</w:t>
      </w:r>
      <w:r w:rsidR="00656610" w:rsidRPr="00EC260B">
        <w:rPr>
          <w:rFonts w:asciiTheme="minorHAnsi" w:hAnsiTheme="minorHAnsi" w:cstheme="minorHAnsi"/>
          <w:sz w:val="22"/>
          <w:szCs w:val="22"/>
        </w:rPr>
        <w:t xml:space="preserve"> may have particular health and safety issues that </w:t>
      </w:r>
      <w:r w:rsidRPr="00EC260B">
        <w:rPr>
          <w:rFonts w:asciiTheme="minorHAnsi" w:hAnsiTheme="minorHAnsi" w:cstheme="minorHAnsi"/>
          <w:sz w:val="22"/>
          <w:szCs w:val="22"/>
        </w:rPr>
        <w:t>make it essential for</w:t>
      </w:r>
      <w:r w:rsidR="00656610" w:rsidRPr="00EC260B">
        <w:rPr>
          <w:rFonts w:asciiTheme="minorHAnsi" w:hAnsiTheme="minorHAnsi" w:cstheme="minorHAnsi"/>
          <w:sz w:val="22"/>
          <w:szCs w:val="22"/>
        </w:rPr>
        <w:t xml:space="preserve"> a student </w:t>
      </w:r>
      <w:r w:rsidR="003A78B9" w:rsidRPr="00EC260B">
        <w:rPr>
          <w:rFonts w:asciiTheme="minorHAnsi" w:hAnsiTheme="minorHAnsi" w:cstheme="minorHAnsi"/>
          <w:sz w:val="22"/>
          <w:szCs w:val="22"/>
        </w:rPr>
        <w:t xml:space="preserve">to </w:t>
      </w:r>
      <w:r w:rsidR="00656610" w:rsidRPr="00EC260B">
        <w:rPr>
          <w:rFonts w:asciiTheme="minorHAnsi" w:hAnsiTheme="minorHAnsi" w:cstheme="minorHAnsi"/>
          <w:sz w:val="22"/>
          <w:szCs w:val="22"/>
        </w:rPr>
        <w:t xml:space="preserve">disclose certain impairments or </w:t>
      </w:r>
      <w:proofErr w:type="gramStart"/>
      <w:r w:rsidR="00656610" w:rsidRPr="00EC260B">
        <w:rPr>
          <w:rFonts w:asciiTheme="minorHAnsi" w:hAnsiTheme="minorHAnsi" w:cstheme="minorHAnsi"/>
          <w:sz w:val="22"/>
          <w:szCs w:val="22"/>
        </w:rPr>
        <w:t>conditions;</w:t>
      </w:r>
      <w:proofErr w:type="gramEnd"/>
    </w:p>
    <w:p w14:paraId="4D98B399" w14:textId="77777777" w:rsidR="00656610" w:rsidRDefault="009A413B" w:rsidP="007B0957">
      <w:pPr>
        <w:pStyle w:val="List"/>
        <w:numPr>
          <w:ilvl w:val="0"/>
          <w:numId w:val="25"/>
        </w:numPr>
        <w:ind w:left="1105" w:hanging="425"/>
        <w:jc w:val="both"/>
        <w:rPr>
          <w:rFonts w:asciiTheme="minorHAnsi" w:hAnsiTheme="minorHAnsi" w:cstheme="minorHAnsi"/>
          <w:sz w:val="22"/>
          <w:szCs w:val="22"/>
        </w:rPr>
      </w:pPr>
      <w:r w:rsidRPr="00EC260B">
        <w:rPr>
          <w:rFonts w:asciiTheme="minorHAnsi" w:hAnsiTheme="minorHAnsi" w:cstheme="minorHAnsi"/>
          <w:sz w:val="22"/>
          <w:szCs w:val="22"/>
        </w:rPr>
        <w:t>A</w:t>
      </w:r>
      <w:r w:rsidR="00A17DEC" w:rsidRPr="00EC260B">
        <w:rPr>
          <w:rFonts w:asciiTheme="minorHAnsi" w:hAnsiTheme="minorHAnsi" w:cstheme="minorHAnsi"/>
          <w:sz w:val="22"/>
          <w:szCs w:val="22"/>
        </w:rPr>
        <w:t xml:space="preserve">ll information </w:t>
      </w:r>
      <w:r w:rsidR="0011106E" w:rsidRPr="00EC260B">
        <w:rPr>
          <w:rFonts w:asciiTheme="minorHAnsi" w:hAnsiTheme="minorHAnsi" w:cstheme="minorHAnsi"/>
          <w:sz w:val="22"/>
          <w:szCs w:val="22"/>
        </w:rPr>
        <w:t>provided is</w:t>
      </w:r>
      <w:r w:rsidR="00A17DEC" w:rsidRPr="00EC260B">
        <w:rPr>
          <w:rFonts w:asciiTheme="minorHAnsi" w:hAnsiTheme="minorHAnsi" w:cstheme="minorHAnsi"/>
          <w:sz w:val="22"/>
          <w:szCs w:val="22"/>
        </w:rPr>
        <w:t xml:space="preserve"> managed in line with data protection</w:t>
      </w:r>
      <w:r w:rsidR="000B1A5A" w:rsidRPr="00EC260B">
        <w:rPr>
          <w:rFonts w:asciiTheme="minorHAnsi" w:hAnsiTheme="minorHAnsi" w:cstheme="minorHAnsi"/>
          <w:sz w:val="22"/>
          <w:szCs w:val="22"/>
        </w:rPr>
        <w:t xml:space="preserve"> legislation and associated</w:t>
      </w:r>
      <w:r w:rsidR="00A17DEC" w:rsidRPr="00EC260B">
        <w:rPr>
          <w:rFonts w:asciiTheme="minorHAnsi" w:hAnsiTheme="minorHAnsi" w:cstheme="minorHAnsi"/>
          <w:sz w:val="22"/>
          <w:szCs w:val="22"/>
        </w:rPr>
        <w:t xml:space="preserve"> policies and procedures and that it will only be shared with the consent of the </w:t>
      </w:r>
      <w:proofErr w:type="gramStart"/>
      <w:r w:rsidR="00A17DEC" w:rsidRPr="00EC260B">
        <w:rPr>
          <w:rFonts w:asciiTheme="minorHAnsi" w:hAnsiTheme="minorHAnsi" w:cstheme="minorHAnsi"/>
          <w:sz w:val="22"/>
          <w:szCs w:val="22"/>
        </w:rPr>
        <w:t>student;</w:t>
      </w:r>
      <w:proofErr w:type="gramEnd"/>
    </w:p>
    <w:p w14:paraId="762EC401" w14:textId="77777777" w:rsidR="001A6983" w:rsidRPr="00EC260B" w:rsidRDefault="001A6983" w:rsidP="001A6983">
      <w:pPr>
        <w:pStyle w:val="List"/>
        <w:ind w:left="284" w:firstLine="0"/>
        <w:jc w:val="both"/>
        <w:rPr>
          <w:rFonts w:asciiTheme="minorHAnsi" w:hAnsiTheme="minorHAnsi" w:cstheme="minorHAnsi"/>
          <w:sz w:val="22"/>
          <w:szCs w:val="22"/>
        </w:rPr>
      </w:pPr>
    </w:p>
    <w:p w14:paraId="7B2248E1" w14:textId="77777777" w:rsidR="007376FB" w:rsidRDefault="007376FB" w:rsidP="00EC260B">
      <w:pPr>
        <w:pStyle w:val="List"/>
        <w:numPr>
          <w:ilvl w:val="0"/>
          <w:numId w:val="32"/>
        </w:numPr>
        <w:ind w:left="284"/>
        <w:jc w:val="both"/>
        <w:rPr>
          <w:rFonts w:asciiTheme="minorHAnsi" w:hAnsiTheme="minorHAnsi" w:cstheme="minorHAnsi"/>
          <w:b/>
          <w:bCs/>
          <w:sz w:val="22"/>
          <w:szCs w:val="22"/>
          <w:u w:val="single"/>
        </w:rPr>
      </w:pPr>
      <w:r w:rsidRPr="00EC260B">
        <w:rPr>
          <w:rFonts w:asciiTheme="minorHAnsi" w:hAnsiTheme="minorHAnsi" w:cstheme="minorHAnsi"/>
          <w:b/>
          <w:bCs/>
          <w:sz w:val="22"/>
          <w:szCs w:val="22"/>
          <w:u w:val="single"/>
        </w:rPr>
        <w:t>Assessment</w:t>
      </w:r>
      <w:r w:rsidR="00DD12CD" w:rsidRPr="00EC260B">
        <w:rPr>
          <w:rFonts w:asciiTheme="minorHAnsi" w:hAnsiTheme="minorHAnsi" w:cstheme="minorHAnsi"/>
          <w:b/>
          <w:bCs/>
          <w:sz w:val="22"/>
          <w:szCs w:val="22"/>
          <w:u w:val="single"/>
        </w:rPr>
        <w:t xml:space="preserve"> / Enrolment</w:t>
      </w:r>
      <w:r w:rsidR="0030575B" w:rsidRPr="00EC260B">
        <w:rPr>
          <w:rFonts w:asciiTheme="minorHAnsi" w:hAnsiTheme="minorHAnsi" w:cstheme="minorHAnsi"/>
          <w:b/>
          <w:bCs/>
          <w:sz w:val="22"/>
          <w:szCs w:val="22"/>
          <w:u w:val="single"/>
        </w:rPr>
        <w:t xml:space="preserve"> </w:t>
      </w:r>
      <w:r w:rsidR="00664284" w:rsidRPr="00EC260B">
        <w:rPr>
          <w:rFonts w:asciiTheme="minorHAnsi" w:hAnsiTheme="minorHAnsi" w:cstheme="minorHAnsi"/>
          <w:b/>
          <w:bCs/>
          <w:sz w:val="22"/>
          <w:szCs w:val="22"/>
          <w:u w:val="single"/>
        </w:rPr>
        <w:t>/ Evaluation</w:t>
      </w:r>
    </w:p>
    <w:p w14:paraId="6D52DCF1" w14:textId="77777777" w:rsidR="001A6983" w:rsidRPr="00EC260B" w:rsidRDefault="001A6983" w:rsidP="001A6983">
      <w:pPr>
        <w:pStyle w:val="List"/>
        <w:ind w:left="284" w:firstLine="0"/>
        <w:jc w:val="both"/>
        <w:rPr>
          <w:rFonts w:asciiTheme="minorHAnsi" w:hAnsiTheme="minorHAnsi" w:cstheme="minorHAnsi"/>
          <w:b/>
          <w:bCs/>
          <w:sz w:val="22"/>
          <w:szCs w:val="22"/>
          <w:u w:val="single"/>
        </w:rPr>
      </w:pPr>
    </w:p>
    <w:p w14:paraId="1EF2F779" w14:textId="77777777" w:rsidR="00AA5A03" w:rsidRPr="00EC260B" w:rsidRDefault="00D25A6D" w:rsidP="00EC260B">
      <w:pPr>
        <w:pStyle w:val="List"/>
        <w:numPr>
          <w:ilvl w:val="0"/>
          <w:numId w:val="30"/>
        </w:numPr>
        <w:ind w:left="426" w:hanging="426"/>
        <w:jc w:val="both"/>
        <w:rPr>
          <w:rFonts w:asciiTheme="minorHAnsi" w:hAnsiTheme="minorHAnsi" w:cstheme="minorHAnsi"/>
          <w:sz w:val="22"/>
          <w:szCs w:val="22"/>
        </w:rPr>
      </w:pPr>
      <w:r w:rsidRPr="00EC260B">
        <w:rPr>
          <w:rFonts w:asciiTheme="minorHAnsi" w:hAnsiTheme="minorHAnsi" w:cstheme="minorHAnsi"/>
          <w:sz w:val="22"/>
          <w:szCs w:val="22"/>
        </w:rPr>
        <w:t xml:space="preserve">Colleges </w:t>
      </w:r>
      <w:r w:rsidR="000C7D0C" w:rsidRPr="00EC260B">
        <w:rPr>
          <w:rFonts w:asciiTheme="minorHAnsi" w:hAnsiTheme="minorHAnsi" w:cstheme="minorHAnsi"/>
          <w:sz w:val="22"/>
          <w:szCs w:val="22"/>
        </w:rPr>
        <w:t>should ensure</w:t>
      </w:r>
      <w:r w:rsidRPr="00EC260B">
        <w:rPr>
          <w:rFonts w:asciiTheme="minorHAnsi" w:hAnsiTheme="minorHAnsi" w:cstheme="minorHAnsi"/>
          <w:sz w:val="22"/>
          <w:szCs w:val="22"/>
        </w:rPr>
        <w:t xml:space="preserve"> </w:t>
      </w:r>
      <w:r w:rsidR="007376FB" w:rsidRPr="00EC260B">
        <w:rPr>
          <w:rFonts w:asciiTheme="minorHAnsi" w:hAnsiTheme="minorHAnsi" w:cstheme="minorHAnsi"/>
          <w:sz w:val="22"/>
          <w:szCs w:val="22"/>
        </w:rPr>
        <w:t>that adequate and appropriate</w:t>
      </w:r>
      <w:r w:rsidR="00FA2B70" w:rsidRPr="00EC260B">
        <w:rPr>
          <w:rFonts w:asciiTheme="minorHAnsi" w:hAnsiTheme="minorHAnsi" w:cstheme="minorHAnsi"/>
          <w:sz w:val="22"/>
          <w:szCs w:val="22"/>
        </w:rPr>
        <w:t xml:space="preserve"> </w:t>
      </w:r>
      <w:r w:rsidR="007376FB" w:rsidRPr="00EC260B">
        <w:rPr>
          <w:rFonts w:asciiTheme="minorHAnsi" w:hAnsiTheme="minorHAnsi" w:cstheme="minorHAnsi"/>
          <w:sz w:val="22"/>
          <w:szCs w:val="22"/>
        </w:rPr>
        <w:t xml:space="preserve">adjustments </w:t>
      </w:r>
      <w:r w:rsidR="00E1377F" w:rsidRPr="00EC260B">
        <w:rPr>
          <w:rFonts w:asciiTheme="minorHAnsi" w:hAnsiTheme="minorHAnsi" w:cstheme="minorHAnsi"/>
          <w:sz w:val="22"/>
          <w:szCs w:val="22"/>
        </w:rPr>
        <w:t xml:space="preserve">are </w:t>
      </w:r>
      <w:r w:rsidR="007376FB" w:rsidRPr="00EC260B">
        <w:rPr>
          <w:rFonts w:asciiTheme="minorHAnsi" w:hAnsiTheme="minorHAnsi" w:cstheme="minorHAnsi"/>
          <w:sz w:val="22"/>
          <w:szCs w:val="22"/>
        </w:rPr>
        <w:t xml:space="preserve">made to facilitate enrolment at the College </w:t>
      </w:r>
      <w:r w:rsidR="000C7D0C" w:rsidRPr="00EC260B">
        <w:rPr>
          <w:rFonts w:asciiTheme="minorHAnsi" w:hAnsiTheme="minorHAnsi" w:cstheme="minorHAnsi"/>
          <w:sz w:val="22"/>
          <w:szCs w:val="22"/>
        </w:rPr>
        <w:t>so</w:t>
      </w:r>
      <w:r w:rsidR="007376FB" w:rsidRPr="00EC260B">
        <w:rPr>
          <w:rFonts w:asciiTheme="minorHAnsi" w:hAnsiTheme="minorHAnsi" w:cstheme="minorHAnsi"/>
          <w:sz w:val="22"/>
          <w:szCs w:val="22"/>
        </w:rPr>
        <w:t xml:space="preserve"> </w:t>
      </w:r>
      <w:r w:rsidR="0011106E" w:rsidRPr="00EC260B">
        <w:rPr>
          <w:rFonts w:asciiTheme="minorHAnsi" w:hAnsiTheme="minorHAnsi" w:cstheme="minorHAnsi"/>
          <w:sz w:val="22"/>
          <w:szCs w:val="22"/>
        </w:rPr>
        <w:t xml:space="preserve">that </w:t>
      </w:r>
      <w:r w:rsidR="007376FB" w:rsidRPr="00EC260B">
        <w:rPr>
          <w:rFonts w:asciiTheme="minorHAnsi" w:hAnsiTheme="minorHAnsi" w:cstheme="minorHAnsi"/>
          <w:sz w:val="22"/>
          <w:szCs w:val="22"/>
        </w:rPr>
        <w:t xml:space="preserve">no student is disadvantaged, or unfairly advantaged </w:t>
      </w:r>
      <w:proofErr w:type="gramStart"/>
      <w:r w:rsidR="007376FB" w:rsidRPr="00EC260B">
        <w:rPr>
          <w:rFonts w:asciiTheme="minorHAnsi" w:hAnsiTheme="minorHAnsi" w:cstheme="minorHAnsi"/>
          <w:sz w:val="22"/>
          <w:szCs w:val="22"/>
        </w:rPr>
        <w:t>as a result of</w:t>
      </w:r>
      <w:proofErr w:type="gramEnd"/>
      <w:r w:rsidR="007376FB" w:rsidRPr="00EC260B">
        <w:rPr>
          <w:rFonts w:asciiTheme="minorHAnsi" w:hAnsiTheme="minorHAnsi" w:cstheme="minorHAnsi"/>
          <w:sz w:val="22"/>
          <w:szCs w:val="22"/>
        </w:rPr>
        <w:t xml:space="preserve"> a learning difficulty or disability. In applying the </w:t>
      </w:r>
      <w:r w:rsidR="00FA2B70" w:rsidRPr="00EC260B">
        <w:rPr>
          <w:rFonts w:asciiTheme="minorHAnsi" w:hAnsiTheme="minorHAnsi" w:cstheme="minorHAnsi"/>
          <w:sz w:val="22"/>
          <w:szCs w:val="22"/>
        </w:rPr>
        <w:t>procedure,</w:t>
      </w:r>
      <w:r w:rsidR="007376FB" w:rsidRPr="00EC260B">
        <w:rPr>
          <w:rFonts w:asciiTheme="minorHAnsi" w:hAnsiTheme="minorHAnsi" w:cstheme="minorHAnsi"/>
          <w:sz w:val="22"/>
          <w:szCs w:val="22"/>
        </w:rPr>
        <w:t xml:space="preserve"> </w:t>
      </w:r>
      <w:r w:rsidRPr="00EC260B">
        <w:rPr>
          <w:rFonts w:asciiTheme="minorHAnsi" w:hAnsiTheme="minorHAnsi" w:cstheme="minorHAnsi"/>
          <w:sz w:val="22"/>
          <w:szCs w:val="22"/>
        </w:rPr>
        <w:t>t</w:t>
      </w:r>
      <w:r w:rsidR="007376FB" w:rsidRPr="00EC260B">
        <w:rPr>
          <w:rFonts w:asciiTheme="minorHAnsi" w:hAnsiTheme="minorHAnsi" w:cstheme="minorHAnsi"/>
          <w:sz w:val="22"/>
          <w:szCs w:val="22"/>
        </w:rPr>
        <w:t xml:space="preserve">he College will take all reasonable steps to ensure that a student with a </w:t>
      </w:r>
      <w:r w:rsidR="00E1377F" w:rsidRPr="00EC260B">
        <w:rPr>
          <w:rFonts w:asciiTheme="minorHAnsi" w:hAnsiTheme="minorHAnsi" w:cstheme="minorHAnsi"/>
          <w:sz w:val="22"/>
          <w:szCs w:val="22"/>
        </w:rPr>
        <w:t>l</w:t>
      </w:r>
      <w:r w:rsidR="007376FB" w:rsidRPr="00EC260B">
        <w:rPr>
          <w:rFonts w:asciiTheme="minorHAnsi" w:hAnsiTheme="minorHAnsi" w:cstheme="minorHAnsi"/>
          <w:sz w:val="22"/>
          <w:szCs w:val="22"/>
        </w:rPr>
        <w:t>earning difficulty or disability is provided with appropriate opportunity to follow a pathway of learning that allows them</w:t>
      </w:r>
      <w:r w:rsidR="00DD12CD" w:rsidRPr="00EC260B">
        <w:rPr>
          <w:rFonts w:asciiTheme="minorHAnsi" w:hAnsiTheme="minorHAnsi" w:cstheme="minorHAnsi"/>
          <w:sz w:val="22"/>
          <w:szCs w:val="22"/>
        </w:rPr>
        <w:t xml:space="preserve"> </w:t>
      </w:r>
      <w:proofErr w:type="gramStart"/>
      <w:r w:rsidR="00DD12CD" w:rsidRPr="00EC260B">
        <w:rPr>
          <w:rFonts w:asciiTheme="minorHAnsi" w:hAnsiTheme="minorHAnsi" w:cstheme="minorHAnsi"/>
          <w:sz w:val="22"/>
          <w:szCs w:val="22"/>
        </w:rPr>
        <w:t>build</w:t>
      </w:r>
      <w:proofErr w:type="gramEnd"/>
      <w:r w:rsidR="00DD12CD" w:rsidRPr="00EC260B">
        <w:rPr>
          <w:rFonts w:asciiTheme="minorHAnsi" w:hAnsiTheme="minorHAnsi" w:cstheme="minorHAnsi"/>
          <w:sz w:val="22"/>
          <w:szCs w:val="22"/>
        </w:rPr>
        <w:t xml:space="preserve"> the necessary skills and qualifications </w:t>
      </w:r>
      <w:r w:rsidR="007376FB" w:rsidRPr="00EC260B">
        <w:rPr>
          <w:rFonts w:asciiTheme="minorHAnsi" w:hAnsiTheme="minorHAnsi" w:cstheme="minorHAnsi"/>
          <w:sz w:val="22"/>
          <w:szCs w:val="22"/>
        </w:rPr>
        <w:t xml:space="preserve">to </w:t>
      </w:r>
      <w:r w:rsidR="00DD12CD" w:rsidRPr="00EC260B">
        <w:rPr>
          <w:rFonts w:asciiTheme="minorHAnsi" w:hAnsiTheme="minorHAnsi" w:cstheme="minorHAnsi"/>
          <w:sz w:val="22"/>
          <w:szCs w:val="22"/>
        </w:rPr>
        <w:t xml:space="preserve">be able to </w:t>
      </w:r>
      <w:r w:rsidR="00FA2B70" w:rsidRPr="00EC260B">
        <w:rPr>
          <w:rFonts w:asciiTheme="minorHAnsi" w:hAnsiTheme="minorHAnsi" w:cstheme="minorHAnsi"/>
          <w:sz w:val="22"/>
          <w:szCs w:val="22"/>
        </w:rPr>
        <w:t xml:space="preserve">access appropriate </w:t>
      </w:r>
      <w:r w:rsidR="00440323" w:rsidRPr="00EC260B">
        <w:rPr>
          <w:rFonts w:asciiTheme="minorHAnsi" w:hAnsiTheme="minorHAnsi" w:cstheme="minorHAnsi"/>
          <w:sz w:val="22"/>
          <w:szCs w:val="22"/>
        </w:rPr>
        <w:t xml:space="preserve">future </w:t>
      </w:r>
      <w:r w:rsidR="00FA2B70" w:rsidRPr="00EC260B">
        <w:rPr>
          <w:rFonts w:asciiTheme="minorHAnsi" w:hAnsiTheme="minorHAnsi" w:cstheme="minorHAnsi"/>
          <w:sz w:val="22"/>
          <w:szCs w:val="22"/>
        </w:rPr>
        <w:t>employment</w:t>
      </w:r>
      <w:r w:rsidR="009A413B" w:rsidRPr="00EC260B">
        <w:rPr>
          <w:rFonts w:asciiTheme="minorHAnsi" w:hAnsiTheme="minorHAnsi" w:cstheme="minorHAnsi"/>
          <w:sz w:val="22"/>
          <w:szCs w:val="22"/>
        </w:rPr>
        <w:t>, progress to further education or training or develop enhanced life skills</w:t>
      </w:r>
    </w:p>
    <w:p w14:paraId="6A0CA26A" w14:textId="77777777" w:rsidR="00600F3E" w:rsidRPr="00EC260B" w:rsidRDefault="00600F3E" w:rsidP="00EC260B">
      <w:pPr>
        <w:pStyle w:val="List"/>
        <w:ind w:left="426" w:firstLine="0"/>
        <w:jc w:val="both"/>
        <w:rPr>
          <w:rFonts w:asciiTheme="minorHAnsi" w:hAnsiTheme="minorHAnsi" w:cstheme="minorHAnsi"/>
          <w:sz w:val="22"/>
          <w:szCs w:val="22"/>
        </w:rPr>
      </w:pPr>
    </w:p>
    <w:p w14:paraId="01BFA4F6" w14:textId="77777777" w:rsidR="00600F3E" w:rsidRPr="00EC260B" w:rsidRDefault="00600F3E" w:rsidP="00EC260B">
      <w:pPr>
        <w:pStyle w:val="ListParagraph"/>
        <w:numPr>
          <w:ilvl w:val="0"/>
          <w:numId w:val="30"/>
        </w:numPr>
        <w:spacing w:after="0" w:line="240" w:lineRule="auto"/>
        <w:ind w:left="426" w:hanging="426"/>
        <w:jc w:val="both"/>
        <w:rPr>
          <w:rFonts w:cstheme="minorHAnsi"/>
        </w:rPr>
      </w:pPr>
      <w:r w:rsidRPr="00EC260B">
        <w:rPr>
          <w:rFonts w:cstheme="minorHAnsi"/>
        </w:rPr>
        <w:t xml:space="preserve">All assessments should be carried out </w:t>
      </w:r>
      <w:r w:rsidR="006D42FC" w:rsidRPr="00EC260B">
        <w:rPr>
          <w:rFonts w:cstheme="minorHAnsi"/>
        </w:rPr>
        <w:t xml:space="preserve">by </w:t>
      </w:r>
      <w:r w:rsidRPr="00EC260B">
        <w:rPr>
          <w:rFonts w:cstheme="minorHAnsi"/>
        </w:rPr>
        <w:t xml:space="preserve">an appropriately qualified </w:t>
      </w:r>
      <w:r w:rsidR="00321E88" w:rsidRPr="00EC260B">
        <w:rPr>
          <w:rFonts w:cstheme="minorHAnsi"/>
        </w:rPr>
        <w:t xml:space="preserve">person </w:t>
      </w:r>
      <w:r w:rsidRPr="00EC260B">
        <w:rPr>
          <w:rFonts w:cstheme="minorHAnsi"/>
        </w:rPr>
        <w:t>and actively involve the student.  The level of support should be agreed by both parties.</w:t>
      </w:r>
    </w:p>
    <w:p w14:paraId="30282CC9" w14:textId="77777777" w:rsidR="00266A79" w:rsidRPr="00EC260B" w:rsidRDefault="00266A79" w:rsidP="00EC260B">
      <w:pPr>
        <w:pStyle w:val="List"/>
        <w:ind w:left="0" w:firstLine="0"/>
        <w:jc w:val="both"/>
        <w:rPr>
          <w:rFonts w:asciiTheme="minorHAnsi" w:hAnsiTheme="minorHAnsi" w:cstheme="minorHAnsi"/>
          <w:sz w:val="22"/>
          <w:szCs w:val="22"/>
        </w:rPr>
      </w:pPr>
    </w:p>
    <w:p w14:paraId="104AF670" w14:textId="77777777" w:rsidR="00AA5A03" w:rsidRPr="00EC260B" w:rsidRDefault="00AA5A03" w:rsidP="00EC260B">
      <w:pPr>
        <w:pStyle w:val="List"/>
        <w:numPr>
          <w:ilvl w:val="0"/>
          <w:numId w:val="30"/>
        </w:numPr>
        <w:ind w:left="426" w:hanging="426"/>
        <w:jc w:val="both"/>
        <w:rPr>
          <w:rFonts w:asciiTheme="minorHAnsi" w:hAnsiTheme="minorHAnsi" w:cstheme="minorHAnsi"/>
          <w:sz w:val="22"/>
          <w:szCs w:val="22"/>
        </w:rPr>
      </w:pPr>
      <w:r w:rsidRPr="00EC260B">
        <w:rPr>
          <w:rFonts w:asciiTheme="minorHAnsi" w:hAnsiTheme="minorHAnsi" w:cstheme="minorHAnsi"/>
          <w:sz w:val="22"/>
          <w:szCs w:val="22"/>
        </w:rPr>
        <w:t xml:space="preserve">Appropriate evidence will have to be provided by the student before support arrangements can be finalised and must be provided by a suitably qualified person, for example a medical professional, an educational </w:t>
      </w:r>
      <w:proofErr w:type="gramStart"/>
      <w:r w:rsidRPr="00EC260B">
        <w:rPr>
          <w:rFonts w:asciiTheme="minorHAnsi" w:hAnsiTheme="minorHAnsi" w:cstheme="minorHAnsi"/>
          <w:sz w:val="22"/>
          <w:szCs w:val="22"/>
        </w:rPr>
        <w:t>psychologist</w:t>
      </w:r>
      <w:proofErr w:type="gramEnd"/>
      <w:r w:rsidRPr="00EC260B">
        <w:rPr>
          <w:rFonts w:asciiTheme="minorHAnsi" w:hAnsiTheme="minorHAnsi" w:cstheme="minorHAnsi"/>
          <w:sz w:val="22"/>
          <w:szCs w:val="22"/>
        </w:rPr>
        <w:t xml:space="preserve"> or a specialist assessor with a qualification in assessment at or equivalent to level 7.     </w:t>
      </w:r>
    </w:p>
    <w:p w14:paraId="26DCE1E2" w14:textId="77777777" w:rsidR="007D0F58" w:rsidRPr="00EC260B" w:rsidRDefault="006D42FC" w:rsidP="00EC260B">
      <w:pPr>
        <w:pStyle w:val="List"/>
        <w:numPr>
          <w:ilvl w:val="0"/>
          <w:numId w:val="30"/>
        </w:numPr>
        <w:ind w:left="426" w:hanging="491"/>
        <w:jc w:val="both"/>
        <w:rPr>
          <w:rFonts w:asciiTheme="minorHAnsi" w:hAnsiTheme="minorHAnsi" w:cstheme="minorHAnsi"/>
          <w:sz w:val="22"/>
          <w:szCs w:val="22"/>
        </w:rPr>
      </w:pPr>
      <w:r w:rsidRPr="00EC260B">
        <w:rPr>
          <w:rFonts w:asciiTheme="minorHAnsi" w:hAnsiTheme="minorHAnsi" w:cstheme="minorHAnsi"/>
          <w:sz w:val="22"/>
          <w:szCs w:val="22"/>
        </w:rPr>
        <w:t>In all cases colleges</w:t>
      </w:r>
      <w:r w:rsidR="00FA2B70" w:rsidRPr="00EC260B">
        <w:rPr>
          <w:rFonts w:asciiTheme="minorHAnsi" w:hAnsiTheme="minorHAnsi" w:cstheme="minorHAnsi"/>
          <w:sz w:val="22"/>
          <w:szCs w:val="22"/>
        </w:rPr>
        <w:t xml:space="preserve"> shall identify and consider “reasonable adjustment” as the </w:t>
      </w:r>
      <w:r w:rsidR="00DD12CD" w:rsidRPr="00EC260B">
        <w:rPr>
          <w:rFonts w:asciiTheme="minorHAnsi" w:hAnsiTheme="minorHAnsi" w:cstheme="minorHAnsi"/>
          <w:sz w:val="22"/>
          <w:szCs w:val="22"/>
        </w:rPr>
        <w:t>benchmark for making enrolment decisions.</w:t>
      </w:r>
      <w:r w:rsidR="00A84479" w:rsidRPr="00EC260B">
        <w:rPr>
          <w:rFonts w:asciiTheme="minorHAnsi" w:hAnsiTheme="minorHAnsi" w:cstheme="minorHAnsi"/>
          <w:sz w:val="22"/>
          <w:szCs w:val="22"/>
        </w:rPr>
        <w:t xml:space="preserve"> </w:t>
      </w:r>
    </w:p>
    <w:p w14:paraId="02D2619D" w14:textId="77777777" w:rsidR="00E1377F" w:rsidRPr="00EC260B" w:rsidRDefault="00E1377F" w:rsidP="00EC260B">
      <w:pPr>
        <w:pStyle w:val="List"/>
        <w:ind w:left="426" w:firstLine="0"/>
        <w:jc w:val="both"/>
        <w:rPr>
          <w:rFonts w:asciiTheme="minorHAnsi" w:hAnsiTheme="minorHAnsi" w:cstheme="minorHAnsi"/>
          <w:sz w:val="22"/>
          <w:szCs w:val="22"/>
        </w:rPr>
      </w:pPr>
    </w:p>
    <w:p w14:paraId="5BF77496" w14:textId="77777777" w:rsidR="00A84479" w:rsidRPr="00EC260B" w:rsidRDefault="00402B83" w:rsidP="00EC260B">
      <w:pPr>
        <w:pStyle w:val="List"/>
        <w:numPr>
          <w:ilvl w:val="0"/>
          <w:numId w:val="30"/>
        </w:numPr>
        <w:ind w:left="426" w:hanging="568"/>
        <w:jc w:val="both"/>
        <w:rPr>
          <w:rFonts w:asciiTheme="minorHAnsi" w:hAnsiTheme="minorHAnsi" w:cstheme="minorHAnsi"/>
          <w:sz w:val="22"/>
          <w:szCs w:val="22"/>
        </w:rPr>
      </w:pPr>
      <w:r w:rsidRPr="00EC260B">
        <w:rPr>
          <w:rFonts w:asciiTheme="minorHAnsi" w:hAnsiTheme="minorHAnsi" w:cstheme="minorHAnsi"/>
          <w:sz w:val="22"/>
          <w:szCs w:val="22"/>
        </w:rPr>
        <w:t>Generally</w:t>
      </w:r>
      <w:r w:rsidR="00BD5D14" w:rsidRPr="00EC260B">
        <w:rPr>
          <w:rFonts w:asciiTheme="minorHAnsi" w:hAnsiTheme="minorHAnsi" w:cstheme="minorHAnsi"/>
          <w:sz w:val="22"/>
          <w:szCs w:val="22"/>
        </w:rPr>
        <w:t>, t</w:t>
      </w:r>
      <w:r w:rsidR="006D42FC" w:rsidRPr="00EC260B">
        <w:rPr>
          <w:rFonts w:asciiTheme="minorHAnsi" w:hAnsiTheme="minorHAnsi" w:cstheme="minorHAnsi"/>
          <w:sz w:val="22"/>
          <w:szCs w:val="22"/>
        </w:rPr>
        <w:t>he s</w:t>
      </w:r>
      <w:r w:rsidR="007D0F58" w:rsidRPr="00EC260B">
        <w:rPr>
          <w:rFonts w:asciiTheme="minorHAnsi" w:hAnsiTheme="minorHAnsi" w:cstheme="minorHAnsi"/>
          <w:sz w:val="22"/>
          <w:szCs w:val="22"/>
        </w:rPr>
        <w:t xml:space="preserve">tudent </w:t>
      </w:r>
      <w:r w:rsidR="00AA5A03" w:rsidRPr="00EC260B">
        <w:rPr>
          <w:rFonts w:asciiTheme="minorHAnsi" w:hAnsiTheme="minorHAnsi" w:cstheme="minorHAnsi"/>
          <w:sz w:val="22"/>
          <w:szCs w:val="22"/>
        </w:rPr>
        <w:t>should not be</w:t>
      </w:r>
      <w:r w:rsidR="00A84479" w:rsidRPr="00EC260B">
        <w:rPr>
          <w:rFonts w:asciiTheme="minorHAnsi" w:hAnsiTheme="minorHAnsi" w:cstheme="minorHAnsi"/>
          <w:sz w:val="22"/>
          <w:szCs w:val="22"/>
        </w:rPr>
        <w:t xml:space="preserve"> repeating any previously undertaken qualifications or similar levels of qualifications</w:t>
      </w:r>
      <w:r w:rsidR="00266A79" w:rsidRPr="00EC260B">
        <w:rPr>
          <w:rFonts w:asciiTheme="minorHAnsi" w:hAnsiTheme="minorHAnsi" w:cstheme="minorHAnsi"/>
          <w:sz w:val="22"/>
          <w:szCs w:val="22"/>
        </w:rPr>
        <w:t>.</w:t>
      </w:r>
      <w:r w:rsidR="00600F3E" w:rsidRPr="00EC260B">
        <w:rPr>
          <w:rFonts w:asciiTheme="minorHAnsi" w:hAnsiTheme="minorHAnsi" w:cstheme="minorHAnsi"/>
          <w:sz w:val="22"/>
          <w:szCs w:val="22"/>
        </w:rPr>
        <w:t xml:space="preserve"> </w:t>
      </w:r>
    </w:p>
    <w:p w14:paraId="3F40934F" w14:textId="77777777" w:rsidR="00600F3E" w:rsidRPr="00EC260B" w:rsidRDefault="00600F3E" w:rsidP="00EC260B">
      <w:pPr>
        <w:pStyle w:val="List"/>
        <w:ind w:left="426" w:hanging="426"/>
        <w:jc w:val="both"/>
        <w:rPr>
          <w:rFonts w:asciiTheme="minorHAnsi" w:hAnsiTheme="minorHAnsi" w:cstheme="minorHAnsi"/>
          <w:sz w:val="22"/>
          <w:szCs w:val="22"/>
        </w:rPr>
      </w:pPr>
    </w:p>
    <w:p w14:paraId="2B600EFF" w14:textId="77777777" w:rsidR="00664284" w:rsidRPr="00EC260B" w:rsidRDefault="00664284" w:rsidP="00EC260B">
      <w:pPr>
        <w:pStyle w:val="ListParagraph"/>
        <w:numPr>
          <w:ilvl w:val="0"/>
          <w:numId w:val="30"/>
        </w:numPr>
        <w:spacing w:after="0" w:line="240" w:lineRule="auto"/>
        <w:ind w:left="426" w:hanging="568"/>
        <w:jc w:val="both"/>
        <w:rPr>
          <w:rFonts w:cstheme="minorHAnsi"/>
          <w:bCs/>
        </w:rPr>
      </w:pPr>
      <w:r w:rsidRPr="00EC260B">
        <w:rPr>
          <w:rFonts w:cstheme="minorHAnsi"/>
          <w:bCs/>
        </w:rPr>
        <w:t xml:space="preserve">A clear statement of the support needs / reasonable adjustments / support arrangements that have been agreed with a student should be then shared with the staff who will work with that student </w:t>
      </w:r>
      <w:r w:rsidR="006D42FC" w:rsidRPr="00EC260B">
        <w:rPr>
          <w:rFonts w:cstheme="minorHAnsi"/>
          <w:bCs/>
        </w:rPr>
        <w:t>while they are enrolled at the c</w:t>
      </w:r>
      <w:r w:rsidRPr="00EC260B">
        <w:rPr>
          <w:rFonts w:cstheme="minorHAnsi"/>
          <w:bCs/>
        </w:rPr>
        <w:t xml:space="preserve">ollege. </w:t>
      </w:r>
    </w:p>
    <w:p w14:paraId="1F2C298D" w14:textId="77777777" w:rsidR="00D624D8" w:rsidRPr="00EC260B" w:rsidRDefault="00D624D8" w:rsidP="00EC260B">
      <w:pPr>
        <w:pStyle w:val="ListParagraph"/>
        <w:spacing w:after="0" w:line="240" w:lineRule="auto"/>
        <w:ind w:left="426" w:hanging="426"/>
        <w:jc w:val="both"/>
        <w:rPr>
          <w:rFonts w:cstheme="minorHAnsi"/>
          <w:bCs/>
        </w:rPr>
      </w:pPr>
    </w:p>
    <w:p w14:paraId="7C42C2B0" w14:textId="77777777" w:rsidR="00664284" w:rsidRPr="00EC260B" w:rsidRDefault="00664284" w:rsidP="00EC260B">
      <w:pPr>
        <w:pStyle w:val="ListParagraph"/>
        <w:numPr>
          <w:ilvl w:val="0"/>
          <w:numId w:val="30"/>
        </w:numPr>
        <w:spacing w:after="0" w:line="240" w:lineRule="auto"/>
        <w:ind w:left="426" w:hanging="568"/>
        <w:jc w:val="both"/>
        <w:rPr>
          <w:rFonts w:cstheme="minorHAnsi"/>
          <w:bCs/>
        </w:rPr>
      </w:pPr>
      <w:r w:rsidRPr="00EC260B">
        <w:rPr>
          <w:rFonts w:cstheme="minorHAnsi"/>
          <w:bCs/>
        </w:rPr>
        <w:t>Steps should be in place to review (a minimum of 2 per year for full time students) and update support arrangements on a regular basis with appropriate records being kept of all such reviews and updates</w:t>
      </w:r>
      <w:r w:rsidR="00BC4F92" w:rsidRPr="00EC260B">
        <w:rPr>
          <w:rFonts w:cstheme="minorHAnsi"/>
          <w:bCs/>
        </w:rPr>
        <w:t xml:space="preserve"> </w:t>
      </w:r>
      <w:r w:rsidRPr="00EC260B">
        <w:rPr>
          <w:rFonts w:cstheme="minorHAnsi"/>
          <w:bCs/>
        </w:rPr>
        <w:t xml:space="preserve">as agreed with the </w:t>
      </w:r>
      <w:r w:rsidR="006D42FC" w:rsidRPr="00EC260B">
        <w:rPr>
          <w:rFonts w:cstheme="minorHAnsi"/>
          <w:bCs/>
        </w:rPr>
        <w:t>s</w:t>
      </w:r>
      <w:r w:rsidRPr="00EC260B">
        <w:rPr>
          <w:rFonts w:cstheme="minorHAnsi"/>
          <w:bCs/>
        </w:rPr>
        <w:t xml:space="preserve">tudent. </w:t>
      </w:r>
    </w:p>
    <w:p w14:paraId="2833CA2F" w14:textId="77777777" w:rsidR="00600F3E" w:rsidRPr="00EC260B" w:rsidRDefault="00600F3E" w:rsidP="00EC260B">
      <w:pPr>
        <w:pStyle w:val="ListParagraph"/>
        <w:spacing w:after="0" w:line="240" w:lineRule="auto"/>
        <w:ind w:left="426" w:hanging="426"/>
        <w:jc w:val="both"/>
        <w:rPr>
          <w:rFonts w:cstheme="minorHAnsi"/>
          <w:bCs/>
        </w:rPr>
      </w:pPr>
    </w:p>
    <w:p w14:paraId="65E02472" w14:textId="77777777" w:rsidR="00664284" w:rsidRPr="00EC260B" w:rsidRDefault="00664284" w:rsidP="00EC260B">
      <w:pPr>
        <w:pStyle w:val="ListParagraph"/>
        <w:numPr>
          <w:ilvl w:val="0"/>
          <w:numId w:val="30"/>
        </w:numPr>
        <w:spacing w:after="0" w:line="240" w:lineRule="auto"/>
        <w:ind w:left="426" w:hanging="426"/>
        <w:jc w:val="both"/>
        <w:rPr>
          <w:rFonts w:cstheme="minorHAnsi"/>
          <w:bCs/>
        </w:rPr>
      </w:pPr>
      <w:r w:rsidRPr="00EC260B">
        <w:rPr>
          <w:rFonts w:cstheme="minorHAnsi"/>
          <w:bCs/>
        </w:rPr>
        <w:t>Student feedback should be collected on a regular basis and used in developing the services provided for students with learning difficulties and disabilities.</w:t>
      </w:r>
    </w:p>
    <w:p w14:paraId="62E30C2B" w14:textId="77777777" w:rsidR="00492698" w:rsidRPr="007B0957" w:rsidRDefault="00492698" w:rsidP="00EC260B">
      <w:pPr>
        <w:pStyle w:val="ListParagraph"/>
        <w:spacing w:after="0" w:line="240" w:lineRule="auto"/>
        <w:jc w:val="both"/>
        <w:rPr>
          <w:rFonts w:cstheme="minorHAnsi"/>
          <w:bCs/>
          <w:sz w:val="18"/>
          <w:szCs w:val="18"/>
        </w:rPr>
      </w:pPr>
    </w:p>
    <w:p w14:paraId="3B56B6E5" w14:textId="77777777" w:rsidR="007B0957" w:rsidRPr="007B0957" w:rsidRDefault="007B0957" w:rsidP="00EC260B">
      <w:pPr>
        <w:pStyle w:val="ListParagraph"/>
        <w:spacing w:after="0" w:line="240" w:lineRule="auto"/>
        <w:jc w:val="both"/>
        <w:rPr>
          <w:rFonts w:cstheme="minorHAnsi"/>
          <w:bCs/>
          <w:sz w:val="18"/>
          <w:szCs w:val="18"/>
        </w:rPr>
      </w:pPr>
    </w:p>
    <w:p w14:paraId="08B350E7" w14:textId="77777777" w:rsidR="00916FD0" w:rsidRDefault="00916FD0" w:rsidP="00EC260B">
      <w:pPr>
        <w:pStyle w:val="List"/>
        <w:numPr>
          <w:ilvl w:val="0"/>
          <w:numId w:val="32"/>
        </w:numPr>
        <w:ind w:left="142"/>
        <w:jc w:val="both"/>
        <w:rPr>
          <w:rFonts w:asciiTheme="minorHAnsi" w:hAnsiTheme="minorHAnsi" w:cstheme="minorHAnsi"/>
          <w:b/>
          <w:bCs/>
          <w:sz w:val="22"/>
          <w:szCs w:val="22"/>
          <w:u w:val="single"/>
        </w:rPr>
      </w:pPr>
      <w:r w:rsidRPr="00EC260B">
        <w:rPr>
          <w:rFonts w:asciiTheme="minorHAnsi" w:hAnsiTheme="minorHAnsi" w:cstheme="minorHAnsi"/>
          <w:b/>
          <w:bCs/>
          <w:sz w:val="22"/>
          <w:szCs w:val="22"/>
          <w:u w:val="single"/>
        </w:rPr>
        <w:t>Information Recording/Data capture</w:t>
      </w:r>
    </w:p>
    <w:p w14:paraId="62335BFF" w14:textId="77777777" w:rsidR="001A6983" w:rsidRPr="00EC260B" w:rsidRDefault="001A6983" w:rsidP="001A6983">
      <w:pPr>
        <w:pStyle w:val="List"/>
        <w:ind w:left="-218" w:firstLine="0"/>
        <w:jc w:val="both"/>
        <w:rPr>
          <w:rFonts w:asciiTheme="minorHAnsi" w:hAnsiTheme="minorHAnsi" w:cstheme="minorHAnsi"/>
          <w:b/>
          <w:bCs/>
          <w:sz w:val="22"/>
          <w:szCs w:val="22"/>
          <w:u w:val="single"/>
        </w:rPr>
      </w:pPr>
    </w:p>
    <w:p w14:paraId="675D3AAC" w14:textId="77777777" w:rsidR="00916FD0" w:rsidRPr="00EC260B" w:rsidRDefault="00916FD0" w:rsidP="00EC260B">
      <w:pPr>
        <w:pStyle w:val="ListParagraph"/>
        <w:numPr>
          <w:ilvl w:val="0"/>
          <w:numId w:val="30"/>
        </w:numPr>
        <w:spacing w:after="0" w:line="240" w:lineRule="auto"/>
        <w:ind w:left="426" w:hanging="568"/>
        <w:jc w:val="both"/>
        <w:rPr>
          <w:rFonts w:cstheme="minorHAnsi"/>
        </w:rPr>
      </w:pPr>
      <w:r w:rsidRPr="00EC260B">
        <w:rPr>
          <w:rFonts w:cstheme="minorHAnsi"/>
        </w:rPr>
        <w:t xml:space="preserve">The minimum data requirements to be retained, in respect of each student, (in addition to normal enrolment data), </w:t>
      </w:r>
      <w:r w:rsidR="005060A4" w:rsidRPr="00EC260B">
        <w:rPr>
          <w:rFonts w:cstheme="minorHAnsi"/>
        </w:rPr>
        <w:t xml:space="preserve">should </w:t>
      </w:r>
      <w:r w:rsidRPr="00EC260B">
        <w:rPr>
          <w:rFonts w:cstheme="minorHAnsi"/>
        </w:rPr>
        <w:t>include:</w:t>
      </w:r>
    </w:p>
    <w:p w14:paraId="7EA0CE0B" w14:textId="77777777" w:rsidR="00916FD0" w:rsidRPr="00EC260B" w:rsidRDefault="00916FD0" w:rsidP="007B0957">
      <w:pPr>
        <w:pStyle w:val="ListParagraph"/>
        <w:numPr>
          <w:ilvl w:val="0"/>
          <w:numId w:val="26"/>
        </w:numPr>
        <w:spacing w:after="0" w:line="240" w:lineRule="auto"/>
        <w:ind w:left="1105" w:hanging="425"/>
        <w:jc w:val="both"/>
        <w:rPr>
          <w:rFonts w:cstheme="minorHAnsi"/>
        </w:rPr>
      </w:pPr>
      <w:r w:rsidRPr="00EC260B">
        <w:rPr>
          <w:rFonts w:cstheme="minorHAnsi"/>
        </w:rPr>
        <w:t xml:space="preserve">nature of disability and/or learning </w:t>
      </w:r>
      <w:proofErr w:type="gramStart"/>
      <w:r w:rsidRPr="00EC260B">
        <w:rPr>
          <w:rFonts w:cstheme="minorHAnsi"/>
        </w:rPr>
        <w:t>difficulty;</w:t>
      </w:r>
      <w:proofErr w:type="gramEnd"/>
    </w:p>
    <w:p w14:paraId="7A0D7BF8" w14:textId="77777777" w:rsidR="00916FD0" w:rsidRPr="00EC260B" w:rsidRDefault="00916FD0" w:rsidP="007B0957">
      <w:pPr>
        <w:numPr>
          <w:ilvl w:val="0"/>
          <w:numId w:val="4"/>
        </w:numPr>
        <w:spacing w:after="0" w:line="240" w:lineRule="auto"/>
        <w:ind w:left="1105" w:hanging="425"/>
        <w:jc w:val="both"/>
        <w:rPr>
          <w:rFonts w:cstheme="minorHAnsi"/>
        </w:rPr>
      </w:pPr>
      <w:r w:rsidRPr="00EC260B">
        <w:rPr>
          <w:rFonts w:cstheme="minorHAnsi"/>
        </w:rPr>
        <w:t>details of additional needs/level of support required (this should include details of personal and/or technical support</w:t>
      </w:r>
      <w:proofErr w:type="gramStart"/>
      <w:r w:rsidRPr="00EC260B">
        <w:rPr>
          <w:rFonts w:cstheme="minorHAnsi"/>
        </w:rPr>
        <w:t>);</w:t>
      </w:r>
      <w:proofErr w:type="gramEnd"/>
    </w:p>
    <w:p w14:paraId="7259E296" w14:textId="77777777" w:rsidR="00600F3E" w:rsidRPr="00EC260B" w:rsidRDefault="00916FD0" w:rsidP="007B0957">
      <w:pPr>
        <w:pStyle w:val="ListParagraph"/>
        <w:numPr>
          <w:ilvl w:val="0"/>
          <w:numId w:val="4"/>
        </w:numPr>
        <w:spacing w:after="0" w:line="240" w:lineRule="auto"/>
        <w:ind w:left="1105" w:hanging="425"/>
        <w:jc w:val="both"/>
        <w:rPr>
          <w:rFonts w:cstheme="minorHAnsi"/>
        </w:rPr>
      </w:pPr>
      <w:r w:rsidRPr="00EC260B">
        <w:rPr>
          <w:rFonts w:cstheme="minorHAnsi"/>
        </w:rPr>
        <w:t>evidence of eligibility to support funding (</w:t>
      </w:r>
      <w:proofErr w:type="gramStart"/>
      <w:r w:rsidRPr="00EC260B">
        <w:rPr>
          <w:rFonts w:cstheme="minorHAnsi"/>
        </w:rPr>
        <w:t>e.g.</w:t>
      </w:r>
      <w:proofErr w:type="gramEnd"/>
      <w:r w:rsidRPr="00EC260B">
        <w:rPr>
          <w:rFonts w:cstheme="minorHAnsi"/>
        </w:rPr>
        <w:t xml:space="preserve"> edu</w:t>
      </w:r>
      <w:r w:rsidR="00600F3E" w:rsidRPr="00EC260B">
        <w:rPr>
          <w:rFonts w:cstheme="minorHAnsi"/>
        </w:rPr>
        <w:t>cational psychologist’s report, Statement of E</w:t>
      </w:r>
      <w:r w:rsidRPr="00EC260B">
        <w:rPr>
          <w:rFonts w:cstheme="minorHAnsi"/>
        </w:rPr>
        <w:t xml:space="preserve">ducational </w:t>
      </w:r>
      <w:r w:rsidR="00600F3E" w:rsidRPr="00EC260B">
        <w:rPr>
          <w:rFonts w:cstheme="minorHAnsi"/>
        </w:rPr>
        <w:t>N</w:t>
      </w:r>
      <w:r w:rsidRPr="00EC260B">
        <w:rPr>
          <w:rFonts w:cstheme="minorHAnsi"/>
        </w:rPr>
        <w:t>eeds, GP letter etc.); or si</w:t>
      </w:r>
      <w:r w:rsidR="00600F3E" w:rsidRPr="00EC260B">
        <w:rPr>
          <w:rFonts w:cstheme="minorHAnsi"/>
        </w:rPr>
        <w:t xml:space="preserve">gned learning difficulty and/or </w:t>
      </w:r>
      <w:r w:rsidRPr="00EC260B">
        <w:rPr>
          <w:rFonts w:cstheme="minorHAnsi"/>
        </w:rPr>
        <w:t>disability declaration form</w:t>
      </w:r>
      <w:r w:rsidR="00600F3E" w:rsidRPr="00EC260B">
        <w:rPr>
          <w:rFonts w:cstheme="minorHAnsi"/>
        </w:rPr>
        <w:t>;</w:t>
      </w:r>
    </w:p>
    <w:p w14:paraId="7D567A51" w14:textId="77777777" w:rsidR="00916FD0" w:rsidRPr="00EC260B" w:rsidRDefault="0011106E" w:rsidP="007B0957">
      <w:pPr>
        <w:pStyle w:val="ListParagraph"/>
        <w:numPr>
          <w:ilvl w:val="0"/>
          <w:numId w:val="4"/>
        </w:numPr>
        <w:spacing w:after="0" w:line="240" w:lineRule="auto"/>
        <w:ind w:left="1105" w:hanging="425"/>
        <w:jc w:val="both"/>
        <w:rPr>
          <w:rFonts w:cstheme="minorHAnsi"/>
        </w:rPr>
      </w:pPr>
      <w:r w:rsidRPr="00EC260B">
        <w:rPr>
          <w:rFonts w:cstheme="minorHAnsi"/>
        </w:rPr>
        <w:t xml:space="preserve">the </w:t>
      </w:r>
      <w:r w:rsidR="00916FD0" w:rsidRPr="00EC260B">
        <w:rPr>
          <w:rFonts w:cstheme="minorHAnsi"/>
        </w:rPr>
        <w:t>expected duration of support; and</w:t>
      </w:r>
    </w:p>
    <w:p w14:paraId="799F6FEE" w14:textId="77777777" w:rsidR="00916FD0" w:rsidRPr="00EC260B" w:rsidRDefault="0011106E" w:rsidP="007B0957">
      <w:pPr>
        <w:numPr>
          <w:ilvl w:val="0"/>
          <w:numId w:val="4"/>
        </w:numPr>
        <w:spacing w:after="0" w:line="240" w:lineRule="auto"/>
        <w:ind w:left="1105" w:hanging="425"/>
        <w:jc w:val="both"/>
        <w:rPr>
          <w:rFonts w:cstheme="minorHAnsi"/>
        </w:rPr>
      </w:pPr>
      <w:r w:rsidRPr="00EC260B">
        <w:rPr>
          <w:rFonts w:cstheme="minorHAnsi"/>
        </w:rPr>
        <w:t>a</w:t>
      </w:r>
      <w:r w:rsidR="00913A4C" w:rsidRPr="00EC260B">
        <w:rPr>
          <w:rFonts w:cstheme="minorHAnsi"/>
        </w:rPr>
        <w:t xml:space="preserve"> </w:t>
      </w:r>
      <w:r w:rsidR="00916FD0" w:rsidRPr="00EC260B">
        <w:rPr>
          <w:rFonts w:cstheme="minorHAnsi"/>
        </w:rPr>
        <w:t>completed</w:t>
      </w:r>
      <w:r w:rsidR="006D42FC" w:rsidRPr="00EC260B">
        <w:rPr>
          <w:rFonts w:cstheme="minorHAnsi"/>
        </w:rPr>
        <w:t xml:space="preserve"> </w:t>
      </w:r>
      <w:r w:rsidR="00D0252D" w:rsidRPr="00EC260B">
        <w:rPr>
          <w:rFonts w:cstheme="minorHAnsi"/>
        </w:rPr>
        <w:t>support/</w:t>
      </w:r>
      <w:r w:rsidR="00916FD0" w:rsidRPr="00EC260B">
        <w:rPr>
          <w:rFonts w:cstheme="minorHAnsi"/>
        </w:rPr>
        <w:t>action plan on agreed actions, pathway and/or progression route from initial enrolment</w:t>
      </w:r>
      <w:r w:rsidR="00FF663A" w:rsidRPr="00EC260B">
        <w:rPr>
          <w:rFonts w:cstheme="minorHAnsi"/>
        </w:rPr>
        <w:t>, review dates</w:t>
      </w:r>
      <w:r w:rsidR="00916FD0" w:rsidRPr="00EC260B">
        <w:rPr>
          <w:rFonts w:cstheme="minorHAnsi"/>
        </w:rPr>
        <w:t xml:space="preserve"> and post course progression plan.</w:t>
      </w:r>
    </w:p>
    <w:p w14:paraId="7495FD10" w14:textId="77777777" w:rsidR="00916FD0" w:rsidRPr="00EC260B" w:rsidRDefault="00916FD0" w:rsidP="00EC260B">
      <w:pPr>
        <w:spacing w:after="0" w:line="240" w:lineRule="auto"/>
        <w:jc w:val="both"/>
        <w:rPr>
          <w:rFonts w:cstheme="minorHAnsi"/>
        </w:rPr>
      </w:pPr>
    </w:p>
    <w:p w14:paraId="391A358A" w14:textId="77777777" w:rsidR="005060A4" w:rsidRPr="00EC260B" w:rsidRDefault="00916FD0" w:rsidP="00EC260B">
      <w:pPr>
        <w:pStyle w:val="ListParagraph"/>
        <w:numPr>
          <w:ilvl w:val="0"/>
          <w:numId w:val="30"/>
        </w:numPr>
        <w:autoSpaceDE w:val="0"/>
        <w:autoSpaceDN w:val="0"/>
        <w:adjustRightInd w:val="0"/>
        <w:spacing w:after="0" w:line="240" w:lineRule="auto"/>
        <w:ind w:left="567" w:hanging="709"/>
        <w:jc w:val="both"/>
        <w:rPr>
          <w:rFonts w:cstheme="minorHAnsi"/>
          <w:b/>
        </w:rPr>
      </w:pPr>
      <w:r w:rsidRPr="00EC260B">
        <w:rPr>
          <w:rFonts w:cstheme="minorHAnsi"/>
        </w:rPr>
        <w:t xml:space="preserve">The above information and assessment process should be completed and recorded on the Learner Management System (LMS) before the </w:t>
      </w:r>
      <w:r w:rsidR="006D42FC" w:rsidRPr="00EC260B">
        <w:rPr>
          <w:rFonts w:cstheme="minorHAnsi"/>
        </w:rPr>
        <w:t>student can be coded as SLDD (f</w:t>
      </w:r>
      <w:r w:rsidRPr="00EC260B">
        <w:rPr>
          <w:rFonts w:cstheme="minorHAnsi"/>
        </w:rPr>
        <w:t xml:space="preserve">urther coding guidance is </w:t>
      </w:r>
      <w:r w:rsidR="006D42FC" w:rsidRPr="00EC260B">
        <w:rPr>
          <w:rFonts w:cstheme="minorHAnsi"/>
        </w:rPr>
        <w:t>available at</w:t>
      </w:r>
      <w:r w:rsidRPr="00EC260B">
        <w:rPr>
          <w:rFonts w:cstheme="minorHAnsi"/>
        </w:rPr>
        <w:t xml:space="preserve"> Appendix </w:t>
      </w:r>
      <w:r w:rsidR="005060A4" w:rsidRPr="00EC260B">
        <w:rPr>
          <w:rFonts w:cstheme="minorHAnsi"/>
        </w:rPr>
        <w:t>E</w:t>
      </w:r>
      <w:r w:rsidR="006D42FC" w:rsidRPr="00EC260B">
        <w:rPr>
          <w:rFonts w:cstheme="minorHAnsi"/>
        </w:rPr>
        <w:t>)</w:t>
      </w:r>
      <w:r w:rsidRPr="00EC260B">
        <w:rPr>
          <w:rFonts w:cstheme="minorHAnsi"/>
        </w:rPr>
        <w:t>.</w:t>
      </w:r>
      <w:r w:rsidR="005060A4" w:rsidRPr="00EC260B">
        <w:rPr>
          <w:rFonts w:cstheme="minorHAnsi"/>
        </w:rPr>
        <w:t xml:space="preserve"> This should take place </w:t>
      </w:r>
      <w:r w:rsidR="005060A4" w:rsidRPr="00EC260B">
        <w:rPr>
          <w:rFonts w:cstheme="minorHAnsi"/>
          <w:b/>
          <w:bCs/>
        </w:rPr>
        <w:t>by the end of December annually</w:t>
      </w:r>
      <w:r w:rsidR="005060A4" w:rsidRPr="00EC260B">
        <w:rPr>
          <w:rFonts w:cstheme="minorHAnsi"/>
        </w:rPr>
        <w:t xml:space="preserve"> or within four weeks of enrolment date for part-time students. </w:t>
      </w:r>
    </w:p>
    <w:p w14:paraId="3D84CA2C" w14:textId="77777777" w:rsidR="00783E1A" w:rsidRPr="00EC260B" w:rsidRDefault="00783E1A" w:rsidP="00EC260B">
      <w:pPr>
        <w:spacing w:after="0" w:line="240" w:lineRule="auto"/>
        <w:ind w:left="567" w:hanging="709"/>
        <w:jc w:val="both"/>
        <w:rPr>
          <w:rFonts w:cstheme="minorHAnsi"/>
        </w:rPr>
      </w:pPr>
    </w:p>
    <w:p w14:paraId="2A4CC810" w14:textId="77777777" w:rsidR="00783E1A" w:rsidRPr="00EC260B" w:rsidRDefault="00783E1A" w:rsidP="00EC260B">
      <w:pPr>
        <w:pStyle w:val="ListParagraph"/>
        <w:numPr>
          <w:ilvl w:val="0"/>
          <w:numId w:val="30"/>
        </w:numPr>
        <w:autoSpaceDE w:val="0"/>
        <w:autoSpaceDN w:val="0"/>
        <w:adjustRightInd w:val="0"/>
        <w:spacing w:after="0" w:line="240" w:lineRule="auto"/>
        <w:ind w:left="567" w:hanging="709"/>
        <w:jc w:val="both"/>
        <w:rPr>
          <w:rFonts w:cstheme="minorHAnsi"/>
        </w:rPr>
      </w:pPr>
      <w:r w:rsidRPr="00EC260B">
        <w:rPr>
          <w:rFonts w:cstheme="minorHAnsi"/>
        </w:rPr>
        <w:t>Where additional support has been identified during any part of an academic year, the student will be entitled to that support for the entire academic year.  Where the course spans more than one year, but the additional support is required for one year only, the student will be entitled to support for that academic year only.</w:t>
      </w:r>
    </w:p>
    <w:p w14:paraId="5EA3CBA0" w14:textId="77777777" w:rsidR="00C020AD" w:rsidRPr="007B0957" w:rsidRDefault="00C020AD" w:rsidP="00EC260B">
      <w:pPr>
        <w:pStyle w:val="ListParagraph"/>
        <w:autoSpaceDE w:val="0"/>
        <w:autoSpaceDN w:val="0"/>
        <w:adjustRightInd w:val="0"/>
        <w:spacing w:after="0" w:line="240" w:lineRule="auto"/>
        <w:ind w:left="567"/>
        <w:jc w:val="both"/>
        <w:rPr>
          <w:rFonts w:cstheme="minorHAnsi"/>
          <w:b/>
          <w:sz w:val="18"/>
          <w:szCs w:val="18"/>
          <w:u w:val="single"/>
        </w:rPr>
      </w:pPr>
    </w:p>
    <w:p w14:paraId="4CC7B3B5" w14:textId="77777777" w:rsidR="007B0957" w:rsidRPr="007B0957" w:rsidRDefault="007B0957" w:rsidP="00EC260B">
      <w:pPr>
        <w:pStyle w:val="ListParagraph"/>
        <w:autoSpaceDE w:val="0"/>
        <w:autoSpaceDN w:val="0"/>
        <w:adjustRightInd w:val="0"/>
        <w:spacing w:after="0" w:line="240" w:lineRule="auto"/>
        <w:ind w:left="567"/>
        <w:jc w:val="both"/>
        <w:rPr>
          <w:rFonts w:cstheme="minorHAnsi"/>
          <w:b/>
          <w:sz w:val="18"/>
          <w:szCs w:val="18"/>
          <w:u w:val="single"/>
        </w:rPr>
      </w:pPr>
    </w:p>
    <w:p w14:paraId="244606E4" w14:textId="77777777" w:rsidR="001A6983" w:rsidRDefault="008A6B72" w:rsidP="007B0957">
      <w:pPr>
        <w:pStyle w:val="ListParagraph"/>
        <w:numPr>
          <w:ilvl w:val="0"/>
          <w:numId w:val="32"/>
        </w:numPr>
        <w:spacing w:after="0" w:line="240" w:lineRule="auto"/>
        <w:jc w:val="both"/>
        <w:rPr>
          <w:rFonts w:cstheme="minorHAnsi"/>
          <w:b/>
          <w:bCs/>
          <w:u w:val="single"/>
        </w:rPr>
      </w:pPr>
      <w:bookmarkStart w:id="23" w:name="OLE_LINK15"/>
      <w:bookmarkEnd w:id="23"/>
      <w:r w:rsidRPr="00EC260B">
        <w:rPr>
          <w:rFonts w:cstheme="minorHAnsi"/>
          <w:b/>
          <w:bCs/>
          <w:u w:val="single"/>
        </w:rPr>
        <w:t xml:space="preserve">Examination </w:t>
      </w:r>
      <w:r w:rsidR="00B81FFE" w:rsidRPr="00EC260B">
        <w:rPr>
          <w:rFonts w:cstheme="minorHAnsi"/>
          <w:b/>
          <w:bCs/>
          <w:u w:val="single"/>
        </w:rPr>
        <w:t>Access Arrangements</w:t>
      </w:r>
    </w:p>
    <w:p w14:paraId="2D830E07" w14:textId="77777777" w:rsidR="001A6983" w:rsidRPr="001A6983" w:rsidRDefault="001A6983" w:rsidP="001A6983">
      <w:pPr>
        <w:pStyle w:val="ListParagraph"/>
        <w:spacing w:after="0" w:line="240" w:lineRule="auto"/>
        <w:ind w:left="426"/>
        <w:jc w:val="both"/>
        <w:rPr>
          <w:rFonts w:cstheme="minorHAnsi"/>
          <w:b/>
          <w:bCs/>
          <w:u w:val="single"/>
        </w:rPr>
      </w:pPr>
    </w:p>
    <w:p w14:paraId="17BDFB09" w14:textId="77777777" w:rsidR="00FC01D3" w:rsidRPr="00EC260B" w:rsidRDefault="00AF176C" w:rsidP="00EC260B">
      <w:pPr>
        <w:pStyle w:val="ListParagraph"/>
        <w:numPr>
          <w:ilvl w:val="0"/>
          <w:numId w:val="30"/>
        </w:numPr>
        <w:spacing w:after="0" w:line="240" w:lineRule="auto"/>
        <w:ind w:left="567" w:hanging="709"/>
        <w:jc w:val="both"/>
        <w:rPr>
          <w:rFonts w:cstheme="minorHAnsi"/>
        </w:rPr>
      </w:pPr>
      <w:r w:rsidRPr="00EC260B">
        <w:rPr>
          <w:rFonts w:cstheme="minorHAnsi"/>
        </w:rPr>
        <w:t>College Operational</w:t>
      </w:r>
      <w:r w:rsidR="00BC4F92" w:rsidRPr="00EC260B">
        <w:rPr>
          <w:rFonts w:cstheme="minorHAnsi"/>
        </w:rPr>
        <w:t xml:space="preserve"> P</w:t>
      </w:r>
      <w:r w:rsidR="00FC01D3" w:rsidRPr="00EC260B">
        <w:rPr>
          <w:rFonts w:cstheme="minorHAnsi"/>
        </w:rPr>
        <w:t xml:space="preserve">rocedures should: </w:t>
      </w:r>
    </w:p>
    <w:p w14:paraId="6E544F99" w14:textId="77777777" w:rsidR="0022582B" w:rsidRPr="00EC260B" w:rsidRDefault="0022582B" w:rsidP="007B0957">
      <w:pPr>
        <w:pStyle w:val="Default"/>
        <w:numPr>
          <w:ilvl w:val="0"/>
          <w:numId w:val="19"/>
        </w:numPr>
        <w:ind w:left="1105" w:hanging="425"/>
        <w:jc w:val="both"/>
        <w:rPr>
          <w:rFonts w:asciiTheme="minorHAnsi" w:hAnsiTheme="minorHAnsi" w:cstheme="minorHAnsi"/>
          <w:sz w:val="22"/>
          <w:szCs w:val="22"/>
        </w:rPr>
      </w:pPr>
      <w:r w:rsidRPr="00EC260B">
        <w:rPr>
          <w:rFonts w:asciiTheme="minorHAnsi" w:hAnsiTheme="minorHAnsi" w:cstheme="minorHAnsi"/>
          <w:sz w:val="22"/>
          <w:szCs w:val="22"/>
        </w:rPr>
        <w:t>Articulat</w:t>
      </w:r>
      <w:r w:rsidR="00FC01D3" w:rsidRPr="00EC260B">
        <w:rPr>
          <w:rFonts w:asciiTheme="minorHAnsi" w:hAnsiTheme="minorHAnsi" w:cstheme="minorHAnsi"/>
          <w:sz w:val="22"/>
          <w:szCs w:val="22"/>
        </w:rPr>
        <w:t>e</w:t>
      </w:r>
      <w:r w:rsidRPr="00EC260B">
        <w:rPr>
          <w:rFonts w:asciiTheme="minorHAnsi" w:hAnsiTheme="minorHAnsi" w:cstheme="minorHAnsi"/>
          <w:sz w:val="22"/>
          <w:szCs w:val="22"/>
        </w:rPr>
        <w:t xml:space="preserve"> to students the process, timelines and evidence required to request examination access arrangements as appropriate for</w:t>
      </w:r>
      <w:r w:rsidR="00440323" w:rsidRPr="00EC260B">
        <w:rPr>
          <w:rFonts w:asciiTheme="minorHAnsi" w:hAnsiTheme="minorHAnsi" w:cstheme="minorHAnsi"/>
          <w:sz w:val="22"/>
          <w:szCs w:val="22"/>
        </w:rPr>
        <w:t xml:space="preserve"> the relevant </w:t>
      </w:r>
      <w:r w:rsidRPr="00EC260B">
        <w:rPr>
          <w:rFonts w:asciiTheme="minorHAnsi" w:hAnsiTheme="minorHAnsi" w:cstheme="minorHAnsi"/>
          <w:sz w:val="22"/>
          <w:szCs w:val="22"/>
        </w:rPr>
        <w:t>awarding body</w:t>
      </w:r>
      <w:r w:rsidR="00440323" w:rsidRPr="00EC260B">
        <w:rPr>
          <w:rFonts w:asciiTheme="minorHAnsi" w:hAnsiTheme="minorHAnsi" w:cstheme="minorHAnsi"/>
          <w:sz w:val="22"/>
          <w:szCs w:val="22"/>
        </w:rPr>
        <w:t xml:space="preserve"> /</w:t>
      </w:r>
      <w:proofErr w:type="gramStart"/>
      <w:r w:rsidR="00440323" w:rsidRPr="00EC260B">
        <w:rPr>
          <w:rFonts w:asciiTheme="minorHAnsi" w:hAnsiTheme="minorHAnsi" w:cstheme="minorHAnsi"/>
          <w:sz w:val="22"/>
          <w:szCs w:val="22"/>
        </w:rPr>
        <w:t>bodies</w:t>
      </w:r>
      <w:r w:rsidRPr="00EC260B">
        <w:rPr>
          <w:rFonts w:asciiTheme="minorHAnsi" w:hAnsiTheme="minorHAnsi" w:cstheme="minorHAnsi"/>
          <w:sz w:val="22"/>
          <w:szCs w:val="22"/>
        </w:rPr>
        <w:t>;</w:t>
      </w:r>
      <w:proofErr w:type="gramEnd"/>
    </w:p>
    <w:p w14:paraId="337E9DCA" w14:textId="77777777" w:rsidR="00356323" w:rsidRPr="00EC260B" w:rsidRDefault="00356323" w:rsidP="007B0957">
      <w:pPr>
        <w:pStyle w:val="Default"/>
        <w:numPr>
          <w:ilvl w:val="0"/>
          <w:numId w:val="19"/>
        </w:numPr>
        <w:ind w:left="1105" w:hanging="425"/>
        <w:jc w:val="both"/>
        <w:rPr>
          <w:rFonts w:asciiTheme="minorHAnsi" w:hAnsiTheme="minorHAnsi" w:cstheme="minorHAnsi"/>
          <w:sz w:val="22"/>
          <w:szCs w:val="22"/>
        </w:rPr>
      </w:pPr>
      <w:r w:rsidRPr="00EC260B">
        <w:rPr>
          <w:rFonts w:asciiTheme="minorHAnsi" w:hAnsiTheme="minorHAnsi" w:cstheme="minorHAnsi"/>
          <w:sz w:val="22"/>
          <w:szCs w:val="22"/>
        </w:rPr>
        <w:t xml:space="preserve">Highlight </w:t>
      </w:r>
      <w:proofErr w:type="gramStart"/>
      <w:r w:rsidRPr="00EC260B">
        <w:rPr>
          <w:rFonts w:asciiTheme="minorHAnsi" w:hAnsiTheme="minorHAnsi" w:cstheme="minorHAnsi"/>
          <w:sz w:val="22"/>
          <w:szCs w:val="22"/>
        </w:rPr>
        <w:t>that students</w:t>
      </w:r>
      <w:proofErr w:type="gramEnd"/>
      <w:r w:rsidRPr="00EC260B">
        <w:rPr>
          <w:rFonts w:asciiTheme="minorHAnsi" w:hAnsiTheme="minorHAnsi" w:cstheme="minorHAnsi"/>
          <w:sz w:val="22"/>
          <w:szCs w:val="22"/>
        </w:rPr>
        <w:t xml:space="preserve"> with learning difficulties and/or disabilities do not automatically qualify for Examination Access arrangements and that the final decisions on </w:t>
      </w:r>
      <w:r w:rsidR="0011106E" w:rsidRPr="00EC260B">
        <w:rPr>
          <w:rFonts w:asciiTheme="minorHAnsi" w:hAnsiTheme="minorHAnsi" w:cstheme="minorHAnsi"/>
          <w:sz w:val="22"/>
          <w:szCs w:val="22"/>
        </w:rPr>
        <w:t>A</w:t>
      </w:r>
      <w:r w:rsidRPr="00EC260B">
        <w:rPr>
          <w:rFonts w:asciiTheme="minorHAnsi" w:hAnsiTheme="minorHAnsi" w:cstheme="minorHAnsi"/>
          <w:sz w:val="22"/>
          <w:szCs w:val="22"/>
        </w:rPr>
        <w:t xml:space="preserve">ccess </w:t>
      </w:r>
      <w:r w:rsidR="0011106E" w:rsidRPr="00EC260B">
        <w:rPr>
          <w:rFonts w:asciiTheme="minorHAnsi" w:hAnsiTheme="minorHAnsi" w:cstheme="minorHAnsi"/>
          <w:sz w:val="22"/>
          <w:szCs w:val="22"/>
        </w:rPr>
        <w:t>A</w:t>
      </w:r>
      <w:r w:rsidRPr="00EC260B">
        <w:rPr>
          <w:rFonts w:asciiTheme="minorHAnsi" w:hAnsiTheme="minorHAnsi" w:cstheme="minorHAnsi"/>
          <w:sz w:val="22"/>
          <w:szCs w:val="22"/>
        </w:rPr>
        <w:t>rrangements are the responsibility of the relevant Awarding Body;</w:t>
      </w:r>
    </w:p>
    <w:p w14:paraId="1B7815F1" w14:textId="77777777" w:rsidR="0022582B" w:rsidRPr="00EC260B" w:rsidRDefault="0022582B" w:rsidP="007B0957">
      <w:pPr>
        <w:pStyle w:val="Default"/>
        <w:numPr>
          <w:ilvl w:val="0"/>
          <w:numId w:val="19"/>
        </w:numPr>
        <w:ind w:left="1105" w:hanging="425"/>
        <w:jc w:val="both"/>
        <w:rPr>
          <w:rFonts w:asciiTheme="minorHAnsi" w:hAnsiTheme="minorHAnsi" w:cstheme="minorHAnsi"/>
          <w:sz w:val="22"/>
          <w:szCs w:val="22"/>
        </w:rPr>
      </w:pPr>
      <w:r w:rsidRPr="00EC260B">
        <w:rPr>
          <w:rFonts w:asciiTheme="minorHAnsi" w:hAnsiTheme="minorHAnsi" w:cstheme="minorHAnsi"/>
          <w:sz w:val="22"/>
          <w:szCs w:val="22"/>
        </w:rPr>
        <w:t>Clearly highlight who a student should contact to discuss such arrangements.</w:t>
      </w:r>
    </w:p>
    <w:p w14:paraId="68EE83EF" w14:textId="77777777" w:rsidR="000F2C15" w:rsidRPr="001A6983" w:rsidRDefault="000F2C15" w:rsidP="00EC260B">
      <w:pPr>
        <w:pStyle w:val="ListParagraph"/>
        <w:numPr>
          <w:ilvl w:val="0"/>
          <w:numId w:val="32"/>
        </w:numPr>
        <w:autoSpaceDE w:val="0"/>
        <w:autoSpaceDN w:val="0"/>
        <w:adjustRightInd w:val="0"/>
        <w:spacing w:after="0" w:line="240" w:lineRule="auto"/>
        <w:ind w:left="426"/>
        <w:jc w:val="both"/>
        <w:rPr>
          <w:rFonts w:cstheme="minorHAnsi"/>
        </w:rPr>
      </w:pPr>
      <w:r w:rsidRPr="00EC260B">
        <w:rPr>
          <w:rFonts w:cstheme="minorHAnsi"/>
          <w:b/>
          <w:bCs/>
          <w:u w:val="single"/>
        </w:rPr>
        <w:t>Work Placements/Field Trips</w:t>
      </w:r>
    </w:p>
    <w:p w14:paraId="2148494F" w14:textId="77777777" w:rsidR="001A6983" w:rsidRPr="001A6983" w:rsidRDefault="001A6983" w:rsidP="001A6983">
      <w:pPr>
        <w:autoSpaceDE w:val="0"/>
        <w:autoSpaceDN w:val="0"/>
        <w:adjustRightInd w:val="0"/>
        <w:spacing w:after="0" w:line="240" w:lineRule="auto"/>
        <w:ind w:left="66"/>
        <w:jc w:val="both"/>
        <w:rPr>
          <w:rFonts w:cstheme="minorHAnsi"/>
        </w:rPr>
      </w:pPr>
    </w:p>
    <w:p w14:paraId="6D311B3C" w14:textId="77777777" w:rsidR="006D42FC" w:rsidRPr="00EC260B" w:rsidRDefault="00356323" w:rsidP="00EC260B">
      <w:pPr>
        <w:pStyle w:val="Default"/>
        <w:numPr>
          <w:ilvl w:val="0"/>
          <w:numId w:val="30"/>
        </w:numPr>
        <w:ind w:left="567" w:hanging="709"/>
        <w:jc w:val="both"/>
        <w:rPr>
          <w:rFonts w:asciiTheme="minorHAnsi" w:hAnsiTheme="minorHAnsi" w:cstheme="minorHAnsi"/>
          <w:sz w:val="22"/>
          <w:szCs w:val="22"/>
          <w:lang w:val="en-US"/>
        </w:rPr>
      </w:pPr>
      <w:r w:rsidRPr="00EC260B">
        <w:rPr>
          <w:rFonts w:asciiTheme="minorHAnsi" w:hAnsiTheme="minorHAnsi" w:cstheme="minorHAnsi"/>
          <w:sz w:val="22"/>
          <w:szCs w:val="22"/>
        </w:rPr>
        <w:t>College</w:t>
      </w:r>
      <w:r w:rsidR="00AF176C" w:rsidRPr="00EC260B">
        <w:rPr>
          <w:rFonts w:asciiTheme="minorHAnsi" w:hAnsiTheme="minorHAnsi" w:cstheme="minorHAnsi"/>
          <w:sz w:val="22"/>
          <w:szCs w:val="22"/>
        </w:rPr>
        <w:t>s</w:t>
      </w:r>
      <w:r w:rsidRPr="00EC260B">
        <w:rPr>
          <w:rFonts w:asciiTheme="minorHAnsi" w:hAnsiTheme="minorHAnsi" w:cstheme="minorHAnsi"/>
          <w:sz w:val="22"/>
          <w:szCs w:val="22"/>
        </w:rPr>
        <w:t xml:space="preserve"> </w:t>
      </w:r>
      <w:r w:rsidR="006D42FC" w:rsidRPr="00EC260B">
        <w:rPr>
          <w:rFonts w:asciiTheme="minorHAnsi" w:hAnsiTheme="minorHAnsi" w:cstheme="minorHAnsi"/>
          <w:sz w:val="22"/>
          <w:szCs w:val="22"/>
        </w:rPr>
        <w:t xml:space="preserve">will </w:t>
      </w:r>
      <w:r w:rsidR="00BC24DD" w:rsidRPr="00EC260B">
        <w:rPr>
          <w:rFonts w:asciiTheme="minorHAnsi" w:hAnsiTheme="minorHAnsi" w:cstheme="minorHAnsi"/>
          <w:sz w:val="22"/>
          <w:szCs w:val="22"/>
        </w:rPr>
        <w:t xml:space="preserve">take all reasonable steps to </w:t>
      </w:r>
      <w:r w:rsidR="006D42FC" w:rsidRPr="00EC260B">
        <w:rPr>
          <w:rFonts w:asciiTheme="minorHAnsi" w:hAnsiTheme="minorHAnsi" w:cstheme="minorHAnsi"/>
          <w:sz w:val="22"/>
          <w:szCs w:val="22"/>
        </w:rPr>
        <w:t>ensure that students with learning d</w:t>
      </w:r>
      <w:r w:rsidRPr="00EC260B">
        <w:rPr>
          <w:rFonts w:asciiTheme="minorHAnsi" w:hAnsiTheme="minorHAnsi" w:cstheme="minorHAnsi"/>
          <w:sz w:val="22"/>
          <w:szCs w:val="22"/>
        </w:rPr>
        <w:t>ifficulties and / or disabilities can partic</w:t>
      </w:r>
      <w:r w:rsidR="00BC24DD" w:rsidRPr="00EC260B">
        <w:rPr>
          <w:rFonts w:asciiTheme="minorHAnsi" w:hAnsiTheme="minorHAnsi" w:cstheme="minorHAnsi"/>
          <w:sz w:val="22"/>
          <w:szCs w:val="22"/>
        </w:rPr>
        <w:t xml:space="preserve">ipate in essential field trips, </w:t>
      </w:r>
      <w:r w:rsidRPr="00EC260B">
        <w:rPr>
          <w:rFonts w:asciiTheme="minorHAnsi" w:hAnsiTheme="minorHAnsi" w:cstheme="minorHAnsi"/>
          <w:sz w:val="22"/>
          <w:szCs w:val="22"/>
        </w:rPr>
        <w:t>workplace visits</w:t>
      </w:r>
      <w:r w:rsidR="006D42FC" w:rsidRPr="00EC260B">
        <w:rPr>
          <w:rFonts w:asciiTheme="minorHAnsi" w:hAnsiTheme="minorHAnsi" w:cstheme="minorHAnsi"/>
          <w:sz w:val="22"/>
          <w:szCs w:val="22"/>
        </w:rPr>
        <w:t>, field studies</w:t>
      </w:r>
      <w:r w:rsidR="00BC24DD" w:rsidRPr="00EC260B">
        <w:rPr>
          <w:rFonts w:asciiTheme="minorHAnsi" w:hAnsiTheme="minorHAnsi" w:cstheme="minorHAnsi"/>
          <w:sz w:val="22"/>
          <w:szCs w:val="22"/>
        </w:rPr>
        <w:t>, site visits, trips and other c</w:t>
      </w:r>
      <w:r w:rsidR="006D42FC" w:rsidRPr="00EC260B">
        <w:rPr>
          <w:rFonts w:asciiTheme="minorHAnsi" w:hAnsiTheme="minorHAnsi" w:cstheme="minorHAnsi"/>
          <w:sz w:val="22"/>
          <w:szCs w:val="22"/>
        </w:rPr>
        <w:t xml:space="preserve">ollege related events and activities.  </w:t>
      </w:r>
      <w:r w:rsidR="00BC4F92" w:rsidRPr="00EC260B">
        <w:rPr>
          <w:rFonts w:asciiTheme="minorHAnsi" w:hAnsiTheme="minorHAnsi" w:cstheme="minorHAnsi"/>
          <w:sz w:val="22"/>
          <w:szCs w:val="22"/>
        </w:rPr>
        <w:t xml:space="preserve">College Operating Procedures should detail </w:t>
      </w:r>
      <w:r w:rsidR="0022582B" w:rsidRPr="00EC260B">
        <w:rPr>
          <w:rFonts w:asciiTheme="minorHAnsi" w:hAnsiTheme="minorHAnsi" w:cstheme="minorHAnsi"/>
          <w:sz w:val="22"/>
          <w:szCs w:val="22"/>
        </w:rPr>
        <w:t xml:space="preserve">how </w:t>
      </w:r>
      <w:r w:rsidR="00BC24DD" w:rsidRPr="00EC260B">
        <w:rPr>
          <w:rFonts w:asciiTheme="minorHAnsi" w:hAnsiTheme="minorHAnsi" w:cstheme="minorHAnsi"/>
          <w:sz w:val="22"/>
          <w:szCs w:val="22"/>
        </w:rPr>
        <w:t xml:space="preserve">arrangements will be considered and implemented (as appropriate) to allow the student to participate </w:t>
      </w:r>
      <w:r w:rsidR="0022582B" w:rsidRPr="00EC260B">
        <w:rPr>
          <w:rFonts w:asciiTheme="minorHAnsi" w:hAnsiTheme="minorHAnsi" w:cstheme="minorHAnsi"/>
          <w:sz w:val="22"/>
          <w:szCs w:val="22"/>
        </w:rPr>
        <w:t xml:space="preserve">based on their needs </w:t>
      </w:r>
      <w:r w:rsidR="00BC24DD" w:rsidRPr="00EC260B">
        <w:rPr>
          <w:rFonts w:asciiTheme="minorHAnsi" w:hAnsiTheme="minorHAnsi" w:cstheme="minorHAnsi"/>
          <w:sz w:val="22"/>
          <w:szCs w:val="22"/>
        </w:rPr>
        <w:t>and in compliance with Health and Safety Guidelines.</w:t>
      </w:r>
      <w:r w:rsidR="0056188D" w:rsidRPr="00EC260B">
        <w:rPr>
          <w:rFonts w:asciiTheme="minorHAnsi" w:hAnsiTheme="minorHAnsi" w:cstheme="minorHAnsi"/>
          <w:sz w:val="22"/>
          <w:szCs w:val="22"/>
        </w:rPr>
        <w:t xml:space="preserve"> </w:t>
      </w:r>
    </w:p>
    <w:p w14:paraId="0FEECE34" w14:textId="77777777" w:rsidR="00BC24DD" w:rsidRPr="00EC260B" w:rsidRDefault="00BC24DD" w:rsidP="00EC260B">
      <w:pPr>
        <w:pStyle w:val="Default"/>
        <w:ind w:left="567"/>
        <w:jc w:val="both"/>
        <w:rPr>
          <w:rFonts w:asciiTheme="minorHAnsi" w:hAnsiTheme="minorHAnsi" w:cstheme="minorHAnsi"/>
          <w:sz w:val="22"/>
          <w:szCs w:val="22"/>
          <w:lang w:val="en-US"/>
        </w:rPr>
      </w:pPr>
    </w:p>
    <w:p w14:paraId="576948AD" w14:textId="77777777" w:rsidR="00783E1A" w:rsidRPr="00EC260B" w:rsidRDefault="00783E1A" w:rsidP="00EC260B">
      <w:pPr>
        <w:pStyle w:val="ListParagraph"/>
        <w:numPr>
          <w:ilvl w:val="0"/>
          <w:numId w:val="30"/>
        </w:numPr>
        <w:autoSpaceDE w:val="0"/>
        <w:autoSpaceDN w:val="0"/>
        <w:adjustRightInd w:val="0"/>
        <w:spacing w:after="0" w:line="240" w:lineRule="auto"/>
        <w:ind w:left="567" w:hanging="709"/>
        <w:jc w:val="both"/>
        <w:rPr>
          <w:rFonts w:cstheme="minorHAnsi"/>
        </w:rPr>
      </w:pPr>
      <w:r w:rsidRPr="00EC260B">
        <w:rPr>
          <w:rFonts w:cstheme="minorHAnsi"/>
        </w:rPr>
        <w:t xml:space="preserve">Colleges must ensure that the relevant disability information, as agreed with the student, is passed on to the placement provider and ensure that any reasonable adjustments are put in place, prior to placement. In addition, </w:t>
      </w:r>
      <w:r w:rsidR="00D0252D" w:rsidRPr="00EC260B">
        <w:rPr>
          <w:rFonts w:cstheme="minorHAnsi"/>
        </w:rPr>
        <w:t>the College will address any issues relating to a disabled student being discri</w:t>
      </w:r>
      <w:r w:rsidR="00977D09" w:rsidRPr="00EC260B">
        <w:rPr>
          <w:rFonts w:cstheme="minorHAnsi"/>
        </w:rPr>
        <w:t>minated against in line with it</w:t>
      </w:r>
      <w:r w:rsidR="00D0252D" w:rsidRPr="00EC260B">
        <w:rPr>
          <w:rFonts w:cstheme="minorHAnsi"/>
        </w:rPr>
        <w:t>s Pastoral Care / Equality policies and procedures.</w:t>
      </w:r>
      <w:r w:rsidR="00913A4C" w:rsidRPr="00EC260B">
        <w:rPr>
          <w:rFonts w:cstheme="minorHAnsi"/>
        </w:rPr>
        <w:t xml:space="preserve"> </w:t>
      </w:r>
      <w:r w:rsidR="00D0252D" w:rsidRPr="00EC260B">
        <w:rPr>
          <w:rFonts w:cstheme="minorHAnsi"/>
        </w:rPr>
        <w:t>In facilitating the placement of students with disabilities or learning difficulties the College will endeavour to</w:t>
      </w:r>
      <w:r w:rsidR="00D0252D" w:rsidRPr="00EC260B" w:rsidDel="00D0252D">
        <w:rPr>
          <w:rFonts w:cstheme="minorHAnsi"/>
        </w:rPr>
        <w:t xml:space="preserve"> </w:t>
      </w:r>
      <w:r w:rsidRPr="00EC260B">
        <w:rPr>
          <w:rFonts w:cstheme="minorHAnsi"/>
        </w:rPr>
        <w:t xml:space="preserve">ensure that work placements are fully accessible </w:t>
      </w:r>
      <w:r w:rsidR="00913A4C" w:rsidRPr="00EC260B">
        <w:rPr>
          <w:rFonts w:cstheme="minorHAnsi"/>
        </w:rPr>
        <w:t>p</w:t>
      </w:r>
      <w:r w:rsidRPr="00EC260B">
        <w:rPr>
          <w:rFonts w:cstheme="minorHAnsi"/>
        </w:rPr>
        <w:t xml:space="preserve">rior to the </w:t>
      </w:r>
      <w:r w:rsidR="00D0252D" w:rsidRPr="00EC260B">
        <w:rPr>
          <w:rFonts w:cstheme="minorHAnsi"/>
        </w:rPr>
        <w:t xml:space="preserve">commencement of the </w:t>
      </w:r>
      <w:r w:rsidRPr="00EC260B">
        <w:rPr>
          <w:rFonts w:cstheme="minorHAnsi"/>
        </w:rPr>
        <w:t>work placement.</w:t>
      </w:r>
    </w:p>
    <w:p w14:paraId="7D15FFFE" w14:textId="77777777" w:rsidR="000B1A5A" w:rsidRDefault="000B1A5A" w:rsidP="00EC260B">
      <w:pPr>
        <w:pStyle w:val="ListParagraph"/>
        <w:spacing w:after="0" w:line="240" w:lineRule="auto"/>
        <w:jc w:val="both"/>
        <w:rPr>
          <w:rFonts w:cstheme="minorHAnsi"/>
        </w:rPr>
      </w:pPr>
    </w:p>
    <w:p w14:paraId="500AA9BC" w14:textId="77777777" w:rsidR="007B0957" w:rsidRPr="00EC260B" w:rsidRDefault="007B0957" w:rsidP="00EC260B">
      <w:pPr>
        <w:pStyle w:val="ListParagraph"/>
        <w:spacing w:after="0" w:line="240" w:lineRule="auto"/>
        <w:jc w:val="both"/>
        <w:rPr>
          <w:rFonts w:cstheme="minorHAnsi"/>
        </w:rPr>
      </w:pPr>
    </w:p>
    <w:p w14:paraId="441E71E1" w14:textId="77777777" w:rsidR="00B44CE5" w:rsidRDefault="00B44CE5" w:rsidP="00EC260B">
      <w:pPr>
        <w:pStyle w:val="Default"/>
        <w:numPr>
          <w:ilvl w:val="0"/>
          <w:numId w:val="32"/>
        </w:numPr>
        <w:ind w:left="426"/>
        <w:jc w:val="both"/>
        <w:rPr>
          <w:rFonts w:asciiTheme="minorHAnsi" w:hAnsiTheme="minorHAnsi" w:cstheme="minorHAnsi"/>
          <w:b/>
          <w:bCs/>
          <w:sz w:val="22"/>
          <w:szCs w:val="22"/>
          <w:u w:val="single"/>
        </w:rPr>
      </w:pPr>
      <w:r w:rsidRPr="00EC260B">
        <w:rPr>
          <w:rFonts w:asciiTheme="minorHAnsi" w:hAnsiTheme="minorHAnsi" w:cstheme="minorHAnsi"/>
          <w:b/>
          <w:bCs/>
          <w:sz w:val="22"/>
          <w:szCs w:val="22"/>
          <w:u w:val="single"/>
        </w:rPr>
        <w:t>Complaints / Appeals</w:t>
      </w:r>
    </w:p>
    <w:p w14:paraId="5F03A3BF" w14:textId="77777777" w:rsidR="001A6983" w:rsidRPr="00EC260B" w:rsidRDefault="001A6983" w:rsidP="001A6983">
      <w:pPr>
        <w:pStyle w:val="Default"/>
        <w:ind w:left="426"/>
        <w:jc w:val="both"/>
        <w:rPr>
          <w:rFonts w:asciiTheme="minorHAnsi" w:hAnsiTheme="minorHAnsi" w:cstheme="minorHAnsi"/>
          <w:b/>
          <w:bCs/>
          <w:sz w:val="22"/>
          <w:szCs w:val="22"/>
          <w:u w:val="single"/>
        </w:rPr>
      </w:pPr>
    </w:p>
    <w:p w14:paraId="29ADBC84" w14:textId="77777777" w:rsidR="00B44CE5" w:rsidRPr="00EC260B" w:rsidRDefault="00B378C1" w:rsidP="00EC260B">
      <w:pPr>
        <w:pStyle w:val="Default"/>
        <w:numPr>
          <w:ilvl w:val="0"/>
          <w:numId w:val="30"/>
        </w:numPr>
        <w:ind w:left="567" w:hanging="709"/>
        <w:jc w:val="both"/>
        <w:rPr>
          <w:rFonts w:asciiTheme="minorHAnsi" w:hAnsiTheme="minorHAnsi" w:cstheme="minorHAnsi"/>
          <w:sz w:val="22"/>
          <w:szCs w:val="22"/>
        </w:rPr>
      </w:pPr>
      <w:r w:rsidRPr="00EC260B">
        <w:rPr>
          <w:rFonts w:asciiTheme="minorHAnsi" w:hAnsiTheme="minorHAnsi" w:cstheme="minorHAnsi"/>
          <w:sz w:val="22"/>
          <w:szCs w:val="22"/>
        </w:rPr>
        <w:t>Colleges will respond to</w:t>
      </w:r>
      <w:r w:rsidR="00B44CE5" w:rsidRPr="00EC260B">
        <w:rPr>
          <w:rFonts w:asciiTheme="minorHAnsi" w:hAnsiTheme="minorHAnsi" w:cstheme="minorHAnsi"/>
          <w:sz w:val="22"/>
          <w:szCs w:val="22"/>
        </w:rPr>
        <w:t xml:space="preserve"> complaints / appeals relating to the way in which the College has applied its procedures in addressing a student’s needs.</w:t>
      </w:r>
      <w:r w:rsidRPr="00EC260B">
        <w:rPr>
          <w:rFonts w:asciiTheme="minorHAnsi" w:hAnsiTheme="minorHAnsi" w:cstheme="minorHAnsi"/>
          <w:sz w:val="22"/>
          <w:szCs w:val="22"/>
        </w:rPr>
        <w:t xml:space="preserve">  Further information on complaints procedures can be found on </w:t>
      </w:r>
      <w:proofErr w:type="gramStart"/>
      <w:r w:rsidRPr="00EC260B">
        <w:rPr>
          <w:rFonts w:asciiTheme="minorHAnsi" w:hAnsiTheme="minorHAnsi" w:cstheme="minorHAnsi"/>
          <w:sz w:val="22"/>
          <w:szCs w:val="22"/>
        </w:rPr>
        <w:t>Colleges</w:t>
      </w:r>
      <w:proofErr w:type="gramEnd"/>
      <w:r w:rsidRPr="00EC260B">
        <w:rPr>
          <w:rFonts w:asciiTheme="minorHAnsi" w:hAnsiTheme="minorHAnsi" w:cstheme="minorHAnsi"/>
          <w:sz w:val="22"/>
          <w:szCs w:val="22"/>
        </w:rPr>
        <w:t xml:space="preserve"> websites.</w:t>
      </w:r>
    </w:p>
    <w:p w14:paraId="0925DD89" w14:textId="77777777" w:rsidR="000B1A5A" w:rsidRPr="00EC260B" w:rsidRDefault="000B1A5A" w:rsidP="00EC260B">
      <w:pPr>
        <w:pStyle w:val="Default"/>
        <w:ind w:left="720"/>
        <w:jc w:val="both"/>
        <w:rPr>
          <w:rFonts w:asciiTheme="minorHAnsi" w:hAnsiTheme="minorHAnsi" w:cstheme="minorHAnsi"/>
          <w:sz w:val="22"/>
          <w:szCs w:val="22"/>
        </w:rPr>
      </w:pPr>
    </w:p>
    <w:p w14:paraId="0CB0927C" w14:textId="77777777" w:rsidR="00EC260B" w:rsidRDefault="00EC260B">
      <w:pPr>
        <w:rPr>
          <w:rFonts w:cstheme="minorHAnsi"/>
          <w:b/>
          <w:color w:val="000000"/>
        </w:rPr>
      </w:pPr>
      <w:r>
        <w:rPr>
          <w:rFonts w:cstheme="minorHAnsi"/>
          <w:b/>
          <w:color w:val="000000"/>
        </w:rPr>
        <w:br w:type="page"/>
      </w:r>
    </w:p>
    <w:p w14:paraId="6CF05DFC" w14:textId="77777777" w:rsidR="004D08DF" w:rsidRPr="00C65629" w:rsidRDefault="00014CAD" w:rsidP="00C65629">
      <w:pPr>
        <w:pStyle w:val="Heading1"/>
        <w:rPr>
          <w:rFonts w:asciiTheme="minorHAnsi" w:hAnsiTheme="minorHAnsi" w:cstheme="minorHAnsi"/>
          <w:b/>
          <w:bCs/>
          <w:color w:val="2E74B5"/>
          <w:sz w:val="28"/>
          <w:szCs w:val="28"/>
          <w:u w:val="single"/>
        </w:rPr>
      </w:pPr>
      <w:bookmarkStart w:id="24" w:name="_Toc59550656"/>
      <w:r w:rsidRPr="00C65629">
        <w:rPr>
          <w:rFonts w:asciiTheme="minorHAnsi" w:hAnsiTheme="minorHAnsi" w:cstheme="minorHAnsi"/>
          <w:b/>
          <w:bCs/>
          <w:color w:val="2E74B5"/>
          <w:sz w:val="28"/>
          <w:szCs w:val="28"/>
        </w:rPr>
        <w:t>Appendix</w:t>
      </w:r>
      <w:r w:rsidR="0012253A" w:rsidRPr="00C65629">
        <w:rPr>
          <w:rFonts w:asciiTheme="minorHAnsi" w:hAnsiTheme="minorHAnsi" w:cstheme="minorHAnsi"/>
          <w:b/>
          <w:bCs/>
          <w:color w:val="2E74B5"/>
          <w:sz w:val="28"/>
          <w:szCs w:val="28"/>
        </w:rPr>
        <w:t xml:space="preserve"> </w:t>
      </w:r>
      <w:r w:rsidR="0056188D" w:rsidRPr="00C65629">
        <w:rPr>
          <w:rFonts w:asciiTheme="minorHAnsi" w:hAnsiTheme="minorHAnsi" w:cstheme="minorHAnsi"/>
          <w:b/>
          <w:bCs/>
          <w:color w:val="2E74B5"/>
          <w:sz w:val="28"/>
          <w:szCs w:val="28"/>
        </w:rPr>
        <w:t xml:space="preserve">C </w:t>
      </w:r>
      <w:r w:rsidR="001A6983" w:rsidRPr="00C65629">
        <w:rPr>
          <w:rFonts w:asciiTheme="minorHAnsi" w:hAnsiTheme="minorHAnsi" w:cstheme="minorHAnsi"/>
          <w:b/>
          <w:bCs/>
          <w:color w:val="2E74B5"/>
          <w:sz w:val="28"/>
          <w:szCs w:val="28"/>
        </w:rPr>
        <w:t xml:space="preserve">- </w:t>
      </w:r>
      <w:r w:rsidR="004D08DF" w:rsidRPr="00C65629">
        <w:rPr>
          <w:rFonts w:asciiTheme="minorHAnsi" w:hAnsiTheme="minorHAnsi" w:cstheme="minorHAnsi"/>
          <w:b/>
          <w:bCs/>
          <w:color w:val="2E74B5"/>
          <w:sz w:val="28"/>
          <w:szCs w:val="28"/>
        </w:rPr>
        <w:t>Monitoring and Re</w:t>
      </w:r>
      <w:r w:rsidR="008D2F6A" w:rsidRPr="00C65629">
        <w:rPr>
          <w:rFonts w:asciiTheme="minorHAnsi" w:hAnsiTheme="minorHAnsi" w:cstheme="minorHAnsi"/>
          <w:b/>
          <w:bCs/>
          <w:color w:val="2E74B5"/>
          <w:sz w:val="28"/>
          <w:szCs w:val="28"/>
        </w:rPr>
        <w:t>porting R</w:t>
      </w:r>
      <w:r w:rsidR="004D08DF" w:rsidRPr="00C65629">
        <w:rPr>
          <w:rFonts w:asciiTheme="minorHAnsi" w:hAnsiTheme="minorHAnsi" w:cstheme="minorHAnsi"/>
          <w:b/>
          <w:bCs/>
          <w:color w:val="2E74B5"/>
          <w:sz w:val="28"/>
          <w:szCs w:val="28"/>
        </w:rPr>
        <w:t>equirements</w:t>
      </w:r>
      <w:bookmarkEnd w:id="24"/>
    </w:p>
    <w:p w14:paraId="5C527C90" w14:textId="77777777" w:rsidR="0097496A" w:rsidRPr="00C65629" w:rsidRDefault="0097496A" w:rsidP="001A6983">
      <w:pPr>
        <w:spacing w:after="0" w:line="240" w:lineRule="auto"/>
        <w:jc w:val="both"/>
        <w:rPr>
          <w:rFonts w:cstheme="minorHAnsi"/>
          <w:bCs/>
          <w:sz w:val="10"/>
          <w:szCs w:val="10"/>
        </w:rPr>
      </w:pPr>
    </w:p>
    <w:p w14:paraId="63818F6E" w14:textId="77777777" w:rsidR="0097496A" w:rsidRDefault="00D81E4C" w:rsidP="00C65629">
      <w:pPr>
        <w:spacing w:after="0" w:line="240" w:lineRule="auto"/>
        <w:jc w:val="both"/>
        <w:rPr>
          <w:rFonts w:cstheme="minorHAnsi"/>
          <w:bCs/>
        </w:rPr>
      </w:pPr>
      <w:r w:rsidRPr="00EC260B">
        <w:rPr>
          <w:rFonts w:cstheme="minorHAnsi"/>
          <w:bCs/>
        </w:rPr>
        <w:t>A</w:t>
      </w:r>
      <w:r w:rsidR="0097496A" w:rsidRPr="00EC260B">
        <w:rPr>
          <w:rFonts w:cstheme="minorHAnsi"/>
          <w:bCs/>
        </w:rPr>
        <w:t xml:space="preserve"> report will be provided by each College on an annual basis which will be structured as outlined in the table below. </w:t>
      </w:r>
    </w:p>
    <w:p w14:paraId="7C68571C" w14:textId="77777777" w:rsidR="001A6983" w:rsidRPr="00C65629" w:rsidRDefault="001A6983" w:rsidP="001A6983">
      <w:pPr>
        <w:spacing w:after="0" w:line="240" w:lineRule="auto"/>
        <w:jc w:val="both"/>
        <w:rPr>
          <w:rFonts w:cstheme="minorHAnsi"/>
          <w:bCs/>
          <w:sz w:val="10"/>
          <w:szCs w:val="10"/>
        </w:rPr>
      </w:pPr>
    </w:p>
    <w:tbl>
      <w:tblPr>
        <w:tblStyle w:val="TableGrid"/>
        <w:tblW w:w="9351" w:type="dxa"/>
        <w:tblLook w:val="04A0" w:firstRow="1" w:lastRow="0" w:firstColumn="1" w:lastColumn="0" w:noHBand="0" w:noVBand="1"/>
      </w:tblPr>
      <w:tblGrid>
        <w:gridCol w:w="2263"/>
        <w:gridCol w:w="3402"/>
        <w:gridCol w:w="3686"/>
      </w:tblGrid>
      <w:tr w:rsidR="004D08DF" w:rsidRPr="00EC260B" w14:paraId="50008634" w14:textId="77777777" w:rsidTr="001038DD">
        <w:trPr>
          <w:trHeight w:val="873"/>
        </w:trPr>
        <w:tc>
          <w:tcPr>
            <w:tcW w:w="9351" w:type="dxa"/>
            <w:gridSpan w:val="3"/>
          </w:tcPr>
          <w:p w14:paraId="49E2B971" w14:textId="77777777" w:rsidR="004D08DF" w:rsidRPr="00EC260B" w:rsidRDefault="004D08DF" w:rsidP="001A6983">
            <w:pPr>
              <w:autoSpaceDE w:val="0"/>
              <w:autoSpaceDN w:val="0"/>
              <w:adjustRightInd w:val="0"/>
              <w:jc w:val="both"/>
              <w:rPr>
                <w:rFonts w:cstheme="minorHAnsi"/>
                <w:b/>
                <w:color w:val="000000"/>
              </w:rPr>
            </w:pPr>
            <w:r w:rsidRPr="00EC260B">
              <w:rPr>
                <w:rFonts w:cstheme="minorHAnsi"/>
                <w:b/>
              </w:rPr>
              <w:t xml:space="preserve">Outcome </w:t>
            </w:r>
          </w:p>
          <w:p w14:paraId="19F11006" w14:textId="77777777" w:rsidR="004D08DF" w:rsidRPr="001A6983" w:rsidRDefault="004D08DF" w:rsidP="001A6983">
            <w:pPr>
              <w:jc w:val="both"/>
              <w:rPr>
                <w:rFonts w:cstheme="minorHAnsi"/>
                <w:bCs/>
                <w:color w:val="000000"/>
              </w:rPr>
            </w:pPr>
            <w:r w:rsidRPr="00EC260B">
              <w:rPr>
                <w:rFonts w:cstheme="minorHAnsi"/>
                <w:bCs/>
              </w:rPr>
              <w:t xml:space="preserve">That all students with learning difficulty or disability are provided with appropriate additional support, while studying to help them to achieve to their full potential by progressing to suitable education/training or employment. </w:t>
            </w:r>
          </w:p>
        </w:tc>
      </w:tr>
      <w:tr w:rsidR="004D08DF" w:rsidRPr="00EC260B" w14:paraId="418DB071" w14:textId="77777777" w:rsidTr="001038DD">
        <w:tc>
          <w:tcPr>
            <w:tcW w:w="2263" w:type="dxa"/>
          </w:tcPr>
          <w:p w14:paraId="3F29526E" w14:textId="77777777" w:rsidR="004D08DF" w:rsidRPr="00EC260B" w:rsidRDefault="004D08DF" w:rsidP="001A6983">
            <w:pPr>
              <w:jc w:val="both"/>
              <w:rPr>
                <w:rFonts w:cstheme="minorHAnsi"/>
                <w:b/>
                <w:u w:val="single"/>
              </w:rPr>
            </w:pPr>
          </w:p>
        </w:tc>
        <w:tc>
          <w:tcPr>
            <w:tcW w:w="3402" w:type="dxa"/>
          </w:tcPr>
          <w:p w14:paraId="2F4C2220" w14:textId="77777777" w:rsidR="004D08DF" w:rsidRPr="00EC260B" w:rsidRDefault="004D08DF" w:rsidP="001A6983">
            <w:pPr>
              <w:jc w:val="both"/>
              <w:rPr>
                <w:rFonts w:cstheme="minorHAnsi"/>
                <w:b/>
                <w:bCs/>
              </w:rPr>
            </w:pPr>
            <w:r w:rsidRPr="00EC260B">
              <w:rPr>
                <w:rFonts w:cstheme="minorHAnsi"/>
                <w:b/>
                <w:bCs/>
              </w:rPr>
              <w:t>Relevant Data</w:t>
            </w:r>
          </w:p>
        </w:tc>
        <w:tc>
          <w:tcPr>
            <w:tcW w:w="3686" w:type="dxa"/>
          </w:tcPr>
          <w:p w14:paraId="16C5E923" w14:textId="77777777" w:rsidR="004D08DF" w:rsidRPr="00EC260B" w:rsidRDefault="004D08DF" w:rsidP="00770E35">
            <w:pPr>
              <w:autoSpaceDE w:val="0"/>
              <w:autoSpaceDN w:val="0"/>
              <w:adjustRightInd w:val="0"/>
              <w:rPr>
                <w:rFonts w:cstheme="minorHAnsi"/>
                <w:b/>
                <w:bCs/>
              </w:rPr>
            </w:pPr>
            <w:r w:rsidRPr="00EC260B">
              <w:rPr>
                <w:rFonts w:cstheme="minorHAnsi"/>
                <w:b/>
                <w:bCs/>
              </w:rPr>
              <w:t>Summary of activity during the reporting period</w:t>
            </w:r>
          </w:p>
        </w:tc>
      </w:tr>
      <w:tr w:rsidR="004D08DF" w:rsidRPr="00EC260B" w14:paraId="7048BA46" w14:textId="77777777" w:rsidTr="001038DD">
        <w:tc>
          <w:tcPr>
            <w:tcW w:w="2263" w:type="dxa"/>
          </w:tcPr>
          <w:p w14:paraId="73B6B8E3" w14:textId="77777777" w:rsidR="004D08DF" w:rsidRPr="00EC260B" w:rsidRDefault="004D08DF" w:rsidP="001A6983">
            <w:pPr>
              <w:jc w:val="both"/>
              <w:rPr>
                <w:rFonts w:cstheme="minorHAnsi"/>
                <w:b/>
                <w:u w:val="single"/>
              </w:rPr>
            </w:pPr>
            <w:r w:rsidRPr="00EC260B">
              <w:rPr>
                <w:rFonts w:cstheme="minorHAnsi"/>
                <w:b/>
              </w:rPr>
              <w:t>Indicator 1</w:t>
            </w:r>
          </w:p>
          <w:p w14:paraId="43DFD480" w14:textId="77777777" w:rsidR="004D08DF" w:rsidRPr="00EC260B" w:rsidRDefault="004D08DF" w:rsidP="001A6983">
            <w:pPr>
              <w:jc w:val="both"/>
              <w:rPr>
                <w:rFonts w:cstheme="minorHAnsi"/>
              </w:rPr>
            </w:pPr>
            <w:r w:rsidRPr="00EC260B">
              <w:rPr>
                <w:rFonts w:cstheme="minorHAnsi"/>
                <w:bCs/>
              </w:rPr>
              <w:t>The effective uptake of the services provided</w:t>
            </w:r>
          </w:p>
          <w:p w14:paraId="7CE80C09" w14:textId="77777777" w:rsidR="004D08DF" w:rsidRPr="00EC260B" w:rsidRDefault="004D08DF" w:rsidP="001A6983">
            <w:pPr>
              <w:jc w:val="both"/>
              <w:rPr>
                <w:rFonts w:cstheme="minorHAnsi"/>
                <w:b/>
                <w:color w:val="000000"/>
              </w:rPr>
            </w:pPr>
          </w:p>
        </w:tc>
        <w:tc>
          <w:tcPr>
            <w:tcW w:w="3402" w:type="dxa"/>
          </w:tcPr>
          <w:p w14:paraId="6D22B7CB" w14:textId="77777777" w:rsidR="004D08DF" w:rsidRPr="00EC260B" w:rsidRDefault="004D08DF" w:rsidP="001A6983">
            <w:pPr>
              <w:jc w:val="both"/>
              <w:rPr>
                <w:rFonts w:cstheme="minorHAnsi"/>
              </w:rPr>
            </w:pPr>
            <w:r w:rsidRPr="00EC260B">
              <w:rPr>
                <w:rFonts w:cstheme="minorHAnsi"/>
              </w:rPr>
              <w:t>Number of Students with Learning Difficulties / Disabilities enrolled in:</w:t>
            </w:r>
          </w:p>
          <w:p w14:paraId="67F1D0C4" w14:textId="77777777" w:rsidR="004D08DF" w:rsidRPr="00EC260B" w:rsidRDefault="004D08DF" w:rsidP="001A6983">
            <w:pPr>
              <w:pStyle w:val="ListParagraph"/>
              <w:numPr>
                <w:ilvl w:val="0"/>
                <w:numId w:val="14"/>
              </w:numPr>
              <w:jc w:val="both"/>
              <w:rPr>
                <w:rFonts w:cstheme="minorHAnsi"/>
              </w:rPr>
            </w:pPr>
            <w:r w:rsidRPr="00EC260B">
              <w:rPr>
                <w:rFonts w:cstheme="minorHAnsi"/>
              </w:rPr>
              <w:t>Discrete Provision</w:t>
            </w:r>
          </w:p>
          <w:p w14:paraId="42E2F04E" w14:textId="77777777" w:rsidR="004D08DF" w:rsidRPr="00EC260B" w:rsidRDefault="004D08DF" w:rsidP="001A6983">
            <w:pPr>
              <w:pStyle w:val="ListParagraph"/>
              <w:numPr>
                <w:ilvl w:val="0"/>
                <w:numId w:val="14"/>
              </w:numPr>
              <w:jc w:val="both"/>
              <w:rPr>
                <w:rFonts w:cstheme="minorHAnsi"/>
                <w:b/>
              </w:rPr>
            </w:pPr>
            <w:r w:rsidRPr="00EC260B">
              <w:rPr>
                <w:rFonts w:cstheme="minorHAnsi"/>
              </w:rPr>
              <w:t>Mainstream Provision</w:t>
            </w:r>
          </w:p>
          <w:p w14:paraId="1729B8E7" w14:textId="77777777" w:rsidR="004D08DF" w:rsidRPr="00EC260B" w:rsidRDefault="004D08DF" w:rsidP="001A6983">
            <w:pPr>
              <w:autoSpaceDE w:val="0"/>
              <w:autoSpaceDN w:val="0"/>
              <w:adjustRightInd w:val="0"/>
              <w:jc w:val="both"/>
              <w:rPr>
                <w:rFonts w:cstheme="minorHAnsi"/>
                <w:b/>
                <w:color w:val="000000"/>
              </w:rPr>
            </w:pPr>
          </w:p>
        </w:tc>
        <w:tc>
          <w:tcPr>
            <w:tcW w:w="3686" w:type="dxa"/>
          </w:tcPr>
          <w:p w14:paraId="36A74438" w14:textId="77777777" w:rsidR="004D08DF" w:rsidRPr="00EC260B" w:rsidRDefault="004D08DF" w:rsidP="001A6983">
            <w:pPr>
              <w:jc w:val="both"/>
              <w:rPr>
                <w:rFonts w:cstheme="minorHAnsi"/>
              </w:rPr>
            </w:pPr>
            <w:r w:rsidRPr="00EC260B">
              <w:rPr>
                <w:rFonts w:cstheme="minorHAnsi"/>
              </w:rPr>
              <w:t xml:space="preserve">Promotion and engagement activities including those that relate to: </w:t>
            </w:r>
          </w:p>
          <w:p w14:paraId="49F0EB10" w14:textId="77777777" w:rsidR="004D08DF" w:rsidRPr="00EC260B" w:rsidRDefault="004D08DF" w:rsidP="001A6983">
            <w:pPr>
              <w:pStyle w:val="ListParagraph"/>
              <w:numPr>
                <w:ilvl w:val="0"/>
                <w:numId w:val="15"/>
              </w:numPr>
              <w:jc w:val="both"/>
              <w:rPr>
                <w:rFonts w:cstheme="minorHAnsi"/>
              </w:rPr>
            </w:pPr>
            <w:r w:rsidRPr="00EC260B">
              <w:rPr>
                <w:rFonts w:cstheme="minorHAnsi"/>
              </w:rPr>
              <w:t>Raising awareness of the support arrangements that are available</w:t>
            </w:r>
          </w:p>
          <w:p w14:paraId="3A76B308" w14:textId="77777777" w:rsidR="004D08DF" w:rsidRPr="00EC260B" w:rsidRDefault="004D08DF" w:rsidP="001A6983">
            <w:pPr>
              <w:pStyle w:val="ListParagraph"/>
              <w:numPr>
                <w:ilvl w:val="0"/>
                <w:numId w:val="15"/>
              </w:numPr>
              <w:jc w:val="both"/>
              <w:rPr>
                <w:rFonts w:cstheme="minorHAnsi"/>
              </w:rPr>
            </w:pPr>
            <w:r w:rsidRPr="00EC260B">
              <w:rPr>
                <w:rFonts w:cstheme="minorHAnsi"/>
              </w:rPr>
              <w:t>Transition planning with schools, EA other providers</w:t>
            </w:r>
          </w:p>
          <w:p w14:paraId="76BF1B29" w14:textId="77777777" w:rsidR="004D08DF" w:rsidRPr="00EC260B" w:rsidRDefault="004D08DF" w:rsidP="001A6983">
            <w:pPr>
              <w:pStyle w:val="ListParagraph"/>
              <w:numPr>
                <w:ilvl w:val="0"/>
                <w:numId w:val="15"/>
              </w:numPr>
              <w:jc w:val="both"/>
              <w:rPr>
                <w:rFonts w:cstheme="minorHAnsi"/>
              </w:rPr>
            </w:pPr>
            <w:r w:rsidRPr="00EC260B">
              <w:rPr>
                <w:rFonts w:cstheme="minorHAnsi"/>
              </w:rPr>
              <w:t>Assessment of needs and reasonable adjustments</w:t>
            </w:r>
          </w:p>
          <w:p w14:paraId="1C81EB42" w14:textId="77777777" w:rsidR="004D08DF" w:rsidRPr="00EC260B" w:rsidRDefault="004D08DF" w:rsidP="001A6983">
            <w:pPr>
              <w:pStyle w:val="ListParagraph"/>
              <w:numPr>
                <w:ilvl w:val="0"/>
                <w:numId w:val="15"/>
              </w:numPr>
              <w:jc w:val="both"/>
              <w:rPr>
                <w:rFonts w:cstheme="minorHAnsi"/>
              </w:rPr>
            </w:pPr>
            <w:r w:rsidRPr="00EC260B">
              <w:rPr>
                <w:rFonts w:cstheme="minorHAnsi"/>
              </w:rPr>
              <w:t xml:space="preserve">Resource issues </w:t>
            </w:r>
          </w:p>
          <w:p w14:paraId="3F2B0417" w14:textId="77777777" w:rsidR="004D08DF" w:rsidRPr="001A6983" w:rsidRDefault="004D08DF" w:rsidP="001A6983">
            <w:pPr>
              <w:pStyle w:val="ListParagraph"/>
              <w:numPr>
                <w:ilvl w:val="0"/>
                <w:numId w:val="15"/>
              </w:numPr>
              <w:jc w:val="both"/>
              <w:rPr>
                <w:rFonts w:cstheme="minorHAnsi"/>
              </w:rPr>
            </w:pPr>
            <w:r w:rsidRPr="00EC260B">
              <w:rPr>
                <w:rFonts w:cstheme="minorHAnsi"/>
              </w:rPr>
              <w:t>Parental / carer engagement</w:t>
            </w:r>
          </w:p>
        </w:tc>
      </w:tr>
      <w:tr w:rsidR="004D08DF" w:rsidRPr="00EC260B" w14:paraId="1AF2DA0F" w14:textId="77777777" w:rsidTr="001038DD">
        <w:tc>
          <w:tcPr>
            <w:tcW w:w="2263" w:type="dxa"/>
          </w:tcPr>
          <w:p w14:paraId="311EFA0E" w14:textId="77777777" w:rsidR="004D08DF" w:rsidRPr="00EC260B" w:rsidRDefault="004D08DF" w:rsidP="001A6983">
            <w:pPr>
              <w:jc w:val="both"/>
              <w:rPr>
                <w:rFonts w:cstheme="minorHAnsi"/>
                <w:b/>
                <w:u w:val="single"/>
              </w:rPr>
            </w:pPr>
            <w:r w:rsidRPr="00EC260B">
              <w:rPr>
                <w:rFonts w:cstheme="minorHAnsi"/>
                <w:b/>
                <w:u w:val="single"/>
              </w:rPr>
              <w:t>Indicator 2</w:t>
            </w:r>
          </w:p>
          <w:p w14:paraId="0C6BB0D9" w14:textId="77777777" w:rsidR="004D08DF" w:rsidRPr="00EC260B" w:rsidRDefault="004D08DF" w:rsidP="001A6983">
            <w:pPr>
              <w:jc w:val="both"/>
              <w:rPr>
                <w:rFonts w:cstheme="minorHAnsi"/>
                <w:b/>
                <w:u w:val="single"/>
              </w:rPr>
            </w:pPr>
            <w:r w:rsidRPr="00EC260B">
              <w:rPr>
                <w:rFonts w:cstheme="minorHAnsi"/>
                <w:bCs/>
              </w:rPr>
              <w:t>Effectiveness of the additional support arrangements</w:t>
            </w:r>
            <w:r w:rsidR="00C65629">
              <w:rPr>
                <w:rFonts w:cstheme="minorHAnsi"/>
                <w:bCs/>
              </w:rPr>
              <w:t xml:space="preserve"> </w:t>
            </w:r>
            <w:r w:rsidRPr="00EC260B">
              <w:rPr>
                <w:rFonts w:cstheme="minorHAnsi"/>
                <w:bCs/>
              </w:rPr>
              <w:t>that have been put in place</w:t>
            </w:r>
          </w:p>
        </w:tc>
        <w:tc>
          <w:tcPr>
            <w:tcW w:w="3402" w:type="dxa"/>
          </w:tcPr>
          <w:p w14:paraId="1A6C2C6E" w14:textId="77777777" w:rsidR="004D08DF" w:rsidRPr="00EC260B" w:rsidRDefault="004D08DF" w:rsidP="001A6983">
            <w:pPr>
              <w:jc w:val="both"/>
              <w:rPr>
                <w:rFonts w:cstheme="minorHAnsi"/>
                <w:bCs/>
              </w:rPr>
            </w:pPr>
            <w:r w:rsidRPr="00EC260B">
              <w:rPr>
                <w:rFonts w:cstheme="minorHAnsi"/>
                <w:bCs/>
              </w:rPr>
              <w:t>Numbers availing of support</w:t>
            </w:r>
          </w:p>
          <w:p w14:paraId="42F14942" w14:textId="77777777" w:rsidR="004D08DF" w:rsidRPr="00C65629" w:rsidRDefault="004D08DF" w:rsidP="001A6983">
            <w:pPr>
              <w:jc w:val="both"/>
              <w:rPr>
                <w:rFonts w:cstheme="minorHAnsi"/>
                <w:bCs/>
                <w:sz w:val="16"/>
                <w:szCs w:val="16"/>
              </w:rPr>
            </w:pPr>
          </w:p>
          <w:p w14:paraId="3D9445E3" w14:textId="77777777" w:rsidR="004D08DF" w:rsidRPr="00EC260B" w:rsidRDefault="004D08DF" w:rsidP="001A6983">
            <w:pPr>
              <w:jc w:val="both"/>
              <w:rPr>
                <w:rFonts w:cstheme="minorHAnsi"/>
                <w:bCs/>
              </w:rPr>
            </w:pPr>
            <w:r w:rsidRPr="00EC260B">
              <w:rPr>
                <w:rFonts w:cstheme="minorHAnsi"/>
                <w:bCs/>
              </w:rPr>
              <w:t>Numbers availing of examination access arrangements</w:t>
            </w:r>
          </w:p>
          <w:p w14:paraId="7C49F84B" w14:textId="77777777" w:rsidR="004D08DF" w:rsidRPr="00C65629" w:rsidRDefault="004D08DF" w:rsidP="001A6983">
            <w:pPr>
              <w:jc w:val="both"/>
              <w:rPr>
                <w:rFonts w:cstheme="minorHAnsi"/>
                <w:bCs/>
                <w:sz w:val="16"/>
                <w:szCs w:val="16"/>
              </w:rPr>
            </w:pPr>
          </w:p>
          <w:p w14:paraId="3CC7457D" w14:textId="77777777" w:rsidR="004D08DF" w:rsidRPr="00EC260B" w:rsidRDefault="004D08DF" w:rsidP="001A6983">
            <w:pPr>
              <w:jc w:val="both"/>
              <w:rPr>
                <w:rFonts w:cstheme="minorHAnsi"/>
                <w:bCs/>
              </w:rPr>
            </w:pPr>
            <w:r w:rsidRPr="00EC260B">
              <w:rPr>
                <w:rFonts w:cstheme="minorHAnsi"/>
                <w:bCs/>
              </w:rPr>
              <w:t xml:space="preserve">Achievement </w:t>
            </w:r>
          </w:p>
          <w:p w14:paraId="43C1AA25" w14:textId="77777777" w:rsidR="004D08DF" w:rsidRPr="00EC260B" w:rsidRDefault="004D08DF" w:rsidP="001A6983">
            <w:pPr>
              <w:pStyle w:val="ListParagraph"/>
              <w:numPr>
                <w:ilvl w:val="0"/>
                <w:numId w:val="16"/>
              </w:numPr>
              <w:jc w:val="both"/>
              <w:rPr>
                <w:rFonts w:cstheme="minorHAnsi"/>
                <w:bCs/>
              </w:rPr>
            </w:pPr>
            <w:r w:rsidRPr="00EC260B">
              <w:rPr>
                <w:rFonts w:cstheme="minorHAnsi"/>
                <w:bCs/>
              </w:rPr>
              <w:t>of full qualification</w:t>
            </w:r>
          </w:p>
          <w:p w14:paraId="77A93032" w14:textId="77777777" w:rsidR="004D08DF" w:rsidRPr="00EC260B" w:rsidRDefault="004D08DF" w:rsidP="001A6983">
            <w:pPr>
              <w:pStyle w:val="ListParagraph"/>
              <w:numPr>
                <w:ilvl w:val="0"/>
                <w:numId w:val="16"/>
              </w:numPr>
              <w:jc w:val="both"/>
              <w:rPr>
                <w:rFonts w:cstheme="minorHAnsi"/>
                <w:bCs/>
              </w:rPr>
            </w:pPr>
            <w:r w:rsidRPr="00EC260B">
              <w:rPr>
                <w:rFonts w:cstheme="minorHAnsi"/>
                <w:bCs/>
              </w:rPr>
              <w:t xml:space="preserve">of partial qualification </w:t>
            </w:r>
          </w:p>
          <w:p w14:paraId="30AAD771" w14:textId="77777777" w:rsidR="004D08DF" w:rsidRPr="00C65629" w:rsidRDefault="004D08DF" w:rsidP="00C65629">
            <w:pPr>
              <w:jc w:val="both"/>
              <w:rPr>
                <w:rFonts w:cstheme="minorHAnsi"/>
                <w:bCs/>
                <w:sz w:val="16"/>
                <w:szCs w:val="16"/>
              </w:rPr>
            </w:pPr>
          </w:p>
          <w:p w14:paraId="2517C579" w14:textId="77777777" w:rsidR="004D08DF" w:rsidRPr="00EC260B" w:rsidRDefault="004D08DF" w:rsidP="001A6983">
            <w:pPr>
              <w:jc w:val="both"/>
              <w:rPr>
                <w:rFonts w:cstheme="minorHAnsi"/>
                <w:bCs/>
              </w:rPr>
            </w:pPr>
            <w:r w:rsidRPr="00EC260B">
              <w:rPr>
                <w:rFonts w:cstheme="minorHAnsi"/>
                <w:bCs/>
              </w:rPr>
              <w:t>Progression statistics</w:t>
            </w:r>
          </w:p>
          <w:p w14:paraId="1BFF6802" w14:textId="77777777" w:rsidR="004D08DF" w:rsidRPr="00EC260B" w:rsidRDefault="004D08DF" w:rsidP="001A6983">
            <w:pPr>
              <w:pStyle w:val="ListParagraph"/>
              <w:numPr>
                <w:ilvl w:val="0"/>
                <w:numId w:val="2"/>
              </w:numPr>
              <w:jc w:val="both"/>
              <w:rPr>
                <w:rFonts w:cstheme="minorHAnsi"/>
              </w:rPr>
            </w:pPr>
            <w:r w:rsidRPr="00EC260B">
              <w:rPr>
                <w:rFonts w:cstheme="minorHAnsi"/>
              </w:rPr>
              <w:t>Numbers progressing to additional training / education</w:t>
            </w:r>
          </w:p>
          <w:p w14:paraId="3045DF48" w14:textId="77777777" w:rsidR="004D08DF" w:rsidRPr="00EC260B" w:rsidRDefault="004D08DF" w:rsidP="001A6983">
            <w:pPr>
              <w:pStyle w:val="ListParagraph"/>
              <w:numPr>
                <w:ilvl w:val="0"/>
                <w:numId w:val="2"/>
              </w:numPr>
              <w:jc w:val="both"/>
              <w:rPr>
                <w:rFonts w:cstheme="minorHAnsi"/>
              </w:rPr>
            </w:pPr>
            <w:r w:rsidRPr="00EC260B">
              <w:rPr>
                <w:rFonts w:cstheme="minorHAnsi"/>
              </w:rPr>
              <w:t xml:space="preserve">Numbers progressing to employment / voluntary work </w:t>
            </w:r>
          </w:p>
          <w:p w14:paraId="03939CBC" w14:textId="77777777" w:rsidR="001A6983" w:rsidRPr="00C65629" w:rsidRDefault="001A6983" w:rsidP="001A6983">
            <w:pPr>
              <w:jc w:val="both"/>
              <w:rPr>
                <w:rFonts w:cstheme="minorHAnsi"/>
                <w:sz w:val="16"/>
                <w:szCs w:val="16"/>
              </w:rPr>
            </w:pPr>
          </w:p>
          <w:p w14:paraId="50F08807" w14:textId="77777777" w:rsidR="002A706F" w:rsidRPr="00EC260B" w:rsidRDefault="002A706F" w:rsidP="001A6983">
            <w:pPr>
              <w:jc w:val="both"/>
              <w:rPr>
                <w:rFonts w:cstheme="minorHAnsi"/>
              </w:rPr>
            </w:pPr>
            <w:r w:rsidRPr="00EC260B">
              <w:rPr>
                <w:rFonts w:cstheme="minorHAnsi"/>
              </w:rPr>
              <w:t>Student Feedback</w:t>
            </w:r>
          </w:p>
          <w:p w14:paraId="369F4312" w14:textId="77777777" w:rsidR="002A706F" w:rsidRPr="00EC260B" w:rsidRDefault="002A706F" w:rsidP="001A6983">
            <w:pPr>
              <w:pStyle w:val="ListParagraph"/>
              <w:numPr>
                <w:ilvl w:val="0"/>
                <w:numId w:val="21"/>
              </w:numPr>
              <w:ind w:left="284" w:hanging="283"/>
              <w:jc w:val="both"/>
              <w:rPr>
                <w:rFonts w:cstheme="minorHAnsi"/>
              </w:rPr>
            </w:pPr>
            <w:r w:rsidRPr="00EC260B">
              <w:rPr>
                <w:rFonts w:cstheme="minorHAnsi"/>
              </w:rPr>
              <w:t>Data from student surveys</w:t>
            </w:r>
          </w:p>
          <w:p w14:paraId="16DCCACE" w14:textId="77777777" w:rsidR="002A706F" w:rsidRPr="00EC260B" w:rsidRDefault="002A706F" w:rsidP="001A6983">
            <w:pPr>
              <w:pStyle w:val="ListParagraph"/>
              <w:numPr>
                <w:ilvl w:val="0"/>
                <w:numId w:val="21"/>
              </w:numPr>
              <w:ind w:left="284" w:hanging="283"/>
              <w:jc w:val="both"/>
              <w:rPr>
                <w:rFonts w:cstheme="minorHAnsi"/>
              </w:rPr>
            </w:pPr>
            <w:r w:rsidRPr="00EC260B">
              <w:rPr>
                <w:rFonts w:cstheme="minorHAnsi"/>
              </w:rPr>
              <w:t>Information from student focus groups</w:t>
            </w:r>
          </w:p>
          <w:p w14:paraId="2F5CFC55" w14:textId="77777777" w:rsidR="004D08DF" w:rsidRPr="001A6983" w:rsidRDefault="002A706F" w:rsidP="001A6983">
            <w:pPr>
              <w:pStyle w:val="ListParagraph"/>
              <w:numPr>
                <w:ilvl w:val="0"/>
                <w:numId w:val="21"/>
              </w:numPr>
              <w:ind w:left="284" w:hanging="283"/>
              <w:jc w:val="both"/>
              <w:rPr>
                <w:rFonts w:cstheme="minorHAnsi"/>
              </w:rPr>
            </w:pPr>
            <w:r w:rsidRPr="00EC260B">
              <w:rPr>
                <w:rFonts w:cstheme="minorHAnsi"/>
              </w:rPr>
              <w:t xml:space="preserve">Other </w:t>
            </w:r>
            <w:r w:rsidR="00440323" w:rsidRPr="00EC260B">
              <w:rPr>
                <w:rFonts w:cstheme="minorHAnsi"/>
              </w:rPr>
              <w:t>feedback</w:t>
            </w:r>
          </w:p>
        </w:tc>
        <w:tc>
          <w:tcPr>
            <w:tcW w:w="3686" w:type="dxa"/>
          </w:tcPr>
          <w:p w14:paraId="1D4904E6" w14:textId="77777777" w:rsidR="004D08DF" w:rsidRPr="00EC260B" w:rsidRDefault="004D08DF" w:rsidP="001A6983">
            <w:pPr>
              <w:jc w:val="both"/>
              <w:rPr>
                <w:rFonts w:cstheme="minorHAnsi"/>
              </w:rPr>
            </w:pPr>
            <w:r w:rsidRPr="00EC260B">
              <w:rPr>
                <w:rFonts w:cstheme="minorHAnsi"/>
              </w:rPr>
              <w:t xml:space="preserve">Summary of the type and nature of support arrangements that have been arranged to support students </w:t>
            </w:r>
          </w:p>
          <w:p w14:paraId="154DB1FD" w14:textId="77777777" w:rsidR="000C1BEA" w:rsidRPr="00EC260B" w:rsidRDefault="000C1BEA" w:rsidP="001A6983">
            <w:pPr>
              <w:jc w:val="both"/>
              <w:rPr>
                <w:rFonts w:cstheme="minorHAnsi"/>
              </w:rPr>
            </w:pPr>
          </w:p>
          <w:p w14:paraId="60B206DB" w14:textId="77777777" w:rsidR="004D08DF" w:rsidRPr="00EC260B" w:rsidRDefault="004D08DF" w:rsidP="001A6983">
            <w:pPr>
              <w:jc w:val="both"/>
              <w:rPr>
                <w:rFonts w:cstheme="minorHAnsi"/>
                <w:bCs/>
              </w:rPr>
            </w:pPr>
            <w:r w:rsidRPr="00EC260B">
              <w:rPr>
                <w:rFonts w:cstheme="minorHAnsi"/>
                <w:bCs/>
              </w:rPr>
              <w:t xml:space="preserve">Other achievements </w:t>
            </w:r>
          </w:p>
          <w:p w14:paraId="28BDF87F" w14:textId="77777777" w:rsidR="004D08DF" w:rsidRPr="00EC260B" w:rsidRDefault="004D08DF" w:rsidP="001A6983">
            <w:pPr>
              <w:jc w:val="both"/>
              <w:rPr>
                <w:rFonts w:cstheme="minorHAnsi"/>
              </w:rPr>
            </w:pPr>
          </w:p>
        </w:tc>
      </w:tr>
      <w:tr w:rsidR="004D08DF" w:rsidRPr="00EC260B" w14:paraId="0D1ABED3" w14:textId="77777777" w:rsidTr="001038DD">
        <w:tc>
          <w:tcPr>
            <w:tcW w:w="2263" w:type="dxa"/>
          </w:tcPr>
          <w:p w14:paraId="71A43495" w14:textId="77777777" w:rsidR="004D08DF" w:rsidRPr="00EC260B" w:rsidRDefault="004D08DF" w:rsidP="001A6983">
            <w:pPr>
              <w:jc w:val="both"/>
              <w:rPr>
                <w:rFonts w:cstheme="minorHAnsi"/>
                <w:b/>
                <w:u w:val="single"/>
              </w:rPr>
            </w:pPr>
            <w:r w:rsidRPr="00EC260B">
              <w:rPr>
                <w:rFonts w:cstheme="minorHAnsi"/>
                <w:b/>
                <w:u w:val="single"/>
              </w:rPr>
              <w:t xml:space="preserve">Indicator 3 </w:t>
            </w:r>
          </w:p>
          <w:p w14:paraId="43822EBE" w14:textId="77777777" w:rsidR="004D08DF" w:rsidRPr="001A6983" w:rsidRDefault="004D08DF" w:rsidP="001A6983">
            <w:pPr>
              <w:jc w:val="both"/>
              <w:rPr>
                <w:rFonts w:cstheme="minorHAnsi"/>
                <w:bCs/>
              </w:rPr>
            </w:pPr>
            <w:r w:rsidRPr="00EC260B">
              <w:rPr>
                <w:rFonts w:cstheme="minorHAnsi"/>
                <w:bCs/>
              </w:rPr>
              <w:t>Ongoing Continuous Professional Development (CPD) activities to enhance staff capability in supporting those students with learning difficulties and disabilities</w:t>
            </w:r>
          </w:p>
        </w:tc>
        <w:tc>
          <w:tcPr>
            <w:tcW w:w="3402" w:type="dxa"/>
          </w:tcPr>
          <w:p w14:paraId="7447F72D" w14:textId="77777777" w:rsidR="004D08DF" w:rsidRDefault="004D08DF" w:rsidP="001A6983">
            <w:pPr>
              <w:autoSpaceDE w:val="0"/>
              <w:autoSpaceDN w:val="0"/>
              <w:adjustRightInd w:val="0"/>
              <w:jc w:val="both"/>
              <w:rPr>
                <w:rFonts w:cstheme="minorHAnsi"/>
                <w:bCs/>
                <w:color w:val="000000"/>
              </w:rPr>
            </w:pPr>
            <w:r w:rsidRPr="00EC260B">
              <w:rPr>
                <w:rFonts w:cstheme="minorHAnsi"/>
                <w:bCs/>
                <w:color w:val="000000"/>
              </w:rPr>
              <w:t>Numbers participating in relevant CPD activities</w:t>
            </w:r>
          </w:p>
          <w:p w14:paraId="07E2767B" w14:textId="77777777" w:rsidR="00C65629" w:rsidRPr="00EC260B" w:rsidRDefault="00C65629" w:rsidP="001A6983">
            <w:pPr>
              <w:autoSpaceDE w:val="0"/>
              <w:autoSpaceDN w:val="0"/>
              <w:adjustRightInd w:val="0"/>
              <w:jc w:val="both"/>
              <w:rPr>
                <w:rFonts w:cstheme="minorHAnsi"/>
                <w:bCs/>
                <w:color w:val="000000"/>
              </w:rPr>
            </w:pPr>
          </w:p>
          <w:p w14:paraId="15E80D59" w14:textId="77777777" w:rsidR="004D08DF" w:rsidRPr="00EC260B" w:rsidRDefault="004D08DF" w:rsidP="001A6983">
            <w:pPr>
              <w:autoSpaceDE w:val="0"/>
              <w:autoSpaceDN w:val="0"/>
              <w:adjustRightInd w:val="0"/>
              <w:jc w:val="both"/>
              <w:rPr>
                <w:rFonts w:cstheme="minorHAnsi"/>
                <w:bCs/>
                <w:color w:val="000000"/>
              </w:rPr>
            </w:pPr>
            <w:r w:rsidRPr="00EC260B">
              <w:rPr>
                <w:rFonts w:cstheme="minorHAnsi"/>
                <w:bCs/>
                <w:color w:val="000000"/>
              </w:rPr>
              <w:t>Annual expenditure on CPD activities</w:t>
            </w:r>
          </w:p>
        </w:tc>
        <w:tc>
          <w:tcPr>
            <w:tcW w:w="3686" w:type="dxa"/>
          </w:tcPr>
          <w:p w14:paraId="0254DFCF" w14:textId="77777777" w:rsidR="004D08DF" w:rsidRPr="00EC260B" w:rsidRDefault="004D08DF" w:rsidP="00770E35">
            <w:pPr>
              <w:keepNext/>
              <w:autoSpaceDE w:val="0"/>
              <w:autoSpaceDN w:val="0"/>
              <w:adjustRightInd w:val="0"/>
              <w:jc w:val="both"/>
              <w:rPr>
                <w:rFonts w:cstheme="minorHAnsi"/>
                <w:color w:val="000000"/>
              </w:rPr>
            </w:pPr>
            <w:r w:rsidRPr="00EC260B">
              <w:rPr>
                <w:rFonts w:cstheme="minorHAnsi"/>
                <w:bCs/>
                <w:color w:val="000000"/>
              </w:rPr>
              <w:t xml:space="preserve">Details of professional development activities to enhance skills in supporting students with learning difficulties and disabilities.  </w:t>
            </w:r>
          </w:p>
        </w:tc>
      </w:tr>
    </w:tbl>
    <w:p w14:paraId="56176817" w14:textId="77777777" w:rsidR="001038DD" w:rsidRDefault="001038DD">
      <w:pPr>
        <w:pStyle w:val="Caption"/>
      </w:pPr>
      <w:bookmarkStart w:id="25" w:name="_Toc59550657"/>
      <w:r>
        <w:t xml:space="preserve">Table outlining the structure of reports required by </w:t>
      </w:r>
      <w:proofErr w:type="gramStart"/>
      <w:r>
        <w:t>Colleges</w:t>
      </w:r>
      <w:proofErr w:type="gramEnd"/>
    </w:p>
    <w:p w14:paraId="5B01171B" w14:textId="77777777" w:rsidR="003024B8" w:rsidRPr="00C65629" w:rsidRDefault="0012253A" w:rsidP="00C65629">
      <w:pPr>
        <w:pStyle w:val="Heading1"/>
        <w:rPr>
          <w:rFonts w:asciiTheme="minorHAnsi" w:hAnsiTheme="minorHAnsi" w:cstheme="minorHAnsi"/>
          <w:b/>
          <w:bCs/>
          <w:color w:val="2E74B5"/>
          <w:sz w:val="28"/>
          <w:szCs w:val="28"/>
          <w:u w:val="single"/>
        </w:rPr>
      </w:pPr>
      <w:r w:rsidRPr="00C65629">
        <w:rPr>
          <w:rFonts w:asciiTheme="minorHAnsi" w:hAnsiTheme="minorHAnsi" w:cstheme="minorHAnsi"/>
          <w:b/>
          <w:bCs/>
          <w:color w:val="2E74B5"/>
          <w:sz w:val="28"/>
          <w:szCs w:val="28"/>
        </w:rPr>
        <w:t xml:space="preserve">Appendix </w:t>
      </w:r>
      <w:r w:rsidR="0056188D" w:rsidRPr="00C65629">
        <w:rPr>
          <w:rFonts w:asciiTheme="minorHAnsi" w:hAnsiTheme="minorHAnsi" w:cstheme="minorHAnsi"/>
          <w:b/>
          <w:bCs/>
          <w:color w:val="2E74B5"/>
          <w:sz w:val="28"/>
          <w:szCs w:val="28"/>
        </w:rPr>
        <w:t>D</w:t>
      </w:r>
      <w:r w:rsidR="00C65629" w:rsidRPr="00C65629">
        <w:rPr>
          <w:rFonts w:asciiTheme="minorHAnsi" w:hAnsiTheme="minorHAnsi" w:cstheme="minorHAnsi"/>
          <w:b/>
          <w:bCs/>
          <w:color w:val="2E74B5"/>
          <w:sz w:val="28"/>
          <w:szCs w:val="28"/>
        </w:rPr>
        <w:t xml:space="preserve"> - </w:t>
      </w:r>
      <w:r w:rsidR="003024B8" w:rsidRPr="00C65629">
        <w:rPr>
          <w:rFonts w:asciiTheme="minorHAnsi" w:hAnsiTheme="minorHAnsi" w:cstheme="minorHAnsi"/>
          <w:b/>
          <w:bCs/>
          <w:color w:val="2E74B5"/>
          <w:sz w:val="28"/>
          <w:szCs w:val="28"/>
        </w:rPr>
        <w:t xml:space="preserve">Related Strategies </w:t>
      </w:r>
      <w:r w:rsidR="00C65629">
        <w:rPr>
          <w:rFonts w:asciiTheme="minorHAnsi" w:hAnsiTheme="minorHAnsi" w:cstheme="minorHAnsi"/>
          <w:b/>
          <w:bCs/>
          <w:color w:val="2E74B5"/>
          <w:sz w:val="28"/>
          <w:szCs w:val="28"/>
        </w:rPr>
        <w:t>and</w:t>
      </w:r>
      <w:r w:rsidR="003024B8" w:rsidRPr="00C65629">
        <w:rPr>
          <w:rFonts w:asciiTheme="minorHAnsi" w:hAnsiTheme="minorHAnsi" w:cstheme="minorHAnsi"/>
          <w:b/>
          <w:bCs/>
          <w:color w:val="2E74B5"/>
          <w:sz w:val="28"/>
          <w:szCs w:val="28"/>
        </w:rPr>
        <w:t xml:space="preserve"> Initiatives</w:t>
      </w:r>
      <w:bookmarkEnd w:id="25"/>
      <w:r w:rsidR="003024B8" w:rsidRPr="00C65629">
        <w:rPr>
          <w:rFonts w:asciiTheme="minorHAnsi" w:hAnsiTheme="minorHAnsi" w:cstheme="minorHAnsi"/>
          <w:b/>
          <w:bCs/>
          <w:color w:val="2E74B5"/>
          <w:sz w:val="28"/>
          <w:szCs w:val="28"/>
          <w:u w:val="single"/>
        </w:rPr>
        <w:t xml:space="preserve"> </w:t>
      </w:r>
    </w:p>
    <w:p w14:paraId="53E052C8" w14:textId="77777777" w:rsidR="005F3DBC" w:rsidRPr="00EC260B" w:rsidRDefault="005F3DBC" w:rsidP="00EC260B">
      <w:pPr>
        <w:spacing w:after="0" w:line="240" w:lineRule="auto"/>
        <w:jc w:val="both"/>
        <w:rPr>
          <w:rFonts w:cstheme="minorHAnsi"/>
          <w:b/>
          <w:u w:val="single"/>
        </w:rPr>
      </w:pPr>
    </w:p>
    <w:p w14:paraId="5FD492AE" w14:textId="77777777" w:rsidR="003024B8" w:rsidRDefault="00856A28" w:rsidP="00EC260B">
      <w:pPr>
        <w:pStyle w:val="ListParagraph"/>
        <w:numPr>
          <w:ilvl w:val="0"/>
          <w:numId w:val="6"/>
        </w:numPr>
        <w:spacing w:after="0" w:line="240" w:lineRule="auto"/>
        <w:jc w:val="both"/>
        <w:rPr>
          <w:rFonts w:cstheme="minorHAnsi"/>
        </w:rPr>
      </w:pPr>
      <w:hyperlink r:id="rId38" w:history="1">
        <w:r w:rsidR="003024B8" w:rsidRPr="001038DD">
          <w:rPr>
            <w:rStyle w:val="Hyperlink"/>
            <w:rFonts w:cstheme="minorHAnsi"/>
          </w:rPr>
          <w:t>Executive Strategy – Improving the lives of people with disabilities.</w:t>
        </w:r>
      </w:hyperlink>
      <w:r w:rsidR="00095A9F" w:rsidRPr="00EC260B">
        <w:rPr>
          <w:rFonts w:cstheme="minorHAnsi"/>
        </w:rPr>
        <w:t xml:space="preserve"> </w:t>
      </w:r>
    </w:p>
    <w:p w14:paraId="790BF6BF" w14:textId="77777777" w:rsidR="00C65629" w:rsidRPr="00EC260B" w:rsidRDefault="00C65629" w:rsidP="00C65629">
      <w:pPr>
        <w:pStyle w:val="ListParagraph"/>
        <w:spacing w:after="0" w:line="240" w:lineRule="auto"/>
        <w:jc w:val="both"/>
        <w:rPr>
          <w:rFonts w:cstheme="minorHAnsi"/>
        </w:rPr>
      </w:pPr>
    </w:p>
    <w:p w14:paraId="5B05FFE9" w14:textId="77777777" w:rsidR="005F3DBC" w:rsidRDefault="00856A28" w:rsidP="00EC260B">
      <w:pPr>
        <w:pStyle w:val="ListParagraph"/>
        <w:numPr>
          <w:ilvl w:val="0"/>
          <w:numId w:val="5"/>
        </w:numPr>
        <w:spacing w:after="0" w:line="240" w:lineRule="auto"/>
        <w:jc w:val="both"/>
        <w:rPr>
          <w:rFonts w:cstheme="minorHAnsi"/>
        </w:rPr>
      </w:pPr>
      <w:hyperlink r:id="rId39" w:history="1">
        <w:r w:rsidR="003024B8" w:rsidRPr="001038DD">
          <w:rPr>
            <w:rStyle w:val="Hyperlink"/>
            <w:rFonts w:cstheme="minorHAnsi"/>
          </w:rPr>
          <w:t>Bamford Action Plan – development of mental health &amp; learning disability services and the promotion of independence &amp; social inclusion.</w:t>
        </w:r>
      </w:hyperlink>
      <w:r w:rsidR="005F3DBC" w:rsidRPr="00EC260B">
        <w:rPr>
          <w:rFonts w:cstheme="minorHAnsi"/>
        </w:rPr>
        <w:t xml:space="preserve"> </w:t>
      </w:r>
    </w:p>
    <w:p w14:paraId="103777AC" w14:textId="77777777" w:rsidR="00C65629" w:rsidRPr="00EC260B" w:rsidRDefault="00C65629" w:rsidP="00C65629">
      <w:pPr>
        <w:pStyle w:val="ListParagraph"/>
        <w:spacing w:after="0" w:line="240" w:lineRule="auto"/>
        <w:jc w:val="both"/>
        <w:rPr>
          <w:rFonts w:cstheme="minorHAnsi"/>
        </w:rPr>
      </w:pPr>
    </w:p>
    <w:p w14:paraId="3AF6B5C9" w14:textId="77777777" w:rsidR="005F3DBC" w:rsidRDefault="003024B8" w:rsidP="00EC260B">
      <w:pPr>
        <w:pStyle w:val="ListParagraph"/>
        <w:numPr>
          <w:ilvl w:val="0"/>
          <w:numId w:val="5"/>
        </w:numPr>
        <w:spacing w:after="0" w:line="240" w:lineRule="auto"/>
        <w:jc w:val="both"/>
        <w:rPr>
          <w:rFonts w:cstheme="minorHAnsi"/>
        </w:rPr>
      </w:pPr>
      <w:r w:rsidRPr="00EC260B">
        <w:rPr>
          <w:rFonts w:cstheme="minorHAnsi"/>
        </w:rPr>
        <w:t>Transitions for young people with severe learning difficulties/disabilities – Action Plan.</w:t>
      </w:r>
      <w:r w:rsidR="00095A9F" w:rsidRPr="00EC260B">
        <w:rPr>
          <w:rFonts w:cstheme="minorHAnsi"/>
        </w:rPr>
        <w:t xml:space="preserve"> </w:t>
      </w:r>
    </w:p>
    <w:p w14:paraId="25A8B19E" w14:textId="77777777" w:rsidR="00C65629" w:rsidRPr="00C65629" w:rsidRDefault="00C65629" w:rsidP="00C65629">
      <w:pPr>
        <w:spacing w:after="0" w:line="240" w:lineRule="auto"/>
        <w:jc w:val="both"/>
        <w:rPr>
          <w:rFonts w:cstheme="minorHAnsi"/>
        </w:rPr>
      </w:pPr>
    </w:p>
    <w:p w14:paraId="53B2CCD2" w14:textId="77777777" w:rsidR="003024B8" w:rsidRDefault="00856A28" w:rsidP="00EC260B">
      <w:pPr>
        <w:pStyle w:val="ListParagraph"/>
        <w:numPr>
          <w:ilvl w:val="0"/>
          <w:numId w:val="5"/>
        </w:numPr>
        <w:spacing w:after="0" w:line="240" w:lineRule="auto"/>
        <w:jc w:val="both"/>
        <w:rPr>
          <w:rFonts w:cstheme="minorHAnsi"/>
        </w:rPr>
      </w:pPr>
      <w:hyperlink r:id="rId40" w:history="1">
        <w:r w:rsidR="003024B8" w:rsidRPr="001038DD">
          <w:rPr>
            <w:rStyle w:val="Hyperlink"/>
            <w:rFonts w:cstheme="minorHAnsi"/>
          </w:rPr>
          <w:t>Employment Strategy for People with Disabilities</w:t>
        </w:r>
      </w:hyperlink>
      <w:r w:rsidR="003024B8" w:rsidRPr="00EC260B">
        <w:rPr>
          <w:rFonts w:cstheme="minorHAnsi"/>
        </w:rPr>
        <w:t>.</w:t>
      </w:r>
      <w:r w:rsidR="005F3DBC" w:rsidRPr="00EC260B">
        <w:rPr>
          <w:rFonts w:cstheme="minorHAnsi"/>
        </w:rPr>
        <w:t xml:space="preserve"> </w:t>
      </w:r>
    </w:p>
    <w:p w14:paraId="0D6866A3" w14:textId="77777777" w:rsidR="001038DD" w:rsidRPr="001038DD" w:rsidRDefault="001038DD" w:rsidP="001038DD">
      <w:pPr>
        <w:pStyle w:val="ListParagraph"/>
        <w:rPr>
          <w:rFonts w:cstheme="minorHAnsi"/>
        </w:rPr>
      </w:pPr>
    </w:p>
    <w:p w14:paraId="79364697" w14:textId="77777777" w:rsidR="001038DD" w:rsidRDefault="00856A28" w:rsidP="00EC260B">
      <w:pPr>
        <w:pStyle w:val="ListParagraph"/>
        <w:numPr>
          <w:ilvl w:val="0"/>
          <w:numId w:val="5"/>
        </w:numPr>
        <w:spacing w:after="0" w:line="240" w:lineRule="auto"/>
        <w:jc w:val="both"/>
        <w:rPr>
          <w:rFonts w:cstheme="minorHAnsi"/>
        </w:rPr>
      </w:pPr>
      <w:hyperlink r:id="rId41" w:history="1">
        <w:r w:rsidR="001038DD" w:rsidRPr="001038DD">
          <w:rPr>
            <w:rStyle w:val="Hyperlink"/>
            <w:rFonts w:cstheme="minorHAnsi"/>
          </w:rPr>
          <w:t>Equality Commission for NI</w:t>
        </w:r>
      </w:hyperlink>
      <w:r w:rsidR="001038DD">
        <w:rPr>
          <w:rFonts w:cstheme="minorHAnsi"/>
        </w:rPr>
        <w:t>.</w:t>
      </w:r>
    </w:p>
    <w:p w14:paraId="323F04B8" w14:textId="77777777" w:rsidR="00C65629" w:rsidRPr="00C65629" w:rsidRDefault="00C65629" w:rsidP="00C65629">
      <w:pPr>
        <w:spacing w:after="0" w:line="240" w:lineRule="auto"/>
        <w:jc w:val="both"/>
        <w:rPr>
          <w:rFonts w:cstheme="minorHAnsi"/>
        </w:rPr>
      </w:pPr>
    </w:p>
    <w:p w14:paraId="36A4D60B" w14:textId="77777777" w:rsidR="003024B8" w:rsidRPr="00C65629" w:rsidRDefault="00856A28" w:rsidP="00EC260B">
      <w:pPr>
        <w:pStyle w:val="ListParagraph"/>
        <w:numPr>
          <w:ilvl w:val="0"/>
          <w:numId w:val="5"/>
        </w:numPr>
        <w:spacing w:after="0" w:line="240" w:lineRule="auto"/>
        <w:jc w:val="both"/>
        <w:rPr>
          <w:rFonts w:cstheme="minorHAnsi"/>
          <w:b/>
        </w:rPr>
      </w:pPr>
      <w:hyperlink r:id="rId42" w:history="1">
        <w:r w:rsidR="003024B8" w:rsidRPr="001038DD">
          <w:rPr>
            <w:rStyle w:val="Hyperlink"/>
            <w:rFonts w:cstheme="minorHAnsi"/>
          </w:rPr>
          <w:t xml:space="preserve">Autism Strategy NI </w:t>
        </w:r>
      </w:hyperlink>
      <w:r w:rsidR="003024B8" w:rsidRPr="00EC260B">
        <w:rPr>
          <w:rFonts w:cstheme="minorHAnsi"/>
        </w:rPr>
        <w:t xml:space="preserve"> </w:t>
      </w:r>
    </w:p>
    <w:p w14:paraId="6CB43D9C" w14:textId="77777777" w:rsidR="00C65629" w:rsidRPr="00C65629" w:rsidRDefault="00C65629" w:rsidP="00C65629">
      <w:pPr>
        <w:spacing w:after="0" w:line="240" w:lineRule="auto"/>
        <w:jc w:val="both"/>
        <w:rPr>
          <w:rFonts w:cstheme="minorHAnsi"/>
          <w:b/>
        </w:rPr>
      </w:pPr>
    </w:p>
    <w:p w14:paraId="59AC6CCD" w14:textId="77777777" w:rsidR="003024B8" w:rsidRPr="00C65629" w:rsidRDefault="00856A28" w:rsidP="00C65629">
      <w:pPr>
        <w:pStyle w:val="ListParagraph"/>
        <w:numPr>
          <w:ilvl w:val="0"/>
          <w:numId w:val="5"/>
        </w:numPr>
        <w:spacing w:after="0" w:line="240" w:lineRule="auto"/>
        <w:rPr>
          <w:rFonts w:cstheme="minorHAnsi"/>
          <w:b/>
        </w:rPr>
      </w:pPr>
      <w:hyperlink r:id="rId43" w:history="1">
        <w:r w:rsidR="003024B8" w:rsidRPr="001038DD">
          <w:rPr>
            <w:rStyle w:val="Hyperlink"/>
            <w:rFonts w:cstheme="minorHAnsi"/>
          </w:rPr>
          <w:t>Children and Young People Strategy</w:t>
        </w:r>
      </w:hyperlink>
      <w:r w:rsidR="003024B8" w:rsidRPr="00EC260B">
        <w:rPr>
          <w:rFonts w:cstheme="minorHAnsi"/>
        </w:rPr>
        <w:t xml:space="preserve"> </w:t>
      </w:r>
    </w:p>
    <w:p w14:paraId="46D6DA4D" w14:textId="77777777" w:rsidR="00C65629" w:rsidRPr="00C65629" w:rsidRDefault="00C65629" w:rsidP="00C65629">
      <w:pPr>
        <w:spacing w:after="0" w:line="240" w:lineRule="auto"/>
        <w:jc w:val="both"/>
        <w:rPr>
          <w:rFonts w:cstheme="minorHAnsi"/>
          <w:b/>
        </w:rPr>
      </w:pPr>
    </w:p>
    <w:p w14:paraId="3B81900B" w14:textId="77777777" w:rsidR="003024B8" w:rsidRPr="00C65629" w:rsidRDefault="00856A28" w:rsidP="00C65629">
      <w:pPr>
        <w:pStyle w:val="ListParagraph"/>
        <w:numPr>
          <w:ilvl w:val="0"/>
          <w:numId w:val="5"/>
        </w:numPr>
        <w:spacing w:after="0" w:line="240" w:lineRule="auto"/>
        <w:rPr>
          <w:rStyle w:val="Hyperlink"/>
          <w:rFonts w:cstheme="minorHAnsi"/>
          <w:color w:val="auto"/>
          <w:u w:val="none"/>
        </w:rPr>
      </w:pPr>
      <w:hyperlink r:id="rId44" w:history="1">
        <w:r w:rsidR="003024B8" w:rsidRPr="001038DD">
          <w:rPr>
            <w:rStyle w:val="Hyperlink"/>
            <w:rFonts w:cstheme="minorHAnsi"/>
          </w:rPr>
          <w:t>SENDO Code of Practice</w:t>
        </w:r>
      </w:hyperlink>
      <w:r w:rsidR="003024B8" w:rsidRPr="00EC260B">
        <w:rPr>
          <w:rFonts w:cstheme="minorHAnsi"/>
        </w:rPr>
        <w:t xml:space="preserve"> </w:t>
      </w:r>
    </w:p>
    <w:p w14:paraId="747FC831" w14:textId="77777777" w:rsidR="00C65629" w:rsidRPr="00C65629" w:rsidRDefault="00C65629" w:rsidP="00C65629">
      <w:pPr>
        <w:spacing w:after="0" w:line="240" w:lineRule="auto"/>
        <w:jc w:val="both"/>
        <w:rPr>
          <w:rFonts w:cstheme="minorHAnsi"/>
        </w:rPr>
      </w:pPr>
    </w:p>
    <w:p w14:paraId="652FE39A" w14:textId="77777777" w:rsidR="003024B8" w:rsidRDefault="00856A28" w:rsidP="00EC260B">
      <w:pPr>
        <w:pStyle w:val="ListParagraph"/>
        <w:numPr>
          <w:ilvl w:val="0"/>
          <w:numId w:val="5"/>
        </w:numPr>
        <w:spacing w:after="0" w:line="240" w:lineRule="auto"/>
        <w:jc w:val="both"/>
        <w:rPr>
          <w:rFonts w:cstheme="minorHAnsi"/>
        </w:rPr>
      </w:pPr>
      <w:hyperlink r:id="rId45" w:history="1">
        <w:r w:rsidR="003024B8" w:rsidRPr="001038DD">
          <w:rPr>
            <w:rStyle w:val="Hyperlink"/>
            <w:rFonts w:cstheme="minorHAnsi"/>
          </w:rPr>
          <w:t>A</w:t>
        </w:r>
        <w:r w:rsidR="001038DD" w:rsidRPr="001038DD">
          <w:rPr>
            <w:rStyle w:val="Hyperlink"/>
            <w:rFonts w:cstheme="minorHAnsi"/>
          </w:rPr>
          <w:t xml:space="preserve">dditional </w:t>
        </w:r>
        <w:r w:rsidR="003024B8" w:rsidRPr="001038DD">
          <w:rPr>
            <w:rStyle w:val="Hyperlink"/>
            <w:rFonts w:cstheme="minorHAnsi"/>
          </w:rPr>
          <w:t>S</w:t>
        </w:r>
        <w:r w:rsidR="001038DD" w:rsidRPr="001038DD">
          <w:rPr>
            <w:rStyle w:val="Hyperlink"/>
            <w:rFonts w:cstheme="minorHAnsi"/>
          </w:rPr>
          <w:t xml:space="preserve">upport </w:t>
        </w:r>
        <w:r w:rsidR="003024B8" w:rsidRPr="001038DD">
          <w:rPr>
            <w:rStyle w:val="Hyperlink"/>
            <w:rFonts w:cstheme="minorHAnsi"/>
          </w:rPr>
          <w:t>F</w:t>
        </w:r>
        <w:r w:rsidR="001038DD" w:rsidRPr="001038DD">
          <w:rPr>
            <w:rStyle w:val="Hyperlink"/>
            <w:rFonts w:cstheme="minorHAnsi"/>
          </w:rPr>
          <w:t>und</w:t>
        </w:r>
        <w:r w:rsidR="003024B8" w:rsidRPr="001038DD">
          <w:rPr>
            <w:rStyle w:val="Hyperlink"/>
            <w:rFonts w:cstheme="minorHAnsi"/>
          </w:rPr>
          <w:t xml:space="preserve"> Circular 2019</w:t>
        </w:r>
      </w:hyperlink>
      <w:r w:rsidR="003024B8" w:rsidRPr="00EC260B">
        <w:rPr>
          <w:rFonts w:cstheme="minorHAnsi"/>
        </w:rPr>
        <w:t xml:space="preserve"> </w:t>
      </w:r>
    </w:p>
    <w:p w14:paraId="793B890C" w14:textId="77777777" w:rsidR="00C65629" w:rsidRPr="00C65629" w:rsidRDefault="00C65629" w:rsidP="00C65629">
      <w:pPr>
        <w:spacing w:after="0" w:line="240" w:lineRule="auto"/>
        <w:jc w:val="both"/>
        <w:rPr>
          <w:rFonts w:cstheme="minorHAnsi"/>
        </w:rPr>
      </w:pPr>
    </w:p>
    <w:p w14:paraId="7C058618" w14:textId="77777777" w:rsidR="00014CAD" w:rsidRDefault="00856A28" w:rsidP="00EC260B">
      <w:pPr>
        <w:pStyle w:val="ListParagraph"/>
        <w:numPr>
          <w:ilvl w:val="0"/>
          <w:numId w:val="5"/>
        </w:numPr>
        <w:autoSpaceDE w:val="0"/>
        <w:autoSpaceDN w:val="0"/>
        <w:adjustRightInd w:val="0"/>
        <w:spacing w:after="0" w:line="240" w:lineRule="auto"/>
        <w:jc w:val="both"/>
        <w:rPr>
          <w:rFonts w:eastAsia="Times New Roman" w:cstheme="minorHAnsi"/>
          <w:noProof/>
        </w:rPr>
      </w:pPr>
      <w:hyperlink r:id="rId46" w:history="1">
        <w:r w:rsidR="001038DD" w:rsidRPr="001038DD">
          <w:rPr>
            <w:rStyle w:val="Hyperlink"/>
            <w:rFonts w:eastAsia="Times New Roman" w:cstheme="minorHAnsi"/>
            <w:noProof/>
          </w:rPr>
          <w:t xml:space="preserve">Guide to the </w:t>
        </w:r>
        <w:r w:rsidR="003024B8" w:rsidRPr="001038DD">
          <w:rPr>
            <w:rStyle w:val="Hyperlink"/>
            <w:rFonts w:eastAsia="Times New Roman" w:cstheme="minorHAnsi"/>
            <w:noProof/>
          </w:rPr>
          <w:t>G</w:t>
        </w:r>
        <w:r w:rsidR="001038DD" w:rsidRPr="001038DD">
          <w:rPr>
            <w:rStyle w:val="Hyperlink"/>
            <w:rFonts w:eastAsia="Times New Roman" w:cstheme="minorHAnsi"/>
            <w:noProof/>
          </w:rPr>
          <w:t xml:space="preserve">eneral </w:t>
        </w:r>
        <w:r w:rsidR="003024B8" w:rsidRPr="001038DD">
          <w:rPr>
            <w:rStyle w:val="Hyperlink"/>
            <w:rFonts w:eastAsia="Times New Roman" w:cstheme="minorHAnsi"/>
            <w:noProof/>
          </w:rPr>
          <w:t>D</w:t>
        </w:r>
        <w:r w:rsidR="001038DD" w:rsidRPr="001038DD">
          <w:rPr>
            <w:rStyle w:val="Hyperlink"/>
            <w:rFonts w:eastAsia="Times New Roman" w:cstheme="minorHAnsi"/>
            <w:noProof/>
          </w:rPr>
          <w:t xml:space="preserve">ata </w:t>
        </w:r>
        <w:r w:rsidR="003024B8" w:rsidRPr="001038DD">
          <w:rPr>
            <w:rStyle w:val="Hyperlink"/>
            <w:rFonts w:eastAsia="Times New Roman" w:cstheme="minorHAnsi"/>
            <w:noProof/>
          </w:rPr>
          <w:t>P</w:t>
        </w:r>
        <w:r w:rsidR="001038DD" w:rsidRPr="001038DD">
          <w:rPr>
            <w:rStyle w:val="Hyperlink"/>
            <w:rFonts w:eastAsia="Times New Roman" w:cstheme="minorHAnsi"/>
            <w:noProof/>
          </w:rPr>
          <w:t xml:space="preserve">rotection </w:t>
        </w:r>
        <w:r w:rsidR="003024B8" w:rsidRPr="001038DD">
          <w:rPr>
            <w:rStyle w:val="Hyperlink"/>
            <w:rFonts w:eastAsia="Times New Roman" w:cstheme="minorHAnsi"/>
            <w:noProof/>
          </w:rPr>
          <w:t>R</w:t>
        </w:r>
        <w:r w:rsidR="001038DD" w:rsidRPr="001038DD">
          <w:rPr>
            <w:rStyle w:val="Hyperlink"/>
            <w:rFonts w:eastAsia="Times New Roman" w:cstheme="minorHAnsi"/>
            <w:noProof/>
          </w:rPr>
          <w:t>egulations</w:t>
        </w:r>
      </w:hyperlink>
      <w:r w:rsidR="00014CAD" w:rsidRPr="00EC260B">
        <w:rPr>
          <w:rFonts w:eastAsia="Times New Roman" w:cstheme="minorHAnsi"/>
          <w:noProof/>
        </w:rPr>
        <w:t xml:space="preserve">  </w:t>
      </w:r>
    </w:p>
    <w:p w14:paraId="7AF646EB" w14:textId="77777777" w:rsidR="00C65629" w:rsidRPr="00C65629" w:rsidRDefault="00C65629" w:rsidP="00C65629">
      <w:pPr>
        <w:autoSpaceDE w:val="0"/>
        <w:autoSpaceDN w:val="0"/>
        <w:adjustRightInd w:val="0"/>
        <w:spacing w:after="0" w:line="240" w:lineRule="auto"/>
        <w:jc w:val="both"/>
        <w:rPr>
          <w:rFonts w:eastAsia="Times New Roman" w:cstheme="minorHAnsi"/>
          <w:noProof/>
        </w:rPr>
      </w:pPr>
    </w:p>
    <w:p w14:paraId="550B9D7B" w14:textId="77777777" w:rsidR="003024B8" w:rsidRPr="00EC260B" w:rsidRDefault="00856A28" w:rsidP="00EC260B">
      <w:pPr>
        <w:pStyle w:val="ListParagraph"/>
        <w:numPr>
          <w:ilvl w:val="0"/>
          <w:numId w:val="5"/>
        </w:numPr>
        <w:autoSpaceDE w:val="0"/>
        <w:autoSpaceDN w:val="0"/>
        <w:adjustRightInd w:val="0"/>
        <w:spacing w:after="0" w:line="240" w:lineRule="auto"/>
        <w:jc w:val="both"/>
        <w:rPr>
          <w:rFonts w:eastAsia="Times New Roman" w:cstheme="minorHAnsi"/>
          <w:noProof/>
        </w:rPr>
      </w:pPr>
      <w:hyperlink r:id="rId47" w:history="1">
        <w:r w:rsidR="003024B8" w:rsidRPr="001038DD">
          <w:rPr>
            <w:rStyle w:val="Hyperlink"/>
            <w:rFonts w:eastAsia="Times New Roman" w:cstheme="minorHAnsi"/>
            <w:noProof/>
          </w:rPr>
          <w:t>D</w:t>
        </w:r>
        <w:r w:rsidR="001038DD" w:rsidRPr="001038DD">
          <w:rPr>
            <w:rStyle w:val="Hyperlink"/>
            <w:rFonts w:eastAsia="Times New Roman" w:cstheme="minorHAnsi"/>
            <w:noProof/>
          </w:rPr>
          <w:t xml:space="preserve">ata </w:t>
        </w:r>
        <w:r w:rsidR="003024B8" w:rsidRPr="001038DD">
          <w:rPr>
            <w:rStyle w:val="Hyperlink"/>
            <w:rFonts w:eastAsia="Times New Roman" w:cstheme="minorHAnsi"/>
            <w:noProof/>
          </w:rPr>
          <w:t>P</w:t>
        </w:r>
        <w:r w:rsidR="001038DD" w:rsidRPr="001038DD">
          <w:rPr>
            <w:rStyle w:val="Hyperlink"/>
            <w:rFonts w:eastAsia="Times New Roman" w:cstheme="minorHAnsi"/>
            <w:noProof/>
          </w:rPr>
          <w:t xml:space="preserve">rotection </w:t>
        </w:r>
        <w:r w:rsidR="003024B8" w:rsidRPr="001038DD">
          <w:rPr>
            <w:rStyle w:val="Hyperlink"/>
            <w:rFonts w:eastAsia="Times New Roman" w:cstheme="minorHAnsi"/>
            <w:noProof/>
          </w:rPr>
          <w:t>A</w:t>
        </w:r>
        <w:r w:rsidR="001038DD" w:rsidRPr="001038DD">
          <w:rPr>
            <w:rStyle w:val="Hyperlink"/>
            <w:rFonts w:eastAsia="Times New Roman" w:cstheme="minorHAnsi"/>
            <w:noProof/>
          </w:rPr>
          <w:t>ct</w:t>
        </w:r>
        <w:r w:rsidR="003024B8" w:rsidRPr="001038DD">
          <w:rPr>
            <w:rStyle w:val="Hyperlink"/>
            <w:rFonts w:eastAsia="Times New Roman" w:cstheme="minorHAnsi"/>
            <w:noProof/>
          </w:rPr>
          <w:t xml:space="preserve"> 2018</w:t>
        </w:r>
      </w:hyperlink>
      <w:r w:rsidR="003024B8" w:rsidRPr="00EC260B">
        <w:rPr>
          <w:rFonts w:eastAsia="Times New Roman" w:cstheme="minorHAnsi"/>
          <w:noProof/>
        </w:rPr>
        <w:t xml:space="preserve"> </w:t>
      </w:r>
    </w:p>
    <w:p w14:paraId="39A5581E" w14:textId="77777777" w:rsidR="0083166C" w:rsidRPr="00EC260B" w:rsidRDefault="0083166C" w:rsidP="00EC260B">
      <w:pPr>
        <w:autoSpaceDE w:val="0"/>
        <w:autoSpaceDN w:val="0"/>
        <w:adjustRightInd w:val="0"/>
        <w:spacing w:after="0" w:line="240" w:lineRule="auto"/>
        <w:jc w:val="both"/>
        <w:rPr>
          <w:rFonts w:eastAsia="Times New Roman" w:cstheme="minorHAnsi"/>
          <w:b/>
          <w:noProof/>
        </w:rPr>
      </w:pPr>
    </w:p>
    <w:p w14:paraId="173247F9" w14:textId="77777777" w:rsidR="0083166C" w:rsidRPr="00EC260B" w:rsidRDefault="0083166C" w:rsidP="00EC260B">
      <w:pPr>
        <w:autoSpaceDE w:val="0"/>
        <w:autoSpaceDN w:val="0"/>
        <w:adjustRightInd w:val="0"/>
        <w:spacing w:after="0" w:line="240" w:lineRule="auto"/>
        <w:jc w:val="both"/>
        <w:rPr>
          <w:rFonts w:eastAsia="Times New Roman" w:cstheme="minorHAnsi"/>
          <w:b/>
          <w:noProof/>
        </w:rPr>
      </w:pPr>
    </w:p>
    <w:p w14:paraId="7EFFE376" w14:textId="77777777" w:rsidR="0083166C" w:rsidRPr="00EC260B" w:rsidRDefault="0083166C" w:rsidP="00EC260B">
      <w:pPr>
        <w:autoSpaceDE w:val="0"/>
        <w:autoSpaceDN w:val="0"/>
        <w:adjustRightInd w:val="0"/>
        <w:spacing w:after="0" w:line="240" w:lineRule="auto"/>
        <w:jc w:val="both"/>
        <w:rPr>
          <w:rFonts w:eastAsia="Times New Roman" w:cstheme="minorHAnsi"/>
          <w:b/>
          <w:noProof/>
        </w:rPr>
      </w:pPr>
    </w:p>
    <w:p w14:paraId="39C61510" w14:textId="77777777" w:rsidR="00014CAD" w:rsidRPr="00EC260B" w:rsidRDefault="00014CAD" w:rsidP="00EC260B">
      <w:pPr>
        <w:autoSpaceDE w:val="0"/>
        <w:autoSpaceDN w:val="0"/>
        <w:adjustRightInd w:val="0"/>
        <w:spacing w:after="0" w:line="240" w:lineRule="auto"/>
        <w:jc w:val="both"/>
        <w:rPr>
          <w:rFonts w:eastAsia="Times New Roman" w:cstheme="minorHAnsi"/>
          <w:b/>
          <w:noProof/>
        </w:rPr>
      </w:pPr>
    </w:p>
    <w:p w14:paraId="7F22CF90" w14:textId="77777777" w:rsidR="00D624D8" w:rsidRPr="00EC260B" w:rsidRDefault="00D624D8" w:rsidP="00EC260B">
      <w:pPr>
        <w:autoSpaceDE w:val="0"/>
        <w:autoSpaceDN w:val="0"/>
        <w:adjustRightInd w:val="0"/>
        <w:spacing w:after="0" w:line="240" w:lineRule="auto"/>
        <w:jc w:val="both"/>
        <w:rPr>
          <w:rFonts w:eastAsia="Times New Roman" w:cstheme="minorHAnsi"/>
          <w:b/>
          <w:noProof/>
        </w:rPr>
      </w:pPr>
    </w:p>
    <w:p w14:paraId="7581D5D3" w14:textId="77777777" w:rsidR="00EC260B" w:rsidRDefault="00EC260B">
      <w:pPr>
        <w:rPr>
          <w:rFonts w:eastAsia="Times New Roman" w:cstheme="minorHAnsi"/>
          <w:b/>
          <w:noProof/>
        </w:rPr>
      </w:pPr>
      <w:r>
        <w:rPr>
          <w:rFonts w:eastAsia="Times New Roman" w:cstheme="minorHAnsi"/>
          <w:b/>
          <w:noProof/>
        </w:rPr>
        <w:br w:type="page"/>
      </w:r>
    </w:p>
    <w:p w14:paraId="10F4EC14" w14:textId="77777777" w:rsidR="004A57AB" w:rsidRPr="0030155E" w:rsidRDefault="004A57AB" w:rsidP="0030155E">
      <w:pPr>
        <w:pStyle w:val="Heading1"/>
        <w:rPr>
          <w:rFonts w:asciiTheme="minorHAnsi" w:eastAsia="Times New Roman" w:hAnsiTheme="minorHAnsi" w:cstheme="minorHAnsi"/>
          <w:b/>
          <w:bCs/>
          <w:noProof/>
          <w:color w:val="2E74B5"/>
          <w:sz w:val="28"/>
          <w:szCs w:val="28"/>
        </w:rPr>
      </w:pPr>
      <w:bookmarkStart w:id="26" w:name="_Toc59550658"/>
      <w:r w:rsidRPr="0030155E">
        <w:rPr>
          <w:rFonts w:asciiTheme="minorHAnsi" w:eastAsia="Times New Roman" w:hAnsiTheme="minorHAnsi" w:cstheme="minorHAnsi"/>
          <w:b/>
          <w:bCs/>
          <w:noProof/>
          <w:color w:val="2E74B5"/>
          <w:sz w:val="28"/>
          <w:szCs w:val="28"/>
        </w:rPr>
        <w:t xml:space="preserve">Appendix </w:t>
      </w:r>
      <w:r w:rsidR="0056188D" w:rsidRPr="0030155E">
        <w:rPr>
          <w:rFonts w:asciiTheme="minorHAnsi" w:eastAsia="Times New Roman" w:hAnsiTheme="minorHAnsi" w:cstheme="minorHAnsi"/>
          <w:b/>
          <w:bCs/>
          <w:noProof/>
          <w:color w:val="2E74B5"/>
          <w:sz w:val="28"/>
          <w:szCs w:val="28"/>
        </w:rPr>
        <w:t>E</w:t>
      </w:r>
      <w:r w:rsidR="0030155E" w:rsidRPr="0030155E">
        <w:rPr>
          <w:rFonts w:asciiTheme="minorHAnsi" w:eastAsia="Times New Roman" w:hAnsiTheme="minorHAnsi" w:cstheme="minorHAnsi"/>
          <w:b/>
          <w:bCs/>
          <w:noProof/>
          <w:color w:val="2E74B5"/>
          <w:sz w:val="28"/>
          <w:szCs w:val="28"/>
        </w:rPr>
        <w:t xml:space="preserve"> - </w:t>
      </w:r>
      <w:r w:rsidRPr="0030155E">
        <w:rPr>
          <w:rFonts w:asciiTheme="minorHAnsi" w:eastAsia="Times New Roman" w:hAnsiTheme="minorHAnsi" w:cstheme="minorHAnsi"/>
          <w:b/>
          <w:bCs/>
          <w:noProof/>
          <w:color w:val="2E74B5"/>
          <w:sz w:val="28"/>
          <w:szCs w:val="28"/>
        </w:rPr>
        <w:t>SLDD Coding Guidance</w:t>
      </w:r>
      <w:bookmarkEnd w:id="26"/>
      <w:r w:rsidR="002A706F" w:rsidRPr="0030155E">
        <w:rPr>
          <w:rFonts w:asciiTheme="minorHAnsi" w:eastAsia="Times New Roman" w:hAnsiTheme="minorHAnsi" w:cstheme="minorHAnsi"/>
          <w:b/>
          <w:bCs/>
          <w:noProof/>
          <w:color w:val="2E74B5"/>
          <w:sz w:val="28"/>
          <w:szCs w:val="28"/>
        </w:rPr>
        <w:t xml:space="preserve"> </w:t>
      </w:r>
    </w:p>
    <w:p w14:paraId="1F116873" w14:textId="77777777" w:rsidR="0030155E" w:rsidRPr="00EC260B" w:rsidRDefault="0030155E" w:rsidP="00EC260B">
      <w:pPr>
        <w:autoSpaceDE w:val="0"/>
        <w:autoSpaceDN w:val="0"/>
        <w:adjustRightInd w:val="0"/>
        <w:spacing w:after="0" w:line="240" w:lineRule="auto"/>
        <w:jc w:val="both"/>
        <w:rPr>
          <w:rFonts w:eastAsia="Times New Roman" w:cstheme="minorHAnsi"/>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4138"/>
        <w:gridCol w:w="3560"/>
      </w:tblGrid>
      <w:tr w:rsidR="004A57AB" w:rsidRPr="00EC260B" w14:paraId="5B1A5EB0" w14:textId="77777777" w:rsidTr="008B2DC4">
        <w:tc>
          <w:tcPr>
            <w:tcW w:w="830" w:type="dxa"/>
            <w:shd w:val="clear" w:color="auto" w:fill="C0C0C0"/>
          </w:tcPr>
          <w:p w14:paraId="79E0CB8E" w14:textId="77777777" w:rsidR="004A57AB" w:rsidRPr="00EC260B" w:rsidRDefault="004A57AB" w:rsidP="00EC260B">
            <w:pPr>
              <w:spacing w:after="0" w:line="240" w:lineRule="auto"/>
              <w:jc w:val="both"/>
              <w:rPr>
                <w:rFonts w:cstheme="minorHAnsi"/>
                <w:b/>
                <w:bCs/>
              </w:rPr>
            </w:pPr>
            <w:r w:rsidRPr="00EC260B">
              <w:rPr>
                <w:rFonts w:cstheme="minorHAnsi"/>
                <w:b/>
                <w:bCs/>
              </w:rPr>
              <w:t>Code</w:t>
            </w:r>
          </w:p>
        </w:tc>
        <w:tc>
          <w:tcPr>
            <w:tcW w:w="4138" w:type="dxa"/>
            <w:shd w:val="clear" w:color="auto" w:fill="C0C0C0"/>
            <w:vAlign w:val="bottom"/>
          </w:tcPr>
          <w:p w14:paraId="3FEE073D" w14:textId="77777777" w:rsidR="004A57AB" w:rsidRPr="00EC260B" w:rsidRDefault="004A57AB" w:rsidP="00EC260B">
            <w:pPr>
              <w:spacing w:after="0" w:line="240" w:lineRule="auto"/>
              <w:jc w:val="both"/>
              <w:rPr>
                <w:rFonts w:cstheme="minorHAnsi"/>
                <w:b/>
                <w:bCs/>
              </w:rPr>
            </w:pPr>
            <w:r w:rsidRPr="00EC260B">
              <w:rPr>
                <w:rFonts w:cstheme="minorHAnsi"/>
                <w:b/>
                <w:bCs/>
              </w:rPr>
              <w:t>Description</w:t>
            </w:r>
          </w:p>
        </w:tc>
        <w:tc>
          <w:tcPr>
            <w:tcW w:w="3560" w:type="dxa"/>
            <w:shd w:val="clear" w:color="auto" w:fill="C0C0C0"/>
          </w:tcPr>
          <w:p w14:paraId="2998845B" w14:textId="77777777" w:rsidR="004A57AB" w:rsidRPr="00EC260B" w:rsidRDefault="004A57AB" w:rsidP="00EC260B">
            <w:pPr>
              <w:spacing w:after="0" w:line="240" w:lineRule="auto"/>
              <w:jc w:val="both"/>
              <w:rPr>
                <w:rFonts w:cstheme="minorHAnsi"/>
                <w:b/>
                <w:bCs/>
              </w:rPr>
            </w:pPr>
            <w:r w:rsidRPr="00EC260B">
              <w:rPr>
                <w:rFonts w:cstheme="minorHAnsi"/>
                <w:b/>
                <w:bCs/>
              </w:rPr>
              <w:t>Definition</w:t>
            </w:r>
          </w:p>
        </w:tc>
      </w:tr>
      <w:tr w:rsidR="004A57AB" w:rsidRPr="00EC260B" w14:paraId="796A95E1" w14:textId="77777777" w:rsidTr="00014CAD">
        <w:tc>
          <w:tcPr>
            <w:tcW w:w="830" w:type="dxa"/>
          </w:tcPr>
          <w:p w14:paraId="1DAF78A8" w14:textId="77777777" w:rsidR="004A57AB" w:rsidRPr="00EC260B" w:rsidRDefault="004A57AB" w:rsidP="00EC260B">
            <w:pPr>
              <w:spacing w:after="0" w:line="240" w:lineRule="auto"/>
              <w:jc w:val="both"/>
              <w:rPr>
                <w:rFonts w:cstheme="minorHAnsi"/>
              </w:rPr>
            </w:pPr>
            <w:r w:rsidRPr="00EC260B">
              <w:rPr>
                <w:rFonts w:cstheme="minorHAnsi"/>
              </w:rPr>
              <w:t>NULL</w:t>
            </w:r>
          </w:p>
        </w:tc>
        <w:tc>
          <w:tcPr>
            <w:tcW w:w="4138" w:type="dxa"/>
          </w:tcPr>
          <w:p w14:paraId="6FB47C07" w14:textId="77777777" w:rsidR="004A57AB" w:rsidRPr="00EC260B" w:rsidRDefault="004A57AB" w:rsidP="00EC260B">
            <w:pPr>
              <w:spacing w:after="0" w:line="240" w:lineRule="auto"/>
              <w:jc w:val="both"/>
              <w:rPr>
                <w:rFonts w:cstheme="minorHAnsi"/>
              </w:rPr>
            </w:pPr>
            <w:r w:rsidRPr="00EC260B">
              <w:rPr>
                <w:rFonts w:cstheme="minorHAnsi"/>
              </w:rPr>
              <w:t xml:space="preserve">Default position on </w:t>
            </w:r>
            <w:r w:rsidR="001E3B83" w:rsidRPr="00EC260B">
              <w:rPr>
                <w:rFonts w:cstheme="minorHAnsi"/>
              </w:rPr>
              <w:t>LMS</w:t>
            </w:r>
          </w:p>
        </w:tc>
        <w:tc>
          <w:tcPr>
            <w:tcW w:w="3560" w:type="dxa"/>
          </w:tcPr>
          <w:p w14:paraId="7A06FED1" w14:textId="77777777" w:rsidR="004A57AB" w:rsidRPr="00EC260B" w:rsidRDefault="004A57AB" w:rsidP="00EC260B">
            <w:pPr>
              <w:spacing w:after="0" w:line="240" w:lineRule="auto"/>
              <w:jc w:val="both"/>
              <w:rPr>
                <w:rFonts w:cstheme="minorHAnsi"/>
              </w:rPr>
            </w:pPr>
            <w:r w:rsidRPr="00EC260B">
              <w:rPr>
                <w:rFonts w:cstheme="minorHAnsi"/>
              </w:rPr>
              <w:t xml:space="preserve">Student has not indicated any learning difficulties or </w:t>
            </w:r>
            <w:r w:rsidR="002A706F" w:rsidRPr="00EC260B">
              <w:rPr>
                <w:rFonts w:cstheme="minorHAnsi"/>
              </w:rPr>
              <w:t>disabilities,</w:t>
            </w:r>
            <w:r w:rsidRPr="00EC260B">
              <w:rPr>
                <w:rFonts w:cstheme="minorHAnsi"/>
              </w:rPr>
              <w:t xml:space="preserve"> or educational provision is not delivered in a Day Centre/Hostel/ Nursing Homes/Homes for the Elderly</w:t>
            </w:r>
          </w:p>
        </w:tc>
      </w:tr>
      <w:tr w:rsidR="004A57AB" w:rsidRPr="00EC260B" w14:paraId="7AE945A9" w14:textId="77777777" w:rsidTr="008B2DC4">
        <w:tc>
          <w:tcPr>
            <w:tcW w:w="830" w:type="dxa"/>
            <w:tcBorders>
              <w:bottom w:val="single" w:sz="4" w:space="0" w:color="auto"/>
            </w:tcBorders>
          </w:tcPr>
          <w:p w14:paraId="0904BF9E" w14:textId="77777777" w:rsidR="004A57AB" w:rsidRPr="00EC260B" w:rsidRDefault="004A57AB" w:rsidP="00EC260B">
            <w:pPr>
              <w:pStyle w:val="Default"/>
              <w:jc w:val="both"/>
              <w:rPr>
                <w:rFonts w:asciiTheme="minorHAnsi" w:hAnsiTheme="minorHAnsi" w:cstheme="minorHAnsi"/>
                <w:sz w:val="22"/>
                <w:szCs w:val="22"/>
              </w:rPr>
            </w:pPr>
            <w:r w:rsidRPr="00EC260B">
              <w:rPr>
                <w:rFonts w:asciiTheme="minorHAnsi" w:hAnsiTheme="minorHAnsi" w:cstheme="minorHAnsi"/>
                <w:sz w:val="22"/>
                <w:szCs w:val="22"/>
              </w:rPr>
              <w:t>01</w:t>
            </w:r>
          </w:p>
        </w:tc>
        <w:tc>
          <w:tcPr>
            <w:tcW w:w="4138" w:type="dxa"/>
            <w:tcBorders>
              <w:bottom w:val="single" w:sz="4" w:space="0" w:color="auto"/>
            </w:tcBorders>
          </w:tcPr>
          <w:p w14:paraId="1637D303" w14:textId="77777777" w:rsidR="004A57AB" w:rsidRPr="00EC260B" w:rsidRDefault="004A57AB" w:rsidP="00EC260B">
            <w:pPr>
              <w:spacing w:after="0" w:line="240" w:lineRule="auto"/>
              <w:jc w:val="both"/>
              <w:rPr>
                <w:rFonts w:cstheme="minorHAnsi"/>
              </w:rPr>
            </w:pPr>
            <w:r w:rsidRPr="00EC260B">
              <w:rPr>
                <w:rFonts w:cstheme="minorHAnsi"/>
              </w:rPr>
              <w:t>Mainstream - Do NOT require extra support</w:t>
            </w:r>
          </w:p>
        </w:tc>
        <w:tc>
          <w:tcPr>
            <w:tcW w:w="3560" w:type="dxa"/>
            <w:tcBorders>
              <w:bottom w:val="single" w:sz="4" w:space="0" w:color="auto"/>
            </w:tcBorders>
          </w:tcPr>
          <w:p w14:paraId="76A6DFEC" w14:textId="77777777" w:rsidR="004A57AB" w:rsidRPr="00EC260B" w:rsidRDefault="004A57AB" w:rsidP="00EC260B">
            <w:pPr>
              <w:pStyle w:val="Default"/>
              <w:jc w:val="both"/>
              <w:rPr>
                <w:rFonts w:asciiTheme="minorHAnsi" w:hAnsiTheme="minorHAnsi" w:cstheme="minorHAnsi"/>
                <w:sz w:val="22"/>
                <w:szCs w:val="22"/>
              </w:rPr>
            </w:pPr>
            <w:r w:rsidRPr="00EC260B">
              <w:rPr>
                <w:rFonts w:asciiTheme="minorHAnsi" w:hAnsiTheme="minorHAnsi" w:cstheme="minorHAnsi"/>
                <w:sz w:val="22"/>
                <w:szCs w:val="22"/>
              </w:rPr>
              <w:t>Student with a learning difficulty and/or disability enrolled in FE mainstream provision in a college, but who does not require an additional level of support for learning.</w:t>
            </w:r>
          </w:p>
        </w:tc>
      </w:tr>
      <w:tr w:rsidR="004A57AB" w:rsidRPr="00EC260B" w14:paraId="79BD8269" w14:textId="77777777" w:rsidTr="008B2DC4">
        <w:tc>
          <w:tcPr>
            <w:tcW w:w="830" w:type="dxa"/>
          </w:tcPr>
          <w:p w14:paraId="62225802" w14:textId="77777777" w:rsidR="004A57AB" w:rsidRPr="00EC260B" w:rsidRDefault="004A57AB" w:rsidP="00EC260B">
            <w:pPr>
              <w:pStyle w:val="Default"/>
              <w:jc w:val="both"/>
              <w:rPr>
                <w:rFonts w:asciiTheme="minorHAnsi" w:hAnsiTheme="minorHAnsi" w:cstheme="minorHAnsi"/>
                <w:sz w:val="22"/>
                <w:szCs w:val="22"/>
              </w:rPr>
            </w:pPr>
            <w:r w:rsidRPr="00EC260B">
              <w:rPr>
                <w:rFonts w:asciiTheme="minorHAnsi" w:hAnsiTheme="minorHAnsi" w:cstheme="minorHAnsi"/>
                <w:sz w:val="22"/>
                <w:szCs w:val="22"/>
              </w:rPr>
              <w:t>02</w:t>
            </w:r>
          </w:p>
        </w:tc>
        <w:tc>
          <w:tcPr>
            <w:tcW w:w="4138" w:type="dxa"/>
          </w:tcPr>
          <w:p w14:paraId="5A97290E" w14:textId="77777777" w:rsidR="004A57AB" w:rsidRPr="00EC260B" w:rsidRDefault="004A57AB" w:rsidP="00EC260B">
            <w:pPr>
              <w:spacing w:after="0" w:line="240" w:lineRule="auto"/>
              <w:jc w:val="both"/>
              <w:rPr>
                <w:rFonts w:cstheme="minorHAnsi"/>
              </w:rPr>
            </w:pPr>
            <w:r w:rsidRPr="00EC260B">
              <w:rPr>
                <w:rFonts w:cstheme="minorHAnsi"/>
              </w:rPr>
              <w:t>Mainstream - DO require extra support</w:t>
            </w:r>
          </w:p>
        </w:tc>
        <w:tc>
          <w:tcPr>
            <w:tcW w:w="3560" w:type="dxa"/>
          </w:tcPr>
          <w:p w14:paraId="740EE03D" w14:textId="77777777" w:rsidR="004A57AB" w:rsidRPr="00EC260B" w:rsidRDefault="004A57AB" w:rsidP="00EC260B">
            <w:pPr>
              <w:pStyle w:val="Default"/>
              <w:jc w:val="both"/>
              <w:rPr>
                <w:rFonts w:asciiTheme="minorHAnsi" w:hAnsiTheme="minorHAnsi" w:cstheme="minorHAnsi"/>
                <w:sz w:val="22"/>
                <w:szCs w:val="22"/>
              </w:rPr>
            </w:pPr>
            <w:r w:rsidRPr="00EC260B">
              <w:rPr>
                <w:rFonts w:asciiTheme="minorHAnsi" w:hAnsiTheme="minorHAnsi" w:cstheme="minorHAnsi"/>
                <w:sz w:val="22"/>
                <w:szCs w:val="22"/>
              </w:rPr>
              <w:t xml:space="preserve">Student with an identified and evidenced learning difficulty and/or disability enrolled in FE mainstream provision in college and for whom additional support needs have been identified and personal and/or technical support put in place through the Additional Support Fund. </w:t>
            </w:r>
          </w:p>
        </w:tc>
      </w:tr>
      <w:tr w:rsidR="004A57AB" w:rsidRPr="00EC260B" w14:paraId="7BAE83FE" w14:textId="77777777" w:rsidTr="008B2DC4">
        <w:tc>
          <w:tcPr>
            <w:tcW w:w="830" w:type="dxa"/>
          </w:tcPr>
          <w:p w14:paraId="7640F8E4" w14:textId="77777777" w:rsidR="004A57AB" w:rsidRPr="00EC260B" w:rsidRDefault="004A57AB" w:rsidP="00EC260B">
            <w:pPr>
              <w:pStyle w:val="Default"/>
              <w:jc w:val="both"/>
              <w:rPr>
                <w:rFonts w:asciiTheme="minorHAnsi" w:hAnsiTheme="minorHAnsi" w:cstheme="minorHAnsi"/>
                <w:sz w:val="22"/>
                <w:szCs w:val="22"/>
              </w:rPr>
            </w:pPr>
            <w:r w:rsidRPr="00EC260B">
              <w:rPr>
                <w:rFonts w:asciiTheme="minorHAnsi" w:hAnsiTheme="minorHAnsi" w:cstheme="minorHAnsi"/>
                <w:sz w:val="22"/>
                <w:szCs w:val="22"/>
              </w:rPr>
              <w:t>03</w:t>
            </w:r>
          </w:p>
        </w:tc>
        <w:tc>
          <w:tcPr>
            <w:tcW w:w="4138" w:type="dxa"/>
          </w:tcPr>
          <w:p w14:paraId="359941AF" w14:textId="77777777" w:rsidR="004A57AB" w:rsidRPr="00EC260B" w:rsidRDefault="004A57AB" w:rsidP="00EC260B">
            <w:pPr>
              <w:spacing w:after="0" w:line="240" w:lineRule="auto"/>
              <w:jc w:val="both"/>
              <w:rPr>
                <w:rFonts w:cstheme="minorHAnsi"/>
              </w:rPr>
            </w:pPr>
            <w:r w:rsidRPr="00EC260B">
              <w:rPr>
                <w:rFonts w:cstheme="minorHAnsi"/>
              </w:rPr>
              <w:t>Discrete</w:t>
            </w:r>
          </w:p>
        </w:tc>
        <w:tc>
          <w:tcPr>
            <w:tcW w:w="3560" w:type="dxa"/>
          </w:tcPr>
          <w:p w14:paraId="53799DFB" w14:textId="77777777" w:rsidR="004A57AB" w:rsidRPr="00EC260B" w:rsidRDefault="004A57AB" w:rsidP="00EC260B">
            <w:pPr>
              <w:pStyle w:val="Default"/>
              <w:jc w:val="both"/>
              <w:rPr>
                <w:rFonts w:asciiTheme="minorHAnsi" w:hAnsiTheme="minorHAnsi" w:cstheme="minorHAnsi"/>
                <w:sz w:val="22"/>
                <w:szCs w:val="22"/>
              </w:rPr>
            </w:pPr>
            <w:r w:rsidRPr="00EC260B">
              <w:rPr>
                <w:rFonts w:asciiTheme="minorHAnsi" w:hAnsiTheme="minorHAnsi" w:cstheme="minorHAnsi"/>
                <w:sz w:val="22"/>
                <w:szCs w:val="22"/>
              </w:rPr>
              <w:t>Student with an identified and evidenced learning difficulty and/or disability enrolled in FE discrete provision under the Additional Support Fund in an FE coll</w:t>
            </w:r>
            <w:r w:rsidR="00C020AD" w:rsidRPr="00EC260B">
              <w:rPr>
                <w:rFonts w:asciiTheme="minorHAnsi" w:hAnsiTheme="minorHAnsi" w:cstheme="minorHAnsi"/>
                <w:sz w:val="22"/>
                <w:szCs w:val="22"/>
              </w:rPr>
              <w:t>ege or college outreach centre</w:t>
            </w:r>
            <w:r w:rsidRPr="00EC260B">
              <w:rPr>
                <w:rFonts w:asciiTheme="minorHAnsi" w:hAnsiTheme="minorHAnsi" w:cstheme="minorHAnsi"/>
                <w:sz w:val="22"/>
                <w:szCs w:val="22"/>
              </w:rPr>
              <w:t>.</w:t>
            </w:r>
          </w:p>
        </w:tc>
      </w:tr>
      <w:tr w:rsidR="004A57AB" w:rsidRPr="00EC260B" w14:paraId="3BBE29E1" w14:textId="77777777" w:rsidTr="008B2DC4">
        <w:tc>
          <w:tcPr>
            <w:tcW w:w="830" w:type="dxa"/>
          </w:tcPr>
          <w:p w14:paraId="710A90FF" w14:textId="77777777" w:rsidR="004A57AB" w:rsidRPr="00EC260B" w:rsidRDefault="004A57AB" w:rsidP="00EC260B">
            <w:pPr>
              <w:pStyle w:val="Default"/>
              <w:jc w:val="both"/>
              <w:rPr>
                <w:rFonts w:asciiTheme="minorHAnsi" w:hAnsiTheme="minorHAnsi" w:cstheme="minorHAnsi"/>
                <w:sz w:val="22"/>
                <w:szCs w:val="22"/>
              </w:rPr>
            </w:pPr>
            <w:r w:rsidRPr="00EC260B">
              <w:rPr>
                <w:rFonts w:asciiTheme="minorHAnsi" w:hAnsiTheme="minorHAnsi" w:cstheme="minorHAnsi"/>
                <w:sz w:val="22"/>
                <w:szCs w:val="22"/>
              </w:rPr>
              <w:t>04</w:t>
            </w:r>
          </w:p>
        </w:tc>
        <w:tc>
          <w:tcPr>
            <w:tcW w:w="4138" w:type="dxa"/>
          </w:tcPr>
          <w:p w14:paraId="3D696BDE" w14:textId="77777777" w:rsidR="004A57AB" w:rsidRPr="00EC260B" w:rsidRDefault="004A57AB" w:rsidP="00EC260B">
            <w:pPr>
              <w:spacing w:after="0" w:line="240" w:lineRule="auto"/>
              <w:jc w:val="both"/>
              <w:rPr>
                <w:rFonts w:cstheme="minorHAnsi"/>
              </w:rPr>
            </w:pPr>
            <w:r w:rsidRPr="00EC260B">
              <w:rPr>
                <w:rFonts w:cstheme="minorHAnsi"/>
              </w:rPr>
              <w:t>Day Centre/Hostel/ Nursing Homes/Homes for the Elderly</w:t>
            </w:r>
          </w:p>
        </w:tc>
        <w:tc>
          <w:tcPr>
            <w:tcW w:w="3560" w:type="dxa"/>
          </w:tcPr>
          <w:p w14:paraId="105BE66A" w14:textId="77777777" w:rsidR="004A57AB" w:rsidRPr="00EC260B" w:rsidRDefault="004A57AB" w:rsidP="00EC260B">
            <w:pPr>
              <w:pStyle w:val="Default"/>
              <w:jc w:val="both"/>
              <w:rPr>
                <w:rFonts w:asciiTheme="minorHAnsi" w:hAnsiTheme="minorHAnsi" w:cstheme="minorHAnsi"/>
                <w:sz w:val="22"/>
                <w:szCs w:val="22"/>
              </w:rPr>
            </w:pPr>
            <w:r w:rsidRPr="00EC260B">
              <w:rPr>
                <w:rFonts w:asciiTheme="minorHAnsi" w:hAnsiTheme="minorHAnsi" w:cstheme="minorHAnsi"/>
                <w:sz w:val="22"/>
                <w:szCs w:val="22"/>
              </w:rPr>
              <w:t>Student enrolled on provision being delivered in:</w:t>
            </w:r>
          </w:p>
          <w:p w14:paraId="30A31DEA" w14:textId="77777777" w:rsidR="004A57AB" w:rsidRPr="00EC260B" w:rsidRDefault="004A57AB" w:rsidP="00EC260B">
            <w:pPr>
              <w:pStyle w:val="Default"/>
              <w:numPr>
                <w:ilvl w:val="0"/>
                <w:numId w:val="13"/>
              </w:numPr>
              <w:jc w:val="both"/>
              <w:rPr>
                <w:rFonts w:asciiTheme="minorHAnsi" w:hAnsiTheme="minorHAnsi" w:cstheme="minorHAnsi"/>
                <w:b/>
                <w:sz w:val="22"/>
                <w:szCs w:val="22"/>
                <w:u w:val="single"/>
              </w:rPr>
            </w:pPr>
            <w:r w:rsidRPr="00EC260B">
              <w:rPr>
                <w:rFonts w:asciiTheme="minorHAnsi" w:hAnsiTheme="minorHAnsi" w:cstheme="minorHAnsi"/>
                <w:sz w:val="22"/>
                <w:szCs w:val="22"/>
              </w:rPr>
              <w:t>day centres (including Social Educational Centres</w:t>
            </w:r>
            <w:proofErr w:type="gramStart"/>
            <w:r w:rsidRPr="00EC260B">
              <w:rPr>
                <w:rFonts w:asciiTheme="minorHAnsi" w:hAnsiTheme="minorHAnsi" w:cstheme="minorHAnsi"/>
                <w:sz w:val="22"/>
                <w:szCs w:val="22"/>
              </w:rPr>
              <w:t>);</w:t>
            </w:r>
            <w:proofErr w:type="gramEnd"/>
            <w:r w:rsidRPr="00EC260B">
              <w:rPr>
                <w:rFonts w:asciiTheme="minorHAnsi" w:hAnsiTheme="minorHAnsi" w:cstheme="minorHAnsi"/>
                <w:sz w:val="22"/>
                <w:szCs w:val="22"/>
              </w:rPr>
              <w:t xml:space="preserve"> </w:t>
            </w:r>
          </w:p>
          <w:p w14:paraId="7CBF76B1" w14:textId="137D9325" w:rsidR="004A57AB" w:rsidRPr="00EC260B" w:rsidRDefault="004A57AB" w:rsidP="00EC260B">
            <w:pPr>
              <w:pStyle w:val="Default"/>
              <w:numPr>
                <w:ilvl w:val="0"/>
                <w:numId w:val="13"/>
              </w:numPr>
              <w:jc w:val="both"/>
              <w:rPr>
                <w:rFonts w:asciiTheme="minorHAnsi" w:hAnsiTheme="minorHAnsi" w:cstheme="minorHAnsi"/>
                <w:b/>
                <w:sz w:val="22"/>
                <w:szCs w:val="22"/>
                <w:u w:val="single"/>
              </w:rPr>
            </w:pPr>
            <w:proofErr w:type="gramStart"/>
            <w:r w:rsidRPr="00EC260B">
              <w:rPr>
                <w:rFonts w:asciiTheme="minorHAnsi" w:hAnsiTheme="minorHAnsi" w:cstheme="minorHAnsi"/>
                <w:sz w:val="22"/>
                <w:szCs w:val="22"/>
              </w:rPr>
              <w:t>hostels;</w:t>
            </w:r>
            <w:proofErr w:type="gramEnd"/>
          </w:p>
          <w:p w14:paraId="58395897" w14:textId="77777777" w:rsidR="004A57AB" w:rsidRPr="00EC260B" w:rsidRDefault="004A57AB" w:rsidP="00EC260B">
            <w:pPr>
              <w:pStyle w:val="Default"/>
              <w:numPr>
                <w:ilvl w:val="0"/>
                <w:numId w:val="13"/>
              </w:numPr>
              <w:jc w:val="both"/>
              <w:rPr>
                <w:rFonts w:asciiTheme="minorHAnsi" w:hAnsiTheme="minorHAnsi" w:cstheme="minorHAnsi"/>
                <w:b/>
                <w:sz w:val="22"/>
                <w:szCs w:val="22"/>
                <w:u w:val="single"/>
              </w:rPr>
            </w:pPr>
            <w:r w:rsidRPr="00EC260B">
              <w:rPr>
                <w:rFonts w:asciiTheme="minorHAnsi" w:hAnsiTheme="minorHAnsi" w:cstheme="minorHAnsi"/>
                <w:sz w:val="22"/>
                <w:szCs w:val="22"/>
              </w:rPr>
              <w:t>nursing homes; or</w:t>
            </w:r>
          </w:p>
          <w:p w14:paraId="2B086F19" w14:textId="77777777" w:rsidR="004A57AB" w:rsidRPr="00EC260B" w:rsidRDefault="004A57AB" w:rsidP="00EC260B">
            <w:pPr>
              <w:pStyle w:val="Default"/>
              <w:numPr>
                <w:ilvl w:val="0"/>
                <w:numId w:val="13"/>
              </w:numPr>
              <w:jc w:val="both"/>
              <w:rPr>
                <w:rFonts w:asciiTheme="minorHAnsi" w:hAnsiTheme="minorHAnsi" w:cstheme="minorHAnsi"/>
                <w:b/>
                <w:sz w:val="22"/>
                <w:szCs w:val="22"/>
                <w:u w:val="single"/>
              </w:rPr>
            </w:pPr>
            <w:r w:rsidRPr="00EC260B">
              <w:rPr>
                <w:rFonts w:asciiTheme="minorHAnsi" w:hAnsiTheme="minorHAnsi" w:cstheme="minorHAnsi"/>
                <w:sz w:val="22"/>
                <w:szCs w:val="22"/>
              </w:rPr>
              <w:t>homes for the elderly</w:t>
            </w:r>
          </w:p>
          <w:p w14:paraId="7D9AEE8A" w14:textId="77777777" w:rsidR="004A57AB" w:rsidRPr="00EC260B" w:rsidRDefault="004A57AB" w:rsidP="001038DD">
            <w:pPr>
              <w:pStyle w:val="Default"/>
              <w:keepNext/>
              <w:jc w:val="both"/>
              <w:rPr>
                <w:rFonts w:asciiTheme="minorHAnsi" w:hAnsiTheme="minorHAnsi" w:cstheme="minorHAnsi"/>
                <w:sz w:val="22"/>
                <w:szCs w:val="22"/>
              </w:rPr>
            </w:pPr>
          </w:p>
        </w:tc>
      </w:tr>
    </w:tbl>
    <w:p w14:paraId="09597F6C" w14:textId="77777777" w:rsidR="0083166C" w:rsidRPr="00EC260B" w:rsidRDefault="001038DD" w:rsidP="001038DD">
      <w:pPr>
        <w:pStyle w:val="Caption"/>
        <w:rPr>
          <w:rFonts w:eastAsia="Times New Roman" w:cstheme="minorHAnsi"/>
          <w:b/>
          <w:noProof/>
        </w:rPr>
      </w:pPr>
      <w:r>
        <w:t>Table of SLDD Coding guidance</w:t>
      </w:r>
    </w:p>
    <w:sectPr w:rsidR="0083166C" w:rsidRPr="00EC260B" w:rsidSect="00F9433D">
      <w:footerReference w:type="default" r:id="rId48"/>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DAC1" w14:textId="77777777" w:rsidR="00856A28" w:rsidRDefault="00856A28" w:rsidP="0017109A">
      <w:pPr>
        <w:spacing w:after="0" w:line="240" w:lineRule="auto"/>
      </w:pPr>
      <w:r>
        <w:separator/>
      </w:r>
    </w:p>
  </w:endnote>
  <w:endnote w:type="continuationSeparator" w:id="0">
    <w:p w14:paraId="663F11EE" w14:textId="77777777" w:rsidR="00856A28" w:rsidRDefault="00856A28" w:rsidP="00171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75">
    <w:altName w:val="Impac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649084"/>
      <w:docPartObj>
        <w:docPartGallery w:val="Page Numbers (Bottom of Page)"/>
        <w:docPartUnique/>
      </w:docPartObj>
    </w:sdtPr>
    <w:sdtEndPr>
      <w:rPr>
        <w:noProof/>
      </w:rPr>
    </w:sdtEndPr>
    <w:sdtContent>
      <w:p w14:paraId="7D90B096" w14:textId="60D84B20" w:rsidR="00BC3E26" w:rsidRDefault="00650401">
        <w:pPr>
          <w:pStyle w:val="Footer"/>
          <w:jc w:val="right"/>
        </w:pPr>
        <w:r w:rsidRPr="008E68BE">
          <w:rPr>
            <w:b/>
            <w:bCs/>
            <w:noProof/>
          </w:rPr>
          <w:drawing>
            <wp:anchor distT="0" distB="0" distL="114300" distR="114300" simplePos="0" relativeHeight="251659264" behindDoc="0" locked="0" layoutInCell="1" allowOverlap="1" wp14:anchorId="041185D8" wp14:editId="75B8E8B7">
              <wp:simplePos x="0" y="0"/>
              <wp:positionH relativeFrom="margin">
                <wp:posOffset>-196850</wp:posOffset>
              </wp:positionH>
              <wp:positionV relativeFrom="paragraph">
                <wp:posOffset>-325120</wp:posOffset>
              </wp:positionV>
              <wp:extent cx="989937" cy="875030"/>
              <wp:effectExtent l="0" t="0" r="1270" b="1270"/>
              <wp:wrapNone/>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pic:nvPicPr>
                    <pic:blipFill>
                      <a:blip r:embed="rId1" cstate="print">
                        <a:duotone>
                          <a:schemeClr val="accent1">
                            <a:shade val="45000"/>
                            <a:satMod val="135000"/>
                          </a:schemeClr>
                          <a:prstClr val="white"/>
                        </a:duotone>
                      </a:blip>
                      <a:stretch>
                        <a:fillRect/>
                      </a:stretch>
                    </pic:blipFill>
                    <pic:spPr>
                      <a:xfrm>
                        <a:off x="0" y="0"/>
                        <a:ext cx="989937" cy="875030"/>
                      </a:xfrm>
                      <a:prstGeom prst="rect">
                        <a:avLst/>
                      </a:prstGeom>
                    </pic:spPr>
                  </pic:pic>
                </a:graphicData>
              </a:graphic>
              <wp14:sizeRelH relativeFrom="margin">
                <wp14:pctWidth>0</wp14:pctWidth>
              </wp14:sizeRelH>
              <wp14:sizeRelV relativeFrom="margin">
                <wp14:pctHeight>0</wp14:pctHeight>
              </wp14:sizeRelV>
            </wp:anchor>
          </w:drawing>
        </w:r>
        <w:r w:rsidR="00BC3E26">
          <w:fldChar w:fldCharType="begin"/>
        </w:r>
        <w:r w:rsidR="00BC3E26">
          <w:instrText xml:space="preserve"> PAGE   \* MERGEFORMAT </w:instrText>
        </w:r>
        <w:r w:rsidR="00BC3E26">
          <w:fldChar w:fldCharType="separate"/>
        </w:r>
        <w:r w:rsidR="00BC3E26">
          <w:rPr>
            <w:noProof/>
          </w:rPr>
          <w:t>2</w:t>
        </w:r>
        <w:r w:rsidR="00BC3E26">
          <w:rPr>
            <w:noProof/>
          </w:rPr>
          <w:fldChar w:fldCharType="end"/>
        </w:r>
      </w:p>
    </w:sdtContent>
  </w:sdt>
  <w:p w14:paraId="0C5C6EEE" w14:textId="5F6FD8AD" w:rsidR="00271EDB" w:rsidRDefault="00271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8178" w14:textId="77777777" w:rsidR="00856A28" w:rsidRDefault="00856A28" w:rsidP="0017109A">
      <w:pPr>
        <w:spacing w:after="0" w:line="240" w:lineRule="auto"/>
      </w:pPr>
      <w:r>
        <w:separator/>
      </w:r>
    </w:p>
  </w:footnote>
  <w:footnote w:type="continuationSeparator" w:id="0">
    <w:p w14:paraId="38CE8294" w14:textId="77777777" w:rsidR="00856A28" w:rsidRDefault="00856A28" w:rsidP="0017109A">
      <w:pPr>
        <w:spacing w:after="0" w:line="240" w:lineRule="auto"/>
      </w:pPr>
      <w:r>
        <w:continuationSeparator/>
      </w:r>
    </w:p>
  </w:footnote>
  <w:footnote w:id="1">
    <w:p w14:paraId="5FE15B0A" w14:textId="77777777" w:rsidR="00271EDB" w:rsidRDefault="00271EDB" w:rsidP="00E87A30">
      <w:pPr>
        <w:pStyle w:val="FootnoteText"/>
      </w:pPr>
      <w:r>
        <w:rPr>
          <w:rStyle w:val="FootnoteReference"/>
        </w:rPr>
        <w:footnoteRef/>
      </w:r>
      <w:r>
        <w:t xml:space="preserve"> </w:t>
      </w:r>
      <w:hyperlink r:id="rId1" w:history="1">
        <w:r w:rsidR="005172A9" w:rsidRPr="005172A9">
          <w:rPr>
            <w:rStyle w:val="Hyperlink"/>
          </w:rPr>
          <w:t>FE Means Business</w:t>
        </w:r>
      </w:hyperlink>
      <w:r w:rsidRPr="001664B6">
        <w:cr/>
      </w:r>
    </w:p>
  </w:footnote>
  <w:footnote w:id="2">
    <w:p w14:paraId="636E7043" w14:textId="77777777" w:rsidR="00271EDB" w:rsidRDefault="00271EDB" w:rsidP="00E87A30">
      <w:pPr>
        <w:pStyle w:val="FootnoteText"/>
      </w:pPr>
      <w:r>
        <w:rPr>
          <w:rStyle w:val="FootnoteReference"/>
        </w:rPr>
        <w:footnoteRef/>
      </w:r>
      <w:r>
        <w:t xml:space="preserve"> </w:t>
      </w:r>
      <w:hyperlink r:id="rId2" w:history="1">
        <w:r w:rsidR="005172A9" w:rsidRPr="005172A9">
          <w:rPr>
            <w:rStyle w:val="Hyperlink"/>
          </w:rPr>
          <w:t>Additional Support Fund</w:t>
        </w:r>
      </w:hyperlink>
    </w:p>
  </w:footnote>
  <w:footnote w:id="3">
    <w:p w14:paraId="1ED5AE2E" w14:textId="77777777" w:rsidR="00271EDB" w:rsidRDefault="00271EDB">
      <w:pPr>
        <w:pStyle w:val="FootnoteText"/>
      </w:pPr>
      <w:r w:rsidRPr="00D74E3A">
        <w:rPr>
          <w:rStyle w:val="FootnoteReference"/>
          <w:rFonts w:cstheme="minorHAnsi"/>
        </w:rPr>
        <w:footnoteRef/>
      </w:r>
      <w:r w:rsidRPr="00D74E3A">
        <w:rPr>
          <w:rFonts w:cstheme="minorHAnsi"/>
        </w:rPr>
        <w:t xml:space="preserve"> A venue that is rented/hired by the College to deliver provision</w:t>
      </w:r>
      <w:r>
        <w:rPr>
          <w:rFonts w:ascii="Arial" w:hAnsi="Arial" w:cs="Arial"/>
          <w:color w:val="1F497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86D"/>
    <w:multiLevelType w:val="hybridMultilevel"/>
    <w:tmpl w:val="A1A6D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EA2949"/>
    <w:multiLevelType w:val="hybridMultilevel"/>
    <w:tmpl w:val="DB9C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E4E85"/>
    <w:multiLevelType w:val="hybridMultilevel"/>
    <w:tmpl w:val="168A2222"/>
    <w:lvl w:ilvl="0" w:tplc="E6A84C4E">
      <w:start w:val="6"/>
      <w:numFmt w:val="decimal"/>
      <w:lvlText w:val="%1."/>
      <w:lvlJc w:val="left"/>
      <w:pPr>
        <w:ind w:left="4320" w:hanging="360"/>
      </w:pPr>
      <w:rPr>
        <w:rFonts w:ascii="Arial" w:hAnsi="Arial" w:cs="Aria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83CD2"/>
    <w:multiLevelType w:val="hybridMultilevel"/>
    <w:tmpl w:val="20548950"/>
    <w:lvl w:ilvl="0" w:tplc="2646CDD6">
      <w:start w:val="1"/>
      <w:numFmt w:val="decimal"/>
      <w:lvlText w:val="%1."/>
      <w:lvlJc w:val="left"/>
      <w:pPr>
        <w:ind w:left="360" w:hanging="360"/>
      </w:pPr>
      <w:rPr>
        <w:rFonts w:hint="default"/>
        <w:b w:val="0"/>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CB77FE"/>
    <w:multiLevelType w:val="hybridMultilevel"/>
    <w:tmpl w:val="ACF8389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9763222"/>
    <w:multiLevelType w:val="hybridMultilevel"/>
    <w:tmpl w:val="8DDC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514EA"/>
    <w:multiLevelType w:val="hybridMultilevel"/>
    <w:tmpl w:val="D0DAEFFE"/>
    <w:lvl w:ilvl="0" w:tplc="8BDAD43E">
      <w:start w:val="1"/>
      <w:numFmt w:val="decimal"/>
      <w:lvlText w:val="%1."/>
      <w:lvlJc w:val="left"/>
      <w:pPr>
        <w:ind w:left="720" w:hanging="360"/>
      </w:pPr>
      <w:rPr>
        <w:rFonts w:eastAsia="Times New Roman"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4D1577"/>
    <w:multiLevelType w:val="hybridMultilevel"/>
    <w:tmpl w:val="84B8278A"/>
    <w:lvl w:ilvl="0" w:tplc="FFFFFFFF">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19F57D81"/>
    <w:multiLevelType w:val="hybridMultilevel"/>
    <w:tmpl w:val="F4120CE8"/>
    <w:lvl w:ilvl="0" w:tplc="7FCAEE4E">
      <w:start w:val="1"/>
      <w:numFmt w:val="decimal"/>
      <w:lvlText w:val="%1."/>
      <w:lvlJc w:val="left"/>
      <w:pPr>
        <w:ind w:left="1802" w:hanging="360"/>
      </w:pPr>
      <w:rPr>
        <w:rFonts w:ascii="Arial" w:eastAsiaTheme="minorHAnsi" w:hAnsi="Arial" w:cs="Arial"/>
      </w:rPr>
    </w:lvl>
    <w:lvl w:ilvl="1" w:tplc="08090003" w:tentative="1">
      <w:start w:val="1"/>
      <w:numFmt w:val="bullet"/>
      <w:lvlText w:val="o"/>
      <w:lvlJc w:val="left"/>
      <w:pPr>
        <w:ind w:left="2522" w:hanging="360"/>
      </w:pPr>
      <w:rPr>
        <w:rFonts w:ascii="Courier New" w:hAnsi="Courier New" w:cs="Courier New" w:hint="default"/>
      </w:rPr>
    </w:lvl>
    <w:lvl w:ilvl="2" w:tplc="08090005" w:tentative="1">
      <w:start w:val="1"/>
      <w:numFmt w:val="bullet"/>
      <w:lvlText w:val=""/>
      <w:lvlJc w:val="left"/>
      <w:pPr>
        <w:ind w:left="3242" w:hanging="360"/>
      </w:pPr>
      <w:rPr>
        <w:rFonts w:ascii="Wingdings" w:hAnsi="Wingdings" w:hint="default"/>
      </w:rPr>
    </w:lvl>
    <w:lvl w:ilvl="3" w:tplc="08090001" w:tentative="1">
      <w:start w:val="1"/>
      <w:numFmt w:val="bullet"/>
      <w:lvlText w:val=""/>
      <w:lvlJc w:val="left"/>
      <w:pPr>
        <w:ind w:left="3962" w:hanging="360"/>
      </w:pPr>
      <w:rPr>
        <w:rFonts w:ascii="Symbol" w:hAnsi="Symbol" w:hint="default"/>
      </w:rPr>
    </w:lvl>
    <w:lvl w:ilvl="4" w:tplc="08090003" w:tentative="1">
      <w:start w:val="1"/>
      <w:numFmt w:val="bullet"/>
      <w:lvlText w:val="o"/>
      <w:lvlJc w:val="left"/>
      <w:pPr>
        <w:ind w:left="4682" w:hanging="360"/>
      </w:pPr>
      <w:rPr>
        <w:rFonts w:ascii="Courier New" w:hAnsi="Courier New" w:cs="Courier New" w:hint="default"/>
      </w:rPr>
    </w:lvl>
    <w:lvl w:ilvl="5" w:tplc="08090005" w:tentative="1">
      <w:start w:val="1"/>
      <w:numFmt w:val="bullet"/>
      <w:lvlText w:val=""/>
      <w:lvlJc w:val="left"/>
      <w:pPr>
        <w:ind w:left="5402" w:hanging="360"/>
      </w:pPr>
      <w:rPr>
        <w:rFonts w:ascii="Wingdings" w:hAnsi="Wingdings" w:hint="default"/>
      </w:rPr>
    </w:lvl>
    <w:lvl w:ilvl="6" w:tplc="08090001" w:tentative="1">
      <w:start w:val="1"/>
      <w:numFmt w:val="bullet"/>
      <w:lvlText w:val=""/>
      <w:lvlJc w:val="left"/>
      <w:pPr>
        <w:ind w:left="6122" w:hanging="360"/>
      </w:pPr>
      <w:rPr>
        <w:rFonts w:ascii="Symbol" w:hAnsi="Symbol" w:hint="default"/>
      </w:rPr>
    </w:lvl>
    <w:lvl w:ilvl="7" w:tplc="08090003" w:tentative="1">
      <w:start w:val="1"/>
      <w:numFmt w:val="bullet"/>
      <w:lvlText w:val="o"/>
      <w:lvlJc w:val="left"/>
      <w:pPr>
        <w:ind w:left="6842" w:hanging="360"/>
      </w:pPr>
      <w:rPr>
        <w:rFonts w:ascii="Courier New" w:hAnsi="Courier New" w:cs="Courier New" w:hint="default"/>
      </w:rPr>
    </w:lvl>
    <w:lvl w:ilvl="8" w:tplc="08090005" w:tentative="1">
      <w:start w:val="1"/>
      <w:numFmt w:val="bullet"/>
      <w:lvlText w:val=""/>
      <w:lvlJc w:val="left"/>
      <w:pPr>
        <w:ind w:left="7562" w:hanging="360"/>
      </w:pPr>
      <w:rPr>
        <w:rFonts w:ascii="Wingdings" w:hAnsi="Wingdings" w:hint="default"/>
      </w:rPr>
    </w:lvl>
  </w:abstractNum>
  <w:abstractNum w:abstractNumId="9" w15:restartNumberingAfterBreak="0">
    <w:nsid w:val="295F5A50"/>
    <w:multiLevelType w:val="hybridMultilevel"/>
    <w:tmpl w:val="CF0C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96276"/>
    <w:multiLevelType w:val="hybridMultilevel"/>
    <w:tmpl w:val="1B10AE82"/>
    <w:lvl w:ilvl="0" w:tplc="08090001">
      <w:start w:val="1"/>
      <w:numFmt w:val="bullet"/>
      <w:lvlText w:val=""/>
      <w:lvlJc w:val="left"/>
      <w:pPr>
        <w:ind w:left="720" w:hanging="360"/>
      </w:pPr>
      <w:rPr>
        <w:rFonts w:ascii="Symbol" w:hAnsi="Symbol"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F96CBF"/>
    <w:multiLevelType w:val="hybridMultilevel"/>
    <w:tmpl w:val="8D986A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1B5E22"/>
    <w:multiLevelType w:val="hybridMultilevel"/>
    <w:tmpl w:val="B39E51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032A03"/>
    <w:multiLevelType w:val="hybridMultilevel"/>
    <w:tmpl w:val="BE92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A7FEF"/>
    <w:multiLevelType w:val="hybridMultilevel"/>
    <w:tmpl w:val="4168ADD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45C5611E"/>
    <w:multiLevelType w:val="hybridMultilevel"/>
    <w:tmpl w:val="D154164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6" w15:restartNumberingAfterBreak="0">
    <w:nsid w:val="487A35E8"/>
    <w:multiLevelType w:val="hybridMultilevel"/>
    <w:tmpl w:val="EF50845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49087E3C"/>
    <w:multiLevelType w:val="hybridMultilevel"/>
    <w:tmpl w:val="6FEE7662"/>
    <w:lvl w:ilvl="0" w:tplc="08090001">
      <w:start w:val="1"/>
      <w:numFmt w:val="bullet"/>
      <w:lvlText w:val=""/>
      <w:lvlJc w:val="left"/>
      <w:pPr>
        <w:ind w:left="720" w:hanging="360"/>
      </w:pPr>
      <w:rPr>
        <w:rFonts w:ascii="Symbol" w:hAnsi="Symbol" w:hint="default"/>
      </w:rPr>
    </w:lvl>
    <w:lvl w:ilvl="1" w:tplc="E3106B9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C4302"/>
    <w:multiLevelType w:val="hybridMultilevel"/>
    <w:tmpl w:val="185E1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2537FF"/>
    <w:multiLevelType w:val="hybridMultilevel"/>
    <w:tmpl w:val="DAF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2F247E"/>
    <w:multiLevelType w:val="hybridMultilevel"/>
    <w:tmpl w:val="57BC2D16"/>
    <w:lvl w:ilvl="0" w:tplc="264CB9D8">
      <w:start w:val="1"/>
      <w:numFmt w:val="lowerRoman"/>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2F414C"/>
    <w:multiLevelType w:val="hybridMultilevel"/>
    <w:tmpl w:val="9126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90F8E"/>
    <w:multiLevelType w:val="hybridMultilevel"/>
    <w:tmpl w:val="F9C8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04747"/>
    <w:multiLevelType w:val="hybridMultilevel"/>
    <w:tmpl w:val="650A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855E60"/>
    <w:multiLevelType w:val="hybridMultilevel"/>
    <w:tmpl w:val="B6C6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1216A3"/>
    <w:multiLevelType w:val="hybridMultilevel"/>
    <w:tmpl w:val="42C4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EF7662"/>
    <w:multiLevelType w:val="hybridMultilevel"/>
    <w:tmpl w:val="9E3E4E1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1D5103"/>
    <w:multiLevelType w:val="hybridMultilevel"/>
    <w:tmpl w:val="2ADC847E"/>
    <w:lvl w:ilvl="0" w:tplc="0809000F">
      <w:start w:val="1"/>
      <w:numFmt w:val="decimal"/>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34920F34">
      <w:start w:val="9"/>
      <w:numFmt w:val="decimal"/>
      <w:lvlText w:val="%4."/>
      <w:lvlJc w:val="left"/>
      <w:pPr>
        <w:ind w:left="4320" w:hanging="360"/>
      </w:pPr>
      <w:rPr>
        <w:rFonts w:hint="default"/>
        <w:b w:val="0"/>
        <w:bCs/>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72D0770E"/>
    <w:multiLevelType w:val="hybridMultilevel"/>
    <w:tmpl w:val="3E6C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CB60FA"/>
    <w:multiLevelType w:val="hybridMultilevel"/>
    <w:tmpl w:val="E94A7828"/>
    <w:lvl w:ilvl="0" w:tplc="0078414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B20D29"/>
    <w:multiLevelType w:val="hybridMultilevel"/>
    <w:tmpl w:val="95323E14"/>
    <w:lvl w:ilvl="0" w:tplc="EDB61D8C">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C10A5C"/>
    <w:multiLevelType w:val="hybridMultilevel"/>
    <w:tmpl w:val="3136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560412"/>
    <w:multiLevelType w:val="multilevel"/>
    <w:tmpl w:val="C7604276"/>
    <w:lvl w:ilvl="0">
      <w:start w:val="9"/>
      <w:numFmt w:val="decimal"/>
      <w:lvlText w:val="%1."/>
      <w:lvlJc w:val="left"/>
      <w:pPr>
        <w:ind w:left="502" w:hanging="360"/>
      </w:pPr>
      <w:rPr>
        <w:rFonts w:hint="default"/>
        <w:b w:val="0"/>
        <w:bCs w:val="0"/>
        <w:strike w:val="0"/>
        <w:u w:val="none"/>
      </w:rPr>
    </w:lvl>
    <w:lvl w:ilvl="1">
      <w:start w:val="1"/>
      <w:numFmt w:val="decimal"/>
      <w:isLgl/>
      <w:lvlText w:val="%1.%2"/>
      <w:lvlJc w:val="left"/>
      <w:pPr>
        <w:ind w:left="1185" w:hanging="465"/>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988" w:hanging="1800"/>
      </w:pPr>
      <w:rPr>
        <w:rFonts w:hint="default"/>
      </w:rPr>
    </w:lvl>
    <w:lvl w:ilvl="8">
      <w:start w:val="1"/>
      <w:numFmt w:val="decimal"/>
      <w:isLgl/>
      <w:lvlText w:val="%1.%2.%3.%4.%5.%6.%7.%8.%9"/>
      <w:lvlJc w:val="left"/>
      <w:pPr>
        <w:ind w:left="6566" w:hanging="1800"/>
      </w:pPr>
      <w:rPr>
        <w:rFonts w:hint="default"/>
      </w:rPr>
    </w:lvl>
  </w:abstractNum>
  <w:abstractNum w:abstractNumId="33" w15:restartNumberingAfterBreak="0">
    <w:nsid w:val="7F1E7DE9"/>
    <w:multiLevelType w:val="hybridMultilevel"/>
    <w:tmpl w:val="3E5A72B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640849">
    <w:abstractNumId w:val="31"/>
  </w:num>
  <w:num w:numId="2" w16cid:durableId="412315077">
    <w:abstractNumId w:val="18"/>
  </w:num>
  <w:num w:numId="3" w16cid:durableId="1153764288">
    <w:abstractNumId w:val="4"/>
  </w:num>
  <w:num w:numId="4" w16cid:durableId="582299759">
    <w:abstractNumId w:val="17"/>
  </w:num>
  <w:num w:numId="5" w16cid:durableId="1225948978">
    <w:abstractNumId w:val="5"/>
  </w:num>
  <w:num w:numId="6" w16cid:durableId="348526333">
    <w:abstractNumId w:val="24"/>
  </w:num>
  <w:num w:numId="7" w16cid:durableId="937368960">
    <w:abstractNumId w:val="7"/>
  </w:num>
  <w:num w:numId="8" w16cid:durableId="685983340">
    <w:abstractNumId w:val="30"/>
  </w:num>
  <w:num w:numId="9" w16cid:durableId="730890157">
    <w:abstractNumId w:val="1"/>
  </w:num>
  <w:num w:numId="10" w16cid:durableId="1630161825">
    <w:abstractNumId w:val="14"/>
  </w:num>
  <w:num w:numId="11" w16cid:durableId="958611625">
    <w:abstractNumId w:val="8"/>
  </w:num>
  <w:num w:numId="12" w16cid:durableId="801268430">
    <w:abstractNumId w:val="19"/>
  </w:num>
  <w:num w:numId="13" w16cid:durableId="530463383">
    <w:abstractNumId w:val="12"/>
  </w:num>
  <w:num w:numId="14" w16cid:durableId="1434132281">
    <w:abstractNumId w:val="25"/>
  </w:num>
  <w:num w:numId="15" w16cid:durableId="131211542">
    <w:abstractNumId w:val="0"/>
  </w:num>
  <w:num w:numId="16" w16cid:durableId="260376656">
    <w:abstractNumId w:val="13"/>
  </w:num>
  <w:num w:numId="17" w16cid:durableId="2056468864">
    <w:abstractNumId w:val="15"/>
  </w:num>
  <w:num w:numId="18" w16cid:durableId="1165050153">
    <w:abstractNumId w:val="23"/>
  </w:num>
  <w:num w:numId="19" w16cid:durableId="15814245">
    <w:abstractNumId w:val="21"/>
  </w:num>
  <w:num w:numId="20" w16cid:durableId="696351318">
    <w:abstractNumId w:val="9"/>
  </w:num>
  <w:num w:numId="21" w16cid:durableId="1916621212">
    <w:abstractNumId w:val="28"/>
  </w:num>
  <w:num w:numId="22" w16cid:durableId="142964763">
    <w:abstractNumId w:val="27"/>
  </w:num>
  <w:num w:numId="23" w16cid:durableId="884024595">
    <w:abstractNumId w:val="2"/>
  </w:num>
  <w:num w:numId="24" w16cid:durableId="506599394">
    <w:abstractNumId w:val="32"/>
  </w:num>
  <w:num w:numId="25" w16cid:durableId="1051926156">
    <w:abstractNumId w:val="16"/>
  </w:num>
  <w:num w:numId="26" w16cid:durableId="430666933">
    <w:abstractNumId w:val="22"/>
  </w:num>
  <w:num w:numId="27" w16cid:durableId="59448476">
    <w:abstractNumId w:val="26"/>
  </w:num>
  <w:num w:numId="28" w16cid:durableId="1547378666">
    <w:abstractNumId w:val="3"/>
  </w:num>
  <w:num w:numId="29" w16cid:durableId="1234896884">
    <w:abstractNumId w:val="10"/>
  </w:num>
  <w:num w:numId="30" w16cid:durableId="144441351">
    <w:abstractNumId w:val="20"/>
  </w:num>
  <w:num w:numId="31" w16cid:durableId="1734354325">
    <w:abstractNumId w:val="6"/>
  </w:num>
  <w:num w:numId="32" w16cid:durableId="2131122663">
    <w:abstractNumId w:val="29"/>
  </w:num>
  <w:num w:numId="33" w16cid:durableId="900676303">
    <w:abstractNumId w:val="33"/>
  </w:num>
  <w:num w:numId="34" w16cid:durableId="1759982305">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09A"/>
    <w:rsid w:val="00001E5B"/>
    <w:rsid w:val="00006DD2"/>
    <w:rsid w:val="00010FCD"/>
    <w:rsid w:val="00012EBB"/>
    <w:rsid w:val="00014CAD"/>
    <w:rsid w:val="0001528B"/>
    <w:rsid w:val="00016AC5"/>
    <w:rsid w:val="00030FE5"/>
    <w:rsid w:val="00033407"/>
    <w:rsid w:val="00034F27"/>
    <w:rsid w:val="00035481"/>
    <w:rsid w:val="00035E69"/>
    <w:rsid w:val="00061232"/>
    <w:rsid w:val="00071BAE"/>
    <w:rsid w:val="0007449C"/>
    <w:rsid w:val="000806AC"/>
    <w:rsid w:val="00081F1B"/>
    <w:rsid w:val="000945B9"/>
    <w:rsid w:val="00094E5B"/>
    <w:rsid w:val="000955EE"/>
    <w:rsid w:val="00095A9F"/>
    <w:rsid w:val="00096971"/>
    <w:rsid w:val="000971B5"/>
    <w:rsid w:val="000B1A5A"/>
    <w:rsid w:val="000C1BEA"/>
    <w:rsid w:val="000C28E7"/>
    <w:rsid w:val="000C46D8"/>
    <w:rsid w:val="000C62CA"/>
    <w:rsid w:val="000C7D0C"/>
    <w:rsid w:val="000D68FC"/>
    <w:rsid w:val="000E2D5C"/>
    <w:rsid w:val="000E454D"/>
    <w:rsid w:val="000F2C15"/>
    <w:rsid w:val="001038DD"/>
    <w:rsid w:val="0011106E"/>
    <w:rsid w:val="00113B52"/>
    <w:rsid w:val="0012253A"/>
    <w:rsid w:val="00125757"/>
    <w:rsid w:val="0013025D"/>
    <w:rsid w:val="00131E7F"/>
    <w:rsid w:val="00142E19"/>
    <w:rsid w:val="00150B20"/>
    <w:rsid w:val="0015353A"/>
    <w:rsid w:val="001537C4"/>
    <w:rsid w:val="00154332"/>
    <w:rsid w:val="00156596"/>
    <w:rsid w:val="001630D2"/>
    <w:rsid w:val="00163412"/>
    <w:rsid w:val="00163A16"/>
    <w:rsid w:val="001664B6"/>
    <w:rsid w:val="00166802"/>
    <w:rsid w:val="00170A89"/>
    <w:rsid w:val="0017109A"/>
    <w:rsid w:val="00171A5E"/>
    <w:rsid w:val="00176446"/>
    <w:rsid w:val="00184250"/>
    <w:rsid w:val="00190D31"/>
    <w:rsid w:val="00191EE8"/>
    <w:rsid w:val="00193FBB"/>
    <w:rsid w:val="001A6983"/>
    <w:rsid w:val="001B04A5"/>
    <w:rsid w:val="001B5785"/>
    <w:rsid w:val="001B5FBB"/>
    <w:rsid w:val="001E2BDC"/>
    <w:rsid w:val="001E3B83"/>
    <w:rsid w:val="001E4A99"/>
    <w:rsid w:val="001E5280"/>
    <w:rsid w:val="001E5F25"/>
    <w:rsid w:val="001E6088"/>
    <w:rsid w:val="001F0D9A"/>
    <w:rsid w:val="001F37C4"/>
    <w:rsid w:val="001F5138"/>
    <w:rsid w:val="001F6DDB"/>
    <w:rsid w:val="001F75C9"/>
    <w:rsid w:val="002007BD"/>
    <w:rsid w:val="00204C57"/>
    <w:rsid w:val="002062E3"/>
    <w:rsid w:val="00211915"/>
    <w:rsid w:val="00213259"/>
    <w:rsid w:val="00222C43"/>
    <w:rsid w:val="0022582B"/>
    <w:rsid w:val="00231C14"/>
    <w:rsid w:val="002325E9"/>
    <w:rsid w:val="00241485"/>
    <w:rsid w:val="00260D25"/>
    <w:rsid w:val="002615FC"/>
    <w:rsid w:val="00262E44"/>
    <w:rsid w:val="00263FFA"/>
    <w:rsid w:val="00266A79"/>
    <w:rsid w:val="00266FD0"/>
    <w:rsid w:val="00271EDB"/>
    <w:rsid w:val="00272FD0"/>
    <w:rsid w:val="00274400"/>
    <w:rsid w:val="002800F6"/>
    <w:rsid w:val="002A706F"/>
    <w:rsid w:val="002C3D4F"/>
    <w:rsid w:val="002C4AE3"/>
    <w:rsid w:val="002C4C19"/>
    <w:rsid w:val="002C6BF7"/>
    <w:rsid w:val="002C723F"/>
    <w:rsid w:val="002D27EC"/>
    <w:rsid w:val="002D5DE1"/>
    <w:rsid w:val="002E1BC5"/>
    <w:rsid w:val="002E3924"/>
    <w:rsid w:val="002E597A"/>
    <w:rsid w:val="002E6C65"/>
    <w:rsid w:val="002F1201"/>
    <w:rsid w:val="002F2284"/>
    <w:rsid w:val="002F3F1B"/>
    <w:rsid w:val="0030155E"/>
    <w:rsid w:val="00301AF0"/>
    <w:rsid w:val="003024B8"/>
    <w:rsid w:val="0030575B"/>
    <w:rsid w:val="00305DE8"/>
    <w:rsid w:val="00312FC0"/>
    <w:rsid w:val="003152F9"/>
    <w:rsid w:val="003153ED"/>
    <w:rsid w:val="00321E88"/>
    <w:rsid w:val="00353C55"/>
    <w:rsid w:val="00356323"/>
    <w:rsid w:val="003633E0"/>
    <w:rsid w:val="003714FC"/>
    <w:rsid w:val="003849DD"/>
    <w:rsid w:val="00385444"/>
    <w:rsid w:val="00390BEA"/>
    <w:rsid w:val="00397617"/>
    <w:rsid w:val="003A0194"/>
    <w:rsid w:val="003A4828"/>
    <w:rsid w:val="003A6A69"/>
    <w:rsid w:val="003A78B9"/>
    <w:rsid w:val="003D06AA"/>
    <w:rsid w:val="003D5621"/>
    <w:rsid w:val="003D7AFC"/>
    <w:rsid w:val="003F0BDF"/>
    <w:rsid w:val="003F34E6"/>
    <w:rsid w:val="003F4618"/>
    <w:rsid w:val="003F561B"/>
    <w:rsid w:val="00401DB6"/>
    <w:rsid w:val="00402B83"/>
    <w:rsid w:val="00405DBE"/>
    <w:rsid w:val="00407602"/>
    <w:rsid w:val="00411B23"/>
    <w:rsid w:val="00414238"/>
    <w:rsid w:val="00415299"/>
    <w:rsid w:val="00415B52"/>
    <w:rsid w:val="00420CDD"/>
    <w:rsid w:val="004226BA"/>
    <w:rsid w:val="00422A48"/>
    <w:rsid w:val="0043024B"/>
    <w:rsid w:val="00436840"/>
    <w:rsid w:val="00440323"/>
    <w:rsid w:val="004414CC"/>
    <w:rsid w:val="0044338B"/>
    <w:rsid w:val="004527A9"/>
    <w:rsid w:val="0045509A"/>
    <w:rsid w:val="00456CC4"/>
    <w:rsid w:val="004703A7"/>
    <w:rsid w:val="00471074"/>
    <w:rsid w:val="00477777"/>
    <w:rsid w:val="00482F05"/>
    <w:rsid w:val="004875AF"/>
    <w:rsid w:val="00492698"/>
    <w:rsid w:val="00494205"/>
    <w:rsid w:val="0049512F"/>
    <w:rsid w:val="0049607E"/>
    <w:rsid w:val="00496AE2"/>
    <w:rsid w:val="004A57AB"/>
    <w:rsid w:val="004B222E"/>
    <w:rsid w:val="004D08DF"/>
    <w:rsid w:val="004D44BB"/>
    <w:rsid w:val="004D6F04"/>
    <w:rsid w:val="004D6F60"/>
    <w:rsid w:val="004E3DC0"/>
    <w:rsid w:val="004F023C"/>
    <w:rsid w:val="004F2ED6"/>
    <w:rsid w:val="004F5C72"/>
    <w:rsid w:val="004F7FE5"/>
    <w:rsid w:val="00504343"/>
    <w:rsid w:val="005060A4"/>
    <w:rsid w:val="00510B8C"/>
    <w:rsid w:val="00511427"/>
    <w:rsid w:val="00513A35"/>
    <w:rsid w:val="005172A9"/>
    <w:rsid w:val="0052113E"/>
    <w:rsid w:val="005228E2"/>
    <w:rsid w:val="00534347"/>
    <w:rsid w:val="005353C9"/>
    <w:rsid w:val="00537881"/>
    <w:rsid w:val="005506C8"/>
    <w:rsid w:val="00555097"/>
    <w:rsid w:val="0056188D"/>
    <w:rsid w:val="005714F5"/>
    <w:rsid w:val="00571C0E"/>
    <w:rsid w:val="00580C8E"/>
    <w:rsid w:val="00581482"/>
    <w:rsid w:val="005824D5"/>
    <w:rsid w:val="00586808"/>
    <w:rsid w:val="0058685D"/>
    <w:rsid w:val="005872BC"/>
    <w:rsid w:val="005A3B62"/>
    <w:rsid w:val="005A5022"/>
    <w:rsid w:val="005B11E9"/>
    <w:rsid w:val="005B7BCC"/>
    <w:rsid w:val="005C315B"/>
    <w:rsid w:val="005C3E68"/>
    <w:rsid w:val="005D442E"/>
    <w:rsid w:val="005F3DBC"/>
    <w:rsid w:val="005F4BA3"/>
    <w:rsid w:val="00600F3E"/>
    <w:rsid w:val="00604366"/>
    <w:rsid w:val="006067F1"/>
    <w:rsid w:val="00606911"/>
    <w:rsid w:val="006127D7"/>
    <w:rsid w:val="00621461"/>
    <w:rsid w:val="00626A4E"/>
    <w:rsid w:val="00633A8D"/>
    <w:rsid w:val="0063605F"/>
    <w:rsid w:val="00641AE1"/>
    <w:rsid w:val="00646511"/>
    <w:rsid w:val="00650401"/>
    <w:rsid w:val="00651A52"/>
    <w:rsid w:val="00656610"/>
    <w:rsid w:val="00657538"/>
    <w:rsid w:val="00664284"/>
    <w:rsid w:val="006660E9"/>
    <w:rsid w:val="00670295"/>
    <w:rsid w:val="006757B3"/>
    <w:rsid w:val="00690B3B"/>
    <w:rsid w:val="006913AA"/>
    <w:rsid w:val="006B36E6"/>
    <w:rsid w:val="006B5C45"/>
    <w:rsid w:val="006C1DFA"/>
    <w:rsid w:val="006D0F6E"/>
    <w:rsid w:val="006D240F"/>
    <w:rsid w:val="006D42FC"/>
    <w:rsid w:val="006E1E6D"/>
    <w:rsid w:val="006F691A"/>
    <w:rsid w:val="00703E5F"/>
    <w:rsid w:val="00714085"/>
    <w:rsid w:val="007154F5"/>
    <w:rsid w:val="0073396B"/>
    <w:rsid w:val="007376FB"/>
    <w:rsid w:val="00737E56"/>
    <w:rsid w:val="00743668"/>
    <w:rsid w:val="0074569C"/>
    <w:rsid w:val="0076268C"/>
    <w:rsid w:val="007642F1"/>
    <w:rsid w:val="00764D2D"/>
    <w:rsid w:val="0076506D"/>
    <w:rsid w:val="00770E35"/>
    <w:rsid w:val="00772414"/>
    <w:rsid w:val="007735A3"/>
    <w:rsid w:val="00776298"/>
    <w:rsid w:val="007839A5"/>
    <w:rsid w:val="00783E1A"/>
    <w:rsid w:val="007935A7"/>
    <w:rsid w:val="007A0C62"/>
    <w:rsid w:val="007B0957"/>
    <w:rsid w:val="007D0F58"/>
    <w:rsid w:val="007D5D09"/>
    <w:rsid w:val="007E405B"/>
    <w:rsid w:val="007E7994"/>
    <w:rsid w:val="007F0A58"/>
    <w:rsid w:val="007F740D"/>
    <w:rsid w:val="007F79E0"/>
    <w:rsid w:val="00800A08"/>
    <w:rsid w:val="00801ECB"/>
    <w:rsid w:val="0080474E"/>
    <w:rsid w:val="00816DD1"/>
    <w:rsid w:val="0083166C"/>
    <w:rsid w:val="00836232"/>
    <w:rsid w:val="00840014"/>
    <w:rsid w:val="008444F1"/>
    <w:rsid w:val="00856A28"/>
    <w:rsid w:val="008770C0"/>
    <w:rsid w:val="00877BCA"/>
    <w:rsid w:val="00880942"/>
    <w:rsid w:val="0088532F"/>
    <w:rsid w:val="00896C77"/>
    <w:rsid w:val="008A3C5B"/>
    <w:rsid w:val="008A6B72"/>
    <w:rsid w:val="008B01A1"/>
    <w:rsid w:val="008B2DC4"/>
    <w:rsid w:val="008B2FF5"/>
    <w:rsid w:val="008B3433"/>
    <w:rsid w:val="008B747F"/>
    <w:rsid w:val="008C36BF"/>
    <w:rsid w:val="008C70C0"/>
    <w:rsid w:val="008D2F6A"/>
    <w:rsid w:val="008D6F93"/>
    <w:rsid w:val="008E58B8"/>
    <w:rsid w:val="008E5B13"/>
    <w:rsid w:val="008E71FD"/>
    <w:rsid w:val="00904170"/>
    <w:rsid w:val="009045AF"/>
    <w:rsid w:val="00911ACF"/>
    <w:rsid w:val="00913A4C"/>
    <w:rsid w:val="00916FD0"/>
    <w:rsid w:val="00917AE0"/>
    <w:rsid w:val="009233C5"/>
    <w:rsid w:val="00923954"/>
    <w:rsid w:val="00925728"/>
    <w:rsid w:val="00930100"/>
    <w:rsid w:val="00930866"/>
    <w:rsid w:val="00934C46"/>
    <w:rsid w:val="0096327D"/>
    <w:rsid w:val="00963F35"/>
    <w:rsid w:val="009642FE"/>
    <w:rsid w:val="0096432D"/>
    <w:rsid w:val="0097074C"/>
    <w:rsid w:val="009740A9"/>
    <w:rsid w:val="0097496A"/>
    <w:rsid w:val="00977D09"/>
    <w:rsid w:val="009802A2"/>
    <w:rsid w:val="00980A5E"/>
    <w:rsid w:val="00981814"/>
    <w:rsid w:val="009838C2"/>
    <w:rsid w:val="009839B3"/>
    <w:rsid w:val="00985D94"/>
    <w:rsid w:val="009A413B"/>
    <w:rsid w:val="009A4205"/>
    <w:rsid w:val="009B6018"/>
    <w:rsid w:val="009C48C1"/>
    <w:rsid w:val="009D1998"/>
    <w:rsid w:val="009E4682"/>
    <w:rsid w:val="009E5874"/>
    <w:rsid w:val="009F4259"/>
    <w:rsid w:val="009F5198"/>
    <w:rsid w:val="00A01235"/>
    <w:rsid w:val="00A05948"/>
    <w:rsid w:val="00A1475A"/>
    <w:rsid w:val="00A17DEC"/>
    <w:rsid w:val="00A24374"/>
    <w:rsid w:val="00A25577"/>
    <w:rsid w:val="00A30596"/>
    <w:rsid w:val="00A36802"/>
    <w:rsid w:val="00A421B2"/>
    <w:rsid w:val="00A477A5"/>
    <w:rsid w:val="00A53554"/>
    <w:rsid w:val="00A650A4"/>
    <w:rsid w:val="00A710C6"/>
    <w:rsid w:val="00A8033C"/>
    <w:rsid w:val="00A84479"/>
    <w:rsid w:val="00A8466F"/>
    <w:rsid w:val="00A90528"/>
    <w:rsid w:val="00A91BF7"/>
    <w:rsid w:val="00A92268"/>
    <w:rsid w:val="00AA178B"/>
    <w:rsid w:val="00AA5A03"/>
    <w:rsid w:val="00AB2E89"/>
    <w:rsid w:val="00AB42ED"/>
    <w:rsid w:val="00AB7814"/>
    <w:rsid w:val="00AC1A26"/>
    <w:rsid w:val="00AC2501"/>
    <w:rsid w:val="00AC386C"/>
    <w:rsid w:val="00AD0ADF"/>
    <w:rsid w:val="00AD0F2C"/>
    <w:rsid w:val="00AD37AF"/>
    <w:rsid w:val="00AD4036"/>
    <w:rsid w:val="00AD76B2"/>
    <w:rsid w:val="00AE253D"/>
    <w:rsid w:val="00AF176C"/>
    <w:rsid w:val="00AF41A1"/>
    <w:rsid w:val="00AF6D2B"/>
    <w:rsid w:val="00B02D50"/>
    <w:rsid w:val="00B1716D"/>
    <w:rsid w:val="00B21C77"/>
    <w:rsid w:val="00B30563"/>
    <w:rsid w:val="00B32B22"/>
    <w:rsid w:val="00B3321D"/>
    <w:rsid w:val="00B35FC0"/>
    <w:rsid w:val="00B378C1"/>
    <w:rsid w:val="00B40C8F"/>
    <w:rsid w:val="00B44AC0"/>
    <w:rsid w:val="00B44BFB"/>
    <w:rsid w:val="00B44CE5"/>
    <w:rsid w:val="00B63528"/>
    <w:rsid w:val="00B7046A"/>
    <w:rsid w:val="00B7396F"/>
    <w:rsid w:val="00B81FFE"/>
    <w:rsid w:val="00B858E0"/>
    <w:rsid w:val="00B95B62"/>
    <w:rsid w:val="00BB447B"/>
    <w:rsid w:val="00BC24DD"/>
    <w:rsid w:val="00BC3D15"/>
    <w:rsid w:val="00BC3E26"/>
    <w:rsid w:val="00BC4B2F"/>
    <w:rsid w:val="00BC4F92"/>
    <w:rsid w:val="00BD30C2"/>
    <w:rsid w:val="00BD5D14"/>
    <w:rsid w:val="00BD7668"/>
    <w:rsid w:val="00BE3794"/>
    <w:rsid w:val="00BE798D"/>
    <w:rsid w:val="00C020AD"/>
    <w:rsid w:val="00C02414"/>
    <w:rsid w:val="00C073A6"/>
    <w:rsid w:val="00C21E5D"/>
    <w:rsid w:val="00C23AFF"/>
    <w:rsid w:val="00C30EA3"/>
    <w:rsid w:val="00C331C9"/>
    <w:rsid w:val="00C34C6C"/>
    <w:rsid w:val="00C37584"/>
    <w:rsid w:val="00C416E8"/>
    <w:rsid w:val="00C41A97"/>
    <w:rsid w:val="00C46384"/>
    <w:rsid w:val="00C5580D"/>
    <w:rsid w:val="00C65629"/>
    <w:rsid w:val="00C67739"/>
    <w:rsid w:val="00C67FC1"/>
    <w:rsid w:val="00C8678E"/>
    <w:rsid w:val="00C95A57"/>
    <w:rsid w:val="00C96D61"/>
    <w:rsid w:val="00CA0438"/>
    <w:rsid w:val="00CA1FF3"/>
    <w:rsid w:val="00CA3249"/>
    <w:rsid w:val="00CA4A89"/>
    <w:rsid w:val="00CB1A0C"/>
    <w:rsid w:val="00CD493F"/>
    <w:rsid w:val="00CE5AD2"/>
    <w:rsid w:val="00CE77EA"/>
    <w:rsid w:val="00CE78AE"/>
    <w:rsid w:val="00CE7B68"/>
    <w:rsid w:val="00D0252D"/>
    <w:rsid w:val="00D07ECF"/>
    <w:rsid w:val="00D115E1"/>
    <w:rsid w:val="00D143D0"/>
    <w:rsid w:val="00D159AE"/>
    <w:rsid w:val="00D17ED9"/>
    <w:rsid w:val="00D20C1C"/>
    <w:rsid w:val="00D2574B"/>
    <w:rsid w:val="00D25A6D"/>
    <w:rsid w:val="00D32062"/>
    <w:rsid w:val="00D36D8C"/>
    <w:rsid w:val="00D41E89"/>
    <w:rsid w:val="00D45162"/>
    <w:rsid w:val="00D46B6B"/>
    <w:rsid w:val="00D52ACE"/>
    <w:rsid w:val="00D54658"/>
    <w:rsid w:val="00D624D8"/>
    <w:rsid w:val="00D633A9"/>
    <w:rsid w:val="00D74E3A"/>
    <w:rsid w:val="00D8095D"/>
    <w:rsid w:val="00D81BBA"/>
    <w:rsid w:val="00D81E4C"/>
    <w:rsid w:val="00D83866"/>
    <w:rsid w:val="00D87FE5"/>
    <w:rsid w:val="00D91E7F"/>
    <w:rsid w:val="00D9398F"/>
    <w:rsid w:val="00D94A60"/>
    <w:rsid w:val="00D94D85"/>
    <w:rsid w:val="00DA028C"/>
    <w:rsid w:val="00DA4857"/>
    <w:rsid w:val="00DA6309"/>
    <w:rsid w:val="00DA69CD"/>
    <w:rsid w:val="00DB093E"/>
    <w:rsid w:val="00DC0220"/>
    <w:rsid w:val="00DC2C7E"/>
    <w:rsid w:val="00DD12CD"/>
    <w:rsid w:val="00DE14C4"/>
    <w:rsid w:val="00DE18FB"/>
    <w:rsid w:val="00DF330F"/>
    <w:rsid w:val="00DF6E26"/>
    <w:rsid w:val="00E02D11"/>
    <w:rsid w:val="00E06EE7"/>
    <w:rsid w:val="00E0765F"/>
    <w:rsid w:val="00E12665"/>
    <w:rsid w:val="00E1308E"/>
    <w:rsid w:val="00E1377F"/>
    <w:rsid w:val="00E22467"/>
    <w:rsid w:val="00E257C2"/>
    <w:rsid w:val="00E26DAC"/>
    <w:rsid w:val="00E3015C"/>
    <w:rsid w:val="00E33DB9"/>
    <w:rsid w:val="00E410A8"/>
    <w:rsid w:val="00E41843"/>
    <w:rsid w:val="00E46657"/>
    <w:rsid w:val="00E51C20"/>
    <w:rsid w:val="00E6276F"/>
    <w:rsid w:val="00E645CA"/>
    <w:rsid w:val="00E74DC6"/>
    <w:rsid w:val="00E83467"/>
    <w:rsid w:val="00E8509F"/>
    <w:rsid w:val="00E87A30"/>
    <w:rsid w:val="00EA232A"/>
    <w:rsid w:val="00EA7261"/>
    <w:rsid w:val="00EB674E"/>
    <w:rsid w:val="00EC260B"/>
    <w:rsid w:val="00EC4E6A"/>
    <w:rsid w:val="00EE0CA9"/>
    <w:rsid w:val="00EE5275"/>
    <w:rsid w:val="00F00053"/>
    <w:rsid w:val="00F06031"/>
    <w:rsid w:val="00F1249A"/>
    <w:rsid w:val="00F224F7"/>
    <w:rsid w:val="00F2734E"/>
    <w:rsid w:val="00F30131"/>
    <w:rsid w:val="00F3132D"/>
    <w:rsid w:val="00F3574D"/>
    <w:rsid w:val="00F4190A"/>
    <w:rsid w:val="00F41970"/>
    <w:rsid w:val="00F440E6"/>
    <w:rsid w:val="00F65C47"/>
    <w:rsid w:val="00F709D3"/>
    <w:rsid w:val="00F74015"/>
    <w:rsid w:val="00F82E50"/>
    <w:rsid w:val="00F83DD8"/>
    <w:rsid w:val="00F84E71"/>
    <w:rsid w:val="00F87043"/>
    <w:rsid w:val="00F87572"/>
    <w:rsid w:val="00F9391A"/>
    <w:rsid w:val="00F9433D"/>
    <w:rsid w:val="00FA2B70"/>
    <w:rsid w:val="00FA66F4"/>
    <w:rsid w:val="00FB0D93"/>
    <w:rsid w:val="00FB2F26"/>
    <w:rsid w:val="00FB37A2"/>
    <w:rsid w:val="00FC01D3"/>
    <w:rsid w:val="00FC0B39"/>
    <w:rsid w:val="00FC3C9A"/>
    <w:rsid w:val="00FD73C0"/>
    <w:rsid w:val="00FE5243"/>
    <w:rsid w:val="00FF10E9"/>
    <w:rsid w:val="00FF4AA0"/>
    <w:rsid w:val="00FF5875"/>
    <w:rsid w:val="00FF663A"/>
    <w:rsid w:val="10284BAD"/>
    <w:rsid w:val="194B6733"/>
    <w:rsid w:val="21E0A5C2"/>
    <w:rsid w:val="22BD2BB9"/>
    <w:rsid w:val="3889EFD1"/>
    <w:rsid w:val="4A4885DD"/>
    <w:rsid w:val="58684562"/>
    <w:rsid w:val="6A229AE4"/>
    <w:rsid w:val="6F4E0486"/>
    <w:rsid w:val="751C9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DCA20"/>
  <w15:chartTrackingRefBased/>
  <w15:docId w15:val="{098133BB-0BB4-4397-B5CD-814B0A02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710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4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09A"/>
  </w:style>
  <w:style w:type="paragraph" w:styleId="Footer">
    <w:name w:val="footer"/>
    <w:basedOn w:val="Normal"/>
    <w:link w:val="FooterChar"/>
    <w:uiPriority w:val="99"/>
    <w:unhideWhenUsed/>
    <w:rsid w:val="00171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09A"/>
  </w:style>
  <w:style w:type="character" w:customStyle="1" w:styleId="Heading1Char">
    <w:name w:val="Heading 1 Char"/>
    <w:basedOn w:val="DefaultParagraphFont"/>
    <w:link w:val="Heading1"/>
    <w:uiPriority w:val="9"/>
    <w:rsid w:val="0017109A"/>
    <w:rPr>
      <w:rFonts w:asciiTheme="majorHAnsi" w:eastAsiaTheme="majorEastAsia" w:hAnsiTheme="majorHAnsi" w:cstheme="majorBidi"/>
      <w:color w:val="2E74B5" w:themeColor="accent1" w:themeShade="BF"/>
      <w:sz w:val="32"/>
      <w:szCs w:val="32"/>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17109A"/>
    <w:pPr>
      <w:ind w:left="720"/>
      <w:contextualSpacing/>
    </w:pPr>
  </w:style>
  <w:style w:type="paragraph" w:customStyle="1" w:styleId="Default">
    <w:name w:val="Default"/>
    <w:rsid w:val="00482F0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48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3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794"/>
    <w:rPr>
      <w:rFonts w:ascii="Segoe UI" w:hAnsi="Segoe UI" w:cs="Segoe UI"/>
      <w:sz w:val="18"/>
      <w:szCs w:val="18"/>
    </w:rPr>
  </w:style>
  <w:style w:type="paragraph" w:styleId="NormalWeb">
    <w:name w:val="Normal (Web)"/>
    <w:basedOn w:val="Normal"/>
    <w:uiPriority w:val="99"/>
    <w:semiHidden/>
    <w:unhideWhenUsed/>
    <w:rsid w:val="002E1B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F7FE5"/>
    <w:pPr>
      <w:spacing w:after="0" w:line="240" w:lineRule="auto"/>
    </w:pPr>
  </w:style>
  <w:style w:type="character" w:styleId="Hyperlink">
    <w:name w:val="Hyperlink"/>
    <w:basedOn w:val="DefaultParagraphFont"/>
    <w:uiPriority w:val="99"/>
    <w:rsid w:val="002E3924"/>
    <w:rPr>
      <w:color w:val="0000FF"/>
      <w:u w:val="single"/>
    </w:rPr>
  </w:style>
  <w:style w:type="character" w:styleId="CommentReference">
    <w:name w:val="annotation reference"/>
    <w:basedOn w:val="DefaultParagraphFont"/>
    <w:rsid w:val="002E3924"/>
    <w:rPr>
      <w:sz w:val="16"/>
      <w:szCs w:val="16"/>
    </w:rPr>
  </w:style>
  <w:style w:type="paragraph" w:styleId="CommentText">
    <w:name w:val="annotation text"/>
    <w:basedOn w:val="Normal"/>
    <w:link w:val="CommentTextChar"/>
    <w:rsid w:val="002E392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E3924"/>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2E3924"/>
    <w:pPr>
      <w:outlineLvl w:val="9"/>
    </w:pPr>
    <w:rPr>
      <w:lang w:val="en-US"/>
    </w:rPr>
  </w:style>
  <w:style w:type="paragraph" w:styleId="TOC1">
    <w:name w:val="toc 1"/>
    <w:basedOn w:val="Normal"/>
    <w:next w:val="Normal"/>
    <w:autoRedefine/>
    <w:uiPriority w:val="39"/>
    <w:unhideWhenUsed/>
    <w:rsid w:val="002E3924"/>
    <w:pPr>
      <w:tabs>
        <w:tab w:val="right" w:leader="dot" w:pos="9016"/>
      </w:tabs>
      <w:spacing w:after="100" w:line="276" w:lineRule="auto"/>
      <w:ind w:left="426" w:hanging="426"/>
    </w:pPr>
  </w:style>
  <w:style w:type="paragraph" w:styleId="TOC2">
    <w:name w:val="toc 2"/>
    <w:basedOn w:val="Normal"/>
    <w:next w:val="Normal"/>
    <w:autoRedefine/>
    <w:uiPriority w:val="39"/>
    <w:unhideWhenUsed/>
    <w:rsid w:val="002E3924"/>
    <w:pPr>
      <w:tabs>
        <w:tab w:val="right" w:leader="dot" w:pos="9016"/>
      </w:tabs>
      <w:spacing w:after="100" w:line="276" w:lineRule="auto"/>
      <w:jc w:val="both"/>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locked/>
    <w:rsid w:val="00D9398F"/>
  </w:style>
  <w:style w:type="paragraph" w:styleId="List">
    <w:name w:val="List"/>
    <w:basedOn w:val="Normal"/>
    <w:rsid w:val="00D9398F"/>
    <w:pPr>
      <w:spacing w:after="0" w:line="240" w:lineRule="auto"/>
      <w:ind w:left="283" w:hanging="283"/>
    </w:pPr>
    <w:rPr>
      <w:rFonts w:ascii="Times New Roman" w:eastAsia="Times New Roman" w:hAnsi="Times New Roman" w:cs="Times New Roman"/>
      <w:sz w:val="24"/>
      <w:szCs w:val="24"/>
    </w:rPr>
  </w:style>
  <w:style w:type="paragraph" w:styleId="BodyText">
    <w:name w:val="Body Text"/>
    <w:basedOn w:val="Normal"/>
    <w:link w:val="BodyTextChar"/>
    <w:rsid w:val="00D9398F"/>
    <w:pPr>
      <w:spacing w:after="0" w:line="240" w:lineRule="auto"/>
    </w:pPr>
    <w:rPr>
      <w:rFonts w:ascii="Arial" w:eastAsia="Times New Roman" w:hAnsi="Arial" w:cs="Times New Roman"/>
      <w:b/>
      <w:sz w:val="24"/>
      <w:szCs w:val="20"/>
      <w:lang w:val="en-US"/>
    </w:rPr>
  </w:style>
  <w:style w:type="character" w:customStyle="1" w:styleId="BodyTextChar">
    <w:name w:val="Body Text Char"/>
    <w:basedOn w:val="DefaultParagraphFont"/>
    <w:link w:val="BodyText"/>
    <w:rsid w:val="00D9398F"/>
    <w:rPr>
      <w:rFonts w:ascii="Arial" w:eastAsia="Times New Roman" w:hAnsi="Arial" w:cs="Times New Roman"/>
      <w:b/>
      <w:sz w:val="24"/>
      <w:szCs w:val="20"/>
      <w:lang w:val="en-US"/>
    </w:rPr>
  </w:style>
  <w:style w:type="character" w:styleId="PageNumber">
    <w:name w:val="page number"/>
    <w:basedOn w:val="DefaultParagraphFont"/>
    <w:rsid w:val="00D9398F"/>
  </w:style>
  <w:style w:type="character" w:styleId="FollowedHyperlink">
    <w:name w:val="FollowedHyperlink"/>
    <w:basedOn w:val="DefaultParagraphFont"/>
    <w:uiPriority w:val="99"/>
    <w:semiHidden/>
    <w:unhideWhenUsed/>
    <w:rsid w:val="0084001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05DB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05DBE"/>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1664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4B6"/>
    <w:rPr>
      <w:sz w:val="20"/>
      <w:szCs w:val="20"/>
    </w:rPr>
  </w:style>
  <w:style w:type="character" w:styleId="FootnoteReference">
    <w:name w:val="footnote reference"/>
    <w:basedOn w:val="DefaultParagraphFont"/>
    <w:uiPriority w:val="99"/>
    <w:semiHidden/>
    <w:unhideWhenUsed/>
    <w:rsid w:val="001664B6"/>
    <w:rPr>
      <w:vertAlign w:val="superscript"/>
    </w:rPr>
  </w:style>
  <w:style w:type="paragraph" w:styleId="Revision">
    <w:name w:val="Revision"/>
    <w:hidden/>
    <w:uiPriority w:val="99"/>
    <w:semiHidden/>
    <w:rsid w:val="0044338B"/>
    <w:pPr>
      <w:spacing w:after="0" w:line="240" w:lineRule="auto"/>
    </w:pPr>
  </w:style>
  <w:style w:type="character" w:customStyle="1" w:styleId="Heading2Char">
    <w:name w:val="Heading 2 Char"/>
    <w:basedOn w:val="DefaultParagraphFont"/>
    <w:link w:val="Heading2"/>
    <w:uiPriority w:val="9"/>
    <w:rsid w:val="009740A9"/>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EE5275"/>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2C4A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3583">
      <w:bodyDiv w:val="1"/>
      <w:marLeft w:val="0"/>
      <w:marRight w:val="0"/>
      <w:marTop w:val="0"/>
      <w:marBottom w:val="0"/>
      <w:divBdr>
        <w:top w:val="none" w:sz="0" w:space="0" w:color="auto"/>
        <w:left w:val="none" w:sz="0" w:space="0" w:color="auto"/>
        <w:bottom w:val="none" w:sz="0" w:space="0" w:color="auto"/>
        <w:right w:val="none" w:sz="0" w:space="0" w:color="auto"/>
      </w:divBdr>
    </w:div>
    <w:div w:id="513690967">
      <w:bodyDiv w:val="1"/>
      <w:marLeft w:val="0"/>
      <w:marRight w:val="0"/>
      <w:marTop w:val="0"/>
      <w:marBottom w:val="0"/>
      <w:divBdr>
        <w:top w:val="none" w:sz="0" w:space="0" w:color="auto"/>
        <w:left w:val="none" w:sz="0" w:space="0" w:color="auto"/>
        <w:bottom w:val="none" w:sz="0" w:space="0" w:color="auto"/>
        <w:right w:val="none" w:sz="0" w:space="0" w:color="auto"/>
      </w:divBdr>
    </w:div>
    <w:div w:id="686948577">
      <w:bodyDiv w:val="1"/>
      <w:marLeft w:val="0"/>
      <w:marRight w:val="0"/>
      <w:marTop w:val="0"/>
      <w:marBottom w:val="0"/>
      <w:divBdr>
        <w:top w:val="none" w:sz="0" w:space="0" w:color="auto"/>
        <w:left w:val="none" w:sz="0" w:space="0" w:color="auto"/>
        <w:bottom w:val="none" w:sz="0" w:space="0" w:color="auto"/>
        <w:right w:val="none" w:sz="0" w:space="0" w:color="auto"/>
      </w:divBdr>
    </w:div>
    <w:div w:id="699236278">
      <w:bodyDiv w:val="1"/>
      <w:marLeft w:val="0"/>
      <w:marRight w:val="0"/>
      <w:marTop w:val="0"/>
      <w:marBottom w:val="0"/>
      <w:divBdr>
        <w:top w:val="none" w:sz="0" w:space="0" w:color="auto"/>
        <w:left w:val="none" w:sz="0" w:space="0" w:color="auto"/>
        <w:bottom w:val="none" w:sz="0" w:space="0" w:color="auto"/>
        <w:right w:val="none" w:sz="0" w:space="0" w:color="auto"/>
      </w:divBdr>
    </w:div>
    <w:div w:id="945692223">
      <w:bodyDiv w:val="1"/>
      <w:marLeft w:val="0"/>
      <w:marRight w:val="0"/>
      <w:marTop w:val="0"/>
      <w:marBottom w:val="0"/>
      <w:divBdr>
        <w:top w:val="none" w:sz="0" w:space="0" w:color="auto"/>
        <w:left w:val="none" w:sz="0" w:space="0" w:color="auto"/>
        <w:bottom w:val="none" w:sz="0" w:space="0" w:color="auto"/>
        <w:right w:val="none" w:sz="0" w:space="0" w:color="auto"/>
      </w:divBdr>
      <w:divsChild>
        <w:div w:id="9646791">
          <w:marLeft w:val="547"/>
          <w:marRight w:val="0"/>
          <w:marTop w:val="200"/>
          <w:marBottom w:val="0"/>
          <w:divBdr>
            <w:top w:val="none" w:sz="0" w:space="0" w:color="auto"/>
            <w:left w:val="none" w:sz="0" w:space="0" w:color="auto"/>
            <w:bottom w:val="none" w:sz="0" w:space="0" w:color="auto"/>
            <w:right w:val="none" w:sz="0" w:space="0" w:color="auto"/>
          </w:divBdr>
        </w:div>
        <w:div w:id="1393582006">
          <w:marLeft w:val="547"/>
          <w:marRight w:val="0"/>
          <w:marTop w:val="200"/>
          <w:marBottom w:val="0"/>
          <w:divBdr>
            <w:top w:val="none" w:sz="0" w:space="0" w:color="auto"/>
            <w:left w:val="none" w:sz="0" w:space="0" w:color="auto"/>
            <w:bottom w:val="none" w:sz="0" w:space="0" w:color="auto"/>
            <w:right w:val="none" w:sz="0" w:space="0" w:color="auto"/>
          </w:divBdr>
        </w:div>
        <w:div w:id="1683193429">
          <w:marLeft w:val="547"/>
          <w:marRight w:val="0"/>
          <w:marTop w:val="200"/>
          <w:marBottom w:val="0"/>
          <w:divBdr>
            <w:top w:val="none" w:sz="0" w:space="0" w:color="auto"/>
            <w:left w:val="none" w:sz="0" w:space="0" w:color="auto"/>
            <w:bottom w:val="none" w:sz="0" w:space="0" w:color="auto"/>
            <w:right w:val="none" w:sz="0" w:space="0" w:color="auto"/>
          </w:divBdr>
        </w:div>
        <w:div w:id="156380715">
          <w:marLeft w:val="547"/>
          <w:marRight w:val="0"/>
          <w:marTop w:val="200"/>
          <w:marBottom w:val="0"/>
          <w:divBdr>
            <w:top w:val="none" w:sz="0" w:space="0" w:color="auto"/>
            <w:left w:val="none" w:sz="0" w:space="0" w:color="auto"/>
            <w:bottom w:val="none" w:sz="0" w:space="0" w:color="auto"/>
            <w:right w:val="none" w:sz="0" w:space="0" w:color="auto"/>
          </w:divBdr>
        </w:div>
      </w:divsChild>
    </w:div>
    <w:div w:id="1577130131">
      <w:bodyDiv w:val="1"/>
      <w:marLeft w:val="0"/>
      <w:marRight w:val="0"/>
      <w:marTop w:val="0"/>
      <w:marBottom w:val="0"/>
      <w:divBdr>
        <w:top w:val="none" w:sz="0" w:space="0" w:color="auto"/>
        <w:left w:val="none" w:sz="0" w:space="0" w:color="auto"/>
        <w:bottom w:val="none" w:sz="0" w:space="0" w:color="auto"/>
        <w:right w:val="none" w:sz="0" w:space="0" w:color="auto"/>
      </w:divBdr>
      <w:divsChild>
        <w:div w:id="517621117">
          <w:marLeft w:val="0"/>
          <w:marRight w:val="0"/>
          <w:marTop w:val="0"/>
          <w:marBottom w:val="0"/>
          <w:divBdr>
            <w:top w:val="none" w:sz="0" w:space="0" w:color="auto"/>
            <w:left w:val="none" w:sz="0" w:space="0" w:color="auto"/>
            <w:bottom w:val="none" w:sz="0" w:space="0" w:color="auto"/>
            <w:right w:val="none" w:sz="0" w:space="0" w:color="auto"/>
          </w:divBdr>
          <w:divsChild>
            <w:div w:id="2135755170">
              <w:marLeft w:val="0"/>
              <w:marRight w:val="0"/>
              <w:marTop w:val="0"/>
              <w:marBottom w:val="0"/>
              <w:divBdr>
                <w:top w:val="none" w:sz="0" w:space="0" w:color="auto"/>
                <w:left w:val="none" w:sz="0" w:space="0" w:color="auto"/>
                <w:bottom w:val="none" w:sz="0" w:space="0" w:color="auto"/>
                <w:right w:val="none" w:sz="0" w:space="0" w:color="auto"/>
              </w:divBdr>
              <w:divsChild>
                <w:div w:id="693730343">
                  <w:marLeft w:val="0"/>
                  <w:marRight w:val="0"/>
                  <w:marTop w:val="900"/>
                  <w:marBottom w:val="0"/>
                  <w:divBdr>
                    <w:top w:val="none" w:sz="0" w:space="0" w:color="auto"/>
                    <w:left w:val="none" w:sz="0" w:space="0" w:color="auto"/>
                    <w:bottom w:val="none" w:sz="0" w:space="0" w:color="auto"/>
                    <w:right w:val="none" w:sz="0" w:space="0" w:color="auto"/>
                  </w:divBdr>
                  <w:divsChild>
                    <w:div w:id="769396821">
                      <w:marLeft w:val="0"/>
                      <w:marRight w:val="0"/>
                      <w:marTop w:val="0"/>
                      <w:marBottom w:val="0"/>
                      <w:divBdr>
                        <w:top w:val="none" w:sz="0" w:space="0" w:color="auto"/>
                        <w:left w:val="none" w:sz="0" w:space="0" w:color="auto"/>
                        <w:bottom w:val="none" w:sz="0" w:space="0" w:color="auto"/>
                        <w:right w:val="none" w:sz="0" w:space="0" w:color="auto"/>
                      </w:divBdr>
                      <w:divsChild>
                        <w:div w:id="9987707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37013220">
      <w:bodyDiv w:val="1"/>
      <w:marLeft w:val="0"/>
      <w:marRight w:val="0"/>
      <w:marTop w:val="0"/>
      <w:marBottom w:val="0"/>
      <w:divBdr>
        <w:top w:val="none" w:sz="0" w:space="0" w:color="auto"/>
        <w:left w:val="none" w:sz="0" w:space="0" w:color="auto"/>
        <w:bottom w:val="none" w:sz="0" w:space="0" w:color="auto"/>
        <w:right w:val="none" w:sz="0" w:space="0" w:color="auto"/>
      </w:divBdr>
      <w:divsChild>
        <w:div w:id="402683875">
          <w:marLeft w:val="0"/>
          <w:marRight w:val="0"/>
          <w:marTop w:val="0"/>
          <w:marBottom w:val="0"/>
          <w:divBdr>
            <w:top w:val="none" w:sz="0" w:space="0" w:color="auto"/>
            <w:left w:val="none" w:sz="0" w:space="0" w:color="auto"/>
            <w:bottom w:val="none" w:sz="0" w:space="0" w:color="auto"/>
            <w:right w:val="none" w:sz="0" w:space="0" w:color="auto"/>
          </w:divBdr>
          <w:divsChild>
            <w:div w:id="855966060">
              <w:marLeft w:val="0"/>
              <w:marRight w:val="0"/>
              <w:marTop w:val="0"/>
              <w:marBottom w:val="0"/>
              <w:divBdr>
                <w:top w:val="none" w:sz="0" w:space="0" w:color="auto"/>
                <w:left w:val="none" w:sz="0" w:space="0" w:color="auto"/>
                <w:bottom w:val="none" w:sz="0" w:space="0" w:color="auto"/>
                <w:right w:val="none" w:sz="0" w:space="0" w:color="auto"/>
              </w:divBdr>
              <w:divsChild>
                <w:div w:id="1415198358">
                  <w:marLeft w:val="0"/>
                  <w:marRight w:val="0"/>
                  <w:marTop w:val="900"/>
                  <w:marBottom w:val="0"/>
                  <w:divBdr>
                    <w:top w:val="none" w:sz="0" w:space="0" w:color="auto"/>
                    <w:left w:val="none" w:sz="0" w:space="0" w:color="auto"/>
                    <w:bottom w:val="none" w:sz="0" w:space="0" w:color="auto"/>
                    <w:right w:val="none" w:sz="0" w:space="0" w:color="auto"/>
                  </w:divBdr>
                  <w:divsChild>
                    <w:div w:id="777725036">
                      <w:marLeft w:val="0"/>
                      <w:marRight w:val="0"/>
                      <w:marTop w:val="0"/>
                      <w:marBottom w:val="0"/>
                      <w:divBdr>
                        <w:top w:val="none" w:sz="0" w:space="0" w:color="auto"/>
                        <w:left w:val="none" w:sz="0" w:space="0" w:color="auto"/>
                        <w:bottom w:val="none" w:sz="0" w:space="0" w:color="auto"/>
                        <w:right w:val="none" w:sz="0" w:space="0" w:color="auto"/>
                      </w:divBdr>
                      <w:divsChild>
                        <w:div w:id="140078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11061472">
      <w:bodyDiv w:val="1"/>
      <w:marLeft w:val="0"/>
      <w:marRight w:val="0"/>
      <w:marTop w:val="0"/>
      <w:marBottom w:val="0"/>
      <w:divBdr>
        <w:top w:val="none" w:sz="0" w:space="0" w:color="auto"/>
        <w:left w:val="none" w:sz="0" w:space="0" w:color="auto"/>
        <w:bottom w:val="none" w:sz="0" w:space="0" w:color="auto"/>
        <w:right w:val="none" w:sz="0" w:space="0" w:color="auto"/>
      </w:divBdr>
      <w:divsChild>
        <w:div w:id="887297902">
          <w:marLeft w:val="0"/>
          <w:marRight w:val="0"/>
          <w:marTop w:val="0"/>
          <w:marBottom w:val="0"/>
          <w:divBdr>
            <w:top w:val="none" w:sz="0" w:space="0" w:color="auto"/>
            <w:left w:val="none" w:sz="0" w:space="0" w:color="auto"/>
            <w:bottom w:val="none" w:sz="0" w:space="0" w:color="auto"/>
            <w:right w:val="none" w:sz="0" w:space="0" w:color="auto"/>
          </w:divBdr>
          <w:divsChild>
            <w:div w:id="733509028">
              <w:marLeft w:val="0"/>
              <w:marRight w:val="0"/>
              <w:marTop w:val="0"/>
              <w:marBottom w:val="0"/>
              <w:divBdr>
                <w:top w:val="none" w:sz="0" w:space="0" w:color="auto"/>
                <w:left w:val="none" w:sz="0" w:space="0" w:color="auto"/>
                <w:bottom w:val="none" w:sz="0" w:space="0" w:color="auto"/>
                <w:right w:val="none" w:sz="0" w:space="0" w:color="auto"/>
              </w:divBdr>
              <w:divsChild>
                <w:div w:id="1781995419">
                  <w:marLeft w:val="0"/>
                  <w:marRight w:val="0"/>
                  <w:marTop w:val="900"/>
                  <w:marBottom w:val="0"/>
                  <w:divBdr>
                    <w:top w:val="none" w:sz="0" w:space="0" w:color="auto"/>
                    <w:left w:val="none" w:sz="0" w:space="0" w:color="auto"/>
                    <w:bottom w:val="none" w:sz="0" w:space="0" w:color="auto"/>
                    <w:right w:val="none" w:sz="0" w:space="0" w:color="auto"/>
                  </w:divBdr>
                  <w:divsChild>
                    <w:div w:id="694159730">
                      <w:marLeft w:val="0"/>
                      <w:marRight w:val="0"/>
                      <w:marTop w:val="0"/>
                      <w:marBottom w:val="0"/>
                      <w:divBdr>
                        <w:top w:val="none" w:sz="0" w:space="0" w:color="auto"/>
                        <w:left w:val="none" w:sz="0" w:space="0" w:color="auto"/>
                        <w:bottom w:val="none" w:sz="0" w:space="0" w:color="auto"/>
                        <w:right w:val="none" w:sz="0" w:space="0" w:color="auto"/>
                      </w:divBdr>
                      <w:divsChild>
                        <w:div w:id="7860018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lfastmet.ac.uk" TargetMode="External"/><Relationship Id="rId18" Type="http://schemas.openxmlformats.org/officeDocument/2006/relationships/image" Target="media/image6.jpeg"/><Relationship Id="rId26" Type="http://schemas.openxmlformats.org/officeDocument/2006/relationships/image" Target="media/image12.jpeg"/><Relationship Id="rId39" Type="http://schemas.openxmlformats.org/officeDocument/2006/relationships/hyperlink" Target="https://www.health-ni.gov.uk/publications/delivering-bamford-vision-action-plan-2012-15" TargetMode="External"/><Relationship Id="rId21" Type="http://schemas.openxmlformats.org/officeDocument/2006/relationships/hyperlink" Target="http://www.swc.ac.uk/" TargetMode="External"/><Relationship Id="rId34" Type="http://schemas.openxmlformats.org/officeDocument/2006/relationships/hyperlink" Target="https://www.gov.uk/government/news/deal-to-see-restored-government-in-northern-ireland-tomorrow" TargetMode="External"/><Relationship Id="rId42" Type="http://schemas.openxmlformats.org/officeDocument/2006/relationships/hyperlink" Target="https://www.health-ni.gov.uk/austismstrategy" TargetMode="External"/><Relationship Id="rId47" Type="http://schemas.openxmlformats.org/officeDocument/2006/relationships/hyperlink" Target="http://www.legislation.gov.uk/ukpga/2018/12/contents/enacted"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5.jpeg"/><Relationship Id="rId11" Type="http://schemas.openxmlformats.org/officeDocument/2006/relationships/image" Target="media/image1.jpeg"/><Relationship Id="rId24" Type="http://schemas.openxmlformats.org/officeDocument/2006/relationships/image" Target="media/image10.png"/><Relationship Id="rId32" Type="http://schemas.openxmlformats.org/officeDocument/2006/relationships/hyperlink" Target="http://www.legislation.gov.uk/ukpga/1998/47/section/75" TargetMode="External"/><Relationship Id="rId37" Type="http://schemas.openxmlformats.org/officeDocument/2006/relationships/hyperlink" Target="https://www.equalityni.org/ECNI/media/ECNI/Publications/Employers%20and%20Service%20Providers/SENDOCoPforFHE2006.pdf?ext=.pdf" TargetMode="External"/><Relationship Id="rId40" Type="http://schemas.openxmlformats.org/officeDocument/2006/relationships/hyperlink" Target="https://www.communities-ni.gov.uk/consultations/employment-strategy-people-disabilities-consultation" TargetMode="External"/><Relationship Id="rId45" Type="http://schemas.openxmlformats.org/officeDocument/2006/relationships/hyperlink" Target="https://www.economy-ni.gov.uk/publications/fe-0619-funding-students-learning-difficulty-additional-support-fund" TargetMode="External"/><Relationship Id="rId5" Type="http://schemas.openxmlformats.org/officeDocument/2006/relationships/numbering" Target="numbering.xml"/><Relationship Id="rId15" Type="http://schemas.openxmlformats.org/officeDocument/2006/relationships/hyperlink" Target="http://www.belfastmet.ac.uk/" TargetMode="External"/><Relationship Id="rId23" Type="http://schemas.openxmlformats.org/officeDocument/2006/relationships/image" Target="media/image9.jpeg"/><Relationship Id="rId28" Type="http://schemas.openxmlformats.org/officeDocument/2006/relationships/image" Target="media/image14.png"/><Relationship Id="rId36" Type="http://schemas.openxmlformats.org/officeDocument/2006/relationships/hyperlink" Target="https://www.equalityni.org/ECNI/media/ECNI/Publications/Employers%20and%20Service%20Providers/SENDOCoPforFHE2006.pdf?ext=.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erc.ac.uk/Pages/default.aspx" TargetMode="External"/><Relationship Id="rId31" Type="http://schemas.openxmlformats.org/officeDocument/2006/relationships/hyperlink" Target="https://www.legislation.gov.uk/ukpga/1995/50/part/5A" TargetMode="External"/><Relationship Id="rId44" Type="http://schemas.openxmlformats.org/officeDocument/2006/relationships/hyperlink" Target="https://www.equalityni.org/ECNI/media/ECNI/Publications/Employers%20and%20Service%20Providers/SENDOCoPforFHE2006.pdf?ex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www.legislation.gov.uk/nisi/1997/1772/article/13" TargetMode="External"/><Relationship Id="rId35" Type="http://schemas.openxmlformats.org/officeDocument/2006/relationships/hyperlink" Target="https://www.economy-ni.gov.uk/further-education-means-success" TargetMode="External"/><Relationship Id="rId43" Type="http://schemas.openxmlformats.org/officeDocument/2006/relationships/hyperlink" Target="https://www.education-ni.gov.uk/consultations/children-and-young-peoples-strategy-2017-2027"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11.jpeg"/><Relationship Id="rId33" Type="http://schemas.openxmlformats.org/officeDocument/2006/relationships/hyperlink" Target="http://www.legislation.gov.uk/nisi/2005/1117/contents" TargetMode="External"/><Relationship Id="rId38" Type="http://schemas.openxmlformats.org/officeDocument/2006/relationships/hyperlink" Target="https://www.gov.uk/government/publications/improving-lives-the-future-of-work-health-and-disability" TargetMode="External"/><Relationship Id="rId46" Type="http://schemas.openxmlformats.org/officeDocument/2006/relationships/hyperlink" Target="https://www.gov.uk/government/publications/guide-to-the-general-data-protection-regulation" TargetMode="External"/><Relationship Id="rId20" Type="http://schemas.openxmlformats.org/officeDocument/2006/relationships/image" Target="media/image7.png"/><Relationship Id="rId41" Type="http://schemas.openxmlformats.org/officeDocument/2006/relationships/hyperlink" Target="https://www.equalityni.org/Home"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nidirect.gov.uk/articles/disability-support-college" TargetMode="External"/><Relationship Id="rId1" Type="http://schemas.openxmlformats.org/officeDocument/2006/relationships/hyperlink" Target="https://www.economy-ni.gov.uk/sites/default/files/publications/economy/FE-Strategy%20-FE-Means-suc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fdfb88-4f64-451b-ad1f-ec16e97ee3d6" xsi:nil="true"/>
    <lcf76f155ced4ddcb4097134ff3c332f xmlns="49587929-4425-4d60-91cc-c6581ebcf9b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34C23DB6AC3D4AAFF62DC553EF7BF7" ma:contentTypeVersion="16" ma:contentTypeDescription="Create a new document." ma:contentTypeScope="" ma:versionID="ccb5bb7434cf93657161e040d9113d8f">
  <xsd:schema xmlns:xsd="http://www.w3.org/2001/XMLSchema" xmlns:xs="http://www.w3.org/2001/XMLSchema" xmlns:p="http://schemas.microsoft.com/office/2006/metadata/properties" xmlns:ns2="49587929-4425-4d60-91cc-c6581ebcf9b1" xmlns:ns3="e4fdfb88-4f64-451b-ad1f-ec16e97ee3d6" targetNamespace="http://schemas.microsoft.com/office/2006/metadata/properties" ma:root="true" ma:fieldsID="af889640feede69430e0f55786f6044e" ns2:_="" ns3:_="">
    <xsd:import namespace="49587929-4425-4d60-91cc-c6581ebcf9b1"/>
    <xsd:import namespace="e4fdfb88-4f64-451b-ad1f-ec16e97e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7929-4425-4d60-91cc-c6581ebcf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fdfb88-4f64-451b-ad1f-ec16e97ee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fcd1a5-fa02-4d0d-bd89-7c6434483b21}" ma:internalName="TaxCatchAll" ma:showField="CatchAllData" ma:web="e4fdfb88-4f64-451b-ad1f-ec16e97ee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CC382-213D-48DA-81E5-C33B156EE0FC}">
  <ds:schemaRefs>
    <ds:schemaRef ds:uri="http://schemas.microsoft.com/office/2006/metadata/properties"/>
    <ds:schemaRef ds:uri="http://schemas.microsoft.com/office/infopath/2007/PartnerControls"/>
    <ds:schemaRef ds:uri="e4fdfb88-4f64-451b-ad1f-ec16e97ee3d6"/>
    <ds:schemaRef ds:uri="49587929-4425-4d60-91cc-c6581ebcf9b1"/>
  </ds:schemaRefs>
</ds:datastoreItem>
</file>

<file path=customXml/itemProps2.xml><?xml version="1.0" encoding="utf-8"?>
<ds:datastoreItem xmlns:ds="http://schemas.openxmlformats.org/officeDocument/2006/customXml" ds:itemID="{0BB9EA2F-D599-460D-A470-99F22A369741}">
  <ds:schemaRefs>
    <ds:schemaRef ds:uri="http://schemas.openxmlformats.org/officeDocument/2006/bibliography"/>
  </ds:schemaRefs>
</ds:datastoreItem>
</file>

<file path=customXml/itemProps3.xml><?xml version="1.0" encoding="utf-8"?>
<ds:datastoreItem xmlns:ds="http://schemas.openxmlformats.org/officeDocument/2006/customXml" ds:itemID="{4727DB9A-B784-4CE2-9042-44F222DC2C28}">
  <ds:schemaRefs>
    <ds:schemaRef ds:uri="http://schemas.microsoft.com/sharepoint/v3/contenttype/forms"/>
  </ds:schemaRefs>
</ds:datastoreItem>
</file>

<file path=customXml/itemProps4.xml><?xml version="1.0" encoding="utf-8"?>
<ds:datastoreItem xmlns:ds="http://schemas.openxmlformats.org/officeDocument/2006/customXml" ds:itemID="{1C87F2B2-59E1-4D92-B0FA-A4400F55C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87929-4425-4d60-91cc-c6581ebcf9b1"/>
    <ds:schemaRef ds:uri="e4fdfb88-4f64-451b-ad1f-ec16e97e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4401</Words>
  <Characters>25088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Faulkner, Siobhan</dc:creator>
  <cp:keywords/>
  <dc:description/>
  <cp:lastModifiedBy>Mary Coffey (MCoffey)</cp:lastModifiedBy>
  <cp:revision>8</cp:revision>
  <cp:lastPrinted>2020-12-22T17:17:00Z</cp:lastPrinted>
  <dcterms:created xsi:type="dcterms:W3CDTF">2023-07-05T12:29:00Z</dcterms:created>
  <dcterms:modified xsi:type="dcterms:W3CDTF">2023-07-05T12:36:00Z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0x010100FE34C23DB6AC3D4AAFF62DC553EF7BF7</vt:lpwstr>
  </property>
  <property fmtid="{D5CDD505-2E9C-101B-9397-08002B2CF9AE}" pid="3" name="MSIP_Label_65c23df0-9a55-4099-90e0-17b72bfeaed2_Enabled">
    <vt:lpwstr>true</vt:lpwstr>
  </property>
  <property fmtid="{D5CDD505-2E9C-101B-9397-08002B2CF9AE}" pid="4" name="MSIP_Label_65c23df0-9a55-4099-90e0-17b72bfeaed2_SetDate">
    <vt:lpwstr>2020-03-10T17:16:18Z</vt:lpwstr>
  </property>
  <property fmtid="{D5CDD505-2E9C-101B-9397-08002B2CF9AE}" pid="5" name="MSIP_Label_65c23df0-9a55-4099-90e0-17b72bfeaed2_Method">
    <vt:lpwstr>Standard</vt:lpwstr>
  </property>
  <property fmtid="{D5CDD505-2E9C-101B-9397-08002B2CF9AE}" pid="6" name="MSIP_Label_65c23df0-9a55-4099-90e0-17b72bfeaed2_Name">
    <vt:lpwstr>65c23df0-9a55-4099-90e0-17b72bfeaed2</vt:lpwstr>
  </property>
  <property fmtid="{D5CDD505-2E9C-101B-9397-08002B2CF9AE}" pid="7" name="MSIP_Label_65c23df0-9a55-4099-90e0-17b72bfeaed2_SiteId">
    <vt:lpwstr>54efe58d-72b7-45af-9a01-30ee5f377a71</vt:lpwstr>
  </property>
  <property fmtid="{D5CDD505-2E9C-101B-9397-08002B2CF9AE}" pid="8" name="MSIP_Label_65c23df0-9a55-4099-90e0-17b72bfeaed2_ActionId">
    <vt:lpwstr>936e4969-908d-4caa-88f2-0000f3db3a9e</vt:lpwstr>
  </property>
  <property fmtid="{D5CDD505-2E9C-101B-9397-08002B2CF9AE}" pid="9" name="MSIP_Label_65c23df0-9a55-4099-90e0-17b72bfeaed2_ContentBits">
    <vt:lpwstr>0</vt:lpwstr>
  </property>
</Properties>
</file>