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1EEE6" w14:textId="77777777" w:rsidR="00097D3C" w:rsidRDefault="00097D3C">
      <w:pPr>
        <w:pStyle w:val="BodyText"/>
        <w:spacing w:before="7"/>
        <w:rPr>
          <w:rFonts w:ascii="Times New Roman"/>
          <w:sz w:val="27"/>
        </w:rPr>
      </w:pPr>
    </w:p>
    <w:p w14:paraId="53F6BA48" w14:textId="77777777" w:rsidR="00097D3C" w:rsidRDefault="001E6CBB">
      <w:pPr>
        <w:pStyle w:val="Title"/>
      </w:pPr>
      <w:r>
        <w:t>Programme</w:t>
      </w:r>
      <w:r>
        <w:rPr>
          <w:spacing w:val="-5"/>
        </w:rPr>
        <w:t xml:space="preserve"> </w:t>
      </w:r>
      <w:r>
        <w:rPr>
          <w:spacing w:val="-2"/>
        </w:rPr>
        <w:t>specification</w:t>
      </w:r>
    </w:p>
    <w:p w14:paraId="4F05494F" w14:textId="77777777" w:rsidR="00097D3C" w:rsidRDefault="00097D3C">
      <w:pPr>
        <w:spacing w:before="1"/>
        <w:rPr>
          <w:i/>
          <w:sz w:val="21"/>
        </w:rPr>
      </w:pPr>
    </w:p>
    <w:p w14:paraId="18DA3517" w14:textId="61A0782F" w:rsidR="00097D3C" w:rsidRDefault="001E6CBB" w:rsidP="0045241A">
      <w:pPr>
        <w:pStyle w:val="Heading1"/>
        <w:numPr>
          <w:ilvl w:val="0"/>
          <w:numId w:val="21"/>
        </w:numPr>
        <w:spacing w:before="92"/>
        <w:rPr>
          <w:spacing w:val="-2"/>
        </w:rPr>
      </w:pPr>
      <w:r>
        <w:t>Overview/</w:t>
      </w:r>
      <w:r>
        <w:rPr>
          <w:spacing w:val="-2"/>
        </w:rPr>
        <w:t xml:space="preserve"> </w:t>
      </w:r>
      <w:proofErr w:type="gramStart"/>
      <w:r w:rsidR="00F205DD">
        <w:t>F</w:t>
      </w:r>
      <w:r>
        <w:t>actual</w:t>
      </w:r>
      <w:r>
        <w:rPr>
          <w:spacing w:val="-3"/>
        </w:rPr>
        <w:t xml:space="preserve"> </w:t>
      </w:r>
      <w:r w:rsidR="004F05AD">
        <w:rPr>
          <w:spacing w:val="-2"/>
        </w:rPr>
        <w:t>I</w:t>
      </w:r>
      <w:r>
        <w:rPr>
          <w:spacing w:val="-2"/>
        </w:rPr>
        <w:t>nformation</w:t>
      </w:r>
      <w:proofErr w:type="gramEnd"/>
    </w:p>
    <w:p w14:paraId="02611648" w14:textId="77777777" w:rsidR="0045241A" w:rsidRDefault="0045241A" w:rsidP="0045241A">
      <w:pPr>
        <w:pStyle w:val="Heading1"/>
        <w:spacing w:before="92"/>
        <w:ind w:left="482"/>
      </w:pPr>
    </w:p>
    <w:tbl>
      <w:tblPr>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44"/>
        <w:gridCol w:w="5526"/>
      </w:tblGrid>
      <w:tr w:rsidR="00097D3C" w14:paraId="51383614" w14:textId="77777777" w:rsidTr="73064CED">
        <w:trPr>
          <w:trHeight w:val="450"/>
        </w:trPr>
        <w:tc>
          <w:tcPr>
            <w:tcW w:w="3244" w:type="dxa"/>
            <w:tcBorders>
              <w:left w:val="single" w:sz="8" w:space="0" w:color="000000" w:themeColor="text1"/>
            </w:tcBorders>
            <w:shd w:val="clear" w:color="auto" w:fill="DFDFDF"/>
          </w:tcPr>
          <w:p w14:paraId="06338196" w14:textId="77777777" w:rsidR="00097D3C" w:rsidRDefault="001E6CBB">
            <w:pPr>
              <w:pStyle w:val="TableParagraph"/>
              <w:spacing w:before="97"/>
              <w:ind w:left="145" w:right="155"/>
              <w:jc w:val="center"/>
              <w:rPr>
                <w:b/>
                <w:sz w:val="21"/>
              </w:rPr>
            </w:pPr>
            <w:r>
              <w:rPr>
                <w:b/>
                <w:sz w:val="21"/>
              </w:rPr>
              <w:t>Programme/award</w:t>
            </w:r>
            <w:r>
              <w:rPr>
                <w:b/>
                <w:spacing w:val="-11"/>
                <w:sz w:val="21"/>
              </w:rPr>
              <w:t xml:space="preserve"> </w:t>
            </w:r>
            <w:r>
              <w:rPr>
                <w:b/>
                <w:spacing w:val="-2"/>
                <w:sz w:val="21"/>
              </w:rPr>
              <w:t>title(s)</w:t>
            </w:r>
          </w:p>
        </w:tc>
        <w:tc>
          <w:tcPr>
            <w:tcW w:w="5526" w:type="dxa"/>
          </w:tcPr>
          <w:p w14:paraId="00FEFCE3" w14:textId="61FBBD19" w:rsidR="00097D3C" w:rsidRPr="00FE327E" w:rsidRDefault="00F24DDF" w:rsidP="001F2632">
            <w:pPr>
              <w:pStyle w:val="TableParagraph"/>
              <w:jc w:val="center"/>
            </w:pPr>
            <w:r>
              <w:t>BSc (Hons) Fashion Production and Business</w:t>
            </w:r>
          </w:p>
        </w:tc>
      </w:tr>
      <w:tr w:rsidR="00097D3C" w14:paraId="4C8FAE15" w14:textId="77777777" w:rsidTr="73064CED">
        <w:trPr>
          <w:trHeight w:val="450"/>
        </w:trPr>
        <w:tc>
          <w:tcPr>
            <w:tcW w:w="3244" w:type="dxa"/>
            <w:tcBorders>
              <w:left w:val="single" w:sz="8" w:space="0" w:color="000000" w:themeColor="text1"/>
            </w:tcBorders>
            <w:shd w:val="clear" w:color="auto" w:fill="DFDFDF"/>
          </w:tcPr>
          <w:p w14:paraId="747F7E25" w14:textId="77777777" w:rsidR="00097D3C" w:rsidRDefault="001E6CBB">
            <w:pPr>
              <w:pStyle w:val="TableParagraph"/>
              <w:spacing w:before="97"/>
              <w:ind w:left="149" w:right="147"/>
              <w:jc w:val="center"/>
              <w:rPr>
                <w:b/>
                <w:sz w:val="21"/>
              </w:rPr>
            </w:pPr>
            <w:r>
              <w:rPr>
                <w:b/>
                <w:sz w:val="21"/>
              </w:rPr>
              <w:t>Teaching</w:t>
            </w:r>
            <w:r>
              <w:rPr>
                <w:b/>
                <w:spacing w:val="18"/>
                <w:sz w:val="21"/>
              </w:rPr>
              <w:t xml:space="preserve"> </w:t>
            </w:r>
            <w:r>
              <w:rPr>
                <w:b/>
                <w:spacing w:val="-2"/>
                <w:sz w:val="21"/>
              </w:rPr>
              <w:t>Institution</w:t>
            </w:r>
          </w:p>
        </w:tc>
        <w:tc>
          <w:tcPr>
            <w:tcW w:w="5526" w:type="dxa"/>
          </w:tcPr>
          <w:p w14:paraId="3B252DDC" w14:textId="77777777" w:rsidR="00676CA6" w:rsidRPr="00FE327E" w:rsidRDefault="00676CA6" w:rsidP="001F2632">
            <w:pPr>
              <w:pStyle w:val="TableParagraph"/>
              <w:jc w:val="center"/>
            </w:pPr>
          </w:p>
          <w:p w14:paraId="5A1757C9" w14:textId="1E659C2D" w:rsidR="00097D3C" w:rsidRPr="00FE327E" w:rsidRDefault="001A7132" w:rsidP="001F2632">
            <w:pPr>
              <w:pStyle w:val="TableParagraph"/>
              <w:jc w:val="center"/>
            </w:pPr>
            <w:r w:rsidRPr="65C889F6">
              <w:t>Belfast Metropolitan College</w:t>
            </w:r>
          </w:p>
        </w:tc>
      </w:tr>
      <w:tr w:rsidR="00097D3C" w14:paraId="3128A5DE" w14:textId="77777777" w:rsidTr="73064CED">
        <w:trPr>
          <w:trHeight w:val="450"/>
        </w:trPr>
        <w:tc>
          <w:tcPr>
            <w:tcW w:w="3244" w:type="dxa"/>
            <w:tcBorders>
              <w:left w:val="single" w:sz="8" w:space="0" w:color="000000" w:themeColor="text1"/>
            </w:tcBorders>
            <w:shd w:val="clear" w:color="auto" w:fill="DFDFDF"/>
          </w:tcPr>
          <w:p w14:paraId="3F164354" w14:textId="77777777" w:rsidR="00097D3C" w:rsidRDefault="001E6CBB">
            <w:pPr>
              <w:pStyle w:val="TableParagraph"/>
              <w:spacing w:before="97"/>
              <w:ind w:left="149" w:right="147"/>
              <w:jc w:val="center"/>
              <w:rPr>
                <w:b/>
                <w:sz w:val="21"/>
              </w:rPr>
            </w:pPr>
            <w:r>
              <w:rPr>
                <w:b/>
                <w:sz w:val="21"/>
              </w:rPr>
              <w:t>Awarding</w:t>
            </w:r>
            <w:r>
              <w:rPr>
                <w:b/>
                <w:spacing w:val="-2"/>
                <w:sz w:val="21"/>
              </w:rPr>
              <w:t xml:space="preserve"> Institution</w:t>
            </w:r>
          </w:p>
        </w:tc>
        <w:tc>
          <w:tcPr>
            <w:tcW w:w="5526" w:type="dxa"/>
          </w:tcPr>
          <w:p w14:paraId="5421D657" w14:textId="7A5E4A0B" w:rsidR="00097D3C" w:rsidRPr="00FE327E" w:rsidRDefault="001E6CBB" w:rsidP="001F2632">
            <w:pPr>
              <w:pStyle w:val="TableParagraph"/>
              <w:spacing w:before="97"/>
              <w:jc w:val="center"/>
            </w:pPr>
            <w:r w:rsidRPr="65C889F6">
              <w:t>The</w:t>
            </w:r>
            <w:r w:rsidRPr="65C889F6">
              <w:rPr>
                <w:spacing w:val="-7"/>
              </w:rPr>
              <w:t xml:space="preserve"> </w:t>
            </w:r>
            <w:r w:rsidRPr="65C889F6">
              <w:t>Open</w:t>
            </w:r>
            <w:r w:rsidRPr="65C889F6">
              <w:rPr>
                <w:spacing w:val="-7"/>
              </w:rPr>
              <w:t xml:space="preserve"> </w:t>
            </w:r>
            <w:r w:rsidRPr="65C889F6">
              <w:t>University</w:t>
            </w:r>
            <w:r w:rsidRPr="65C889F6">
              <w:rPr>
                <w:spacing w:val="13"/>
              </w:rPr>
              <w:t xml:space="preserve"> </w:t>
            </w:r>
            <w:r w:rsidRPr="65C889F6">
              <w:rPr>
                <w:spacing w:val="-4"/>
              </w:rPr>
              <w:t>(OU)</w:t>
            </w:r>
          </w:p>
        </w:tc>
      </w:tr>
      <w:tr w:rsidR="00097D3C" w14:paraId="35A5EECA" w14:textId="77777777" w:rsidTr="73064CED">
        <w:trPr>
          <w:trHeight w:val="450"/>
        </w:trPr>
        <w:tc>
          <w:tcPr>
            <w:tcW w:w="3244" w:type="dxa"/>
            <w:tcBorders>
              <w:left w:val="single" w:sz="8" w:space="0" w:color="000000" w:themeColor="text1"/>
            </w:tcBorders>
            <w:shd w:val="clear" w:color="auto" w:fill="DFDFDF"/>
          </w:tcPr>
          <w:p w14:paraId="7F6FFC74" w14:textId="77777777" w:rsidR="00097D3C" w:rsidRDefault="001E6CBB">
            <w:pPr>
              <w:pStyle w:val="TableParagraph"/>
              <w:spacing w:before="98"/>
              <w:ind w:left="149" w:right="145"/>
              <w:jc w:val="center"/>
              <w:rPr>
                <w:b/>
                <w:sz w:val="21"/>
              </w:rPr>
            </w:pPr>
            <w:r>
              <w:rPr>
                <w:b/>
                <w:sz w:val="21"/>
              </w:rPr>
              <w:t>Date</w:t>
            </w:r>
            <w:r>
              <w:rPr>
                <w:b/>
                <w:spacing w:val="-10"/>
                <w:sz w:val="21"/>
              </w:rPr>
              <w:t xml:space="preserve"> </w:t>
            </w:r>
            <w:r>
              <w:rPr>
                <w:b/>
                <w:sz w:val="21"/>
              </w:rPr>
              <w:t>of</w:t>
            </w:r>
            <w:r>
              <w:rPr>
                <w:b/>
                <w:spacing w:val="-4"/>
                <w:sz w:val="21"/>
              </w:rPr>
              <w:t xml:space="preserve"> </w:t>
            </w:r>
            <w:r>
              <w:rPr>
                <w:b/>
                <w:sz w:val="21"/>
              </w:rPr>
              <w:t>first</w:t>
            </w:r>
            <w:r>
              <w:rPr>
                <w:b/>
                <w:spacing w:val="9"/>
                <w:sz w:val="21"/>
              </w:rPr>
              <w:t xml:space="preserve"> </w:t>
            </w:r>
            <w:r>
              <w:rPr>
                <w:b/>
                <w:sz w:val="21"/>
              </w:rPr>
              <w:t>OU</w:t>
            </w:r>
            <w:r>
              <w:rPr>
                <w:b/>
                <w:spacing w:val="1"/>
                <w:sz w:val="21"/>
              </w:rPr>
              <w:t xml:space="preserve"> </w:t>
            </w:r>
            <w:r>
              <w:rPr>
                <w:b/>
                <w:spacing w:val="-2"/>
                <w:sz w:val="21"/>
              </w:rPr>
              <w:t>validation</w:t>
            </w:r>
          </w:p>
        </w:tc>
        <w:tc>
          <w:tcPr>
            <w:tcW w:w="5526" w:type="dxa"/>
          </w:tcPr>
          <w:p w14:paraId="75C2DE90" w14:textId="77777777" w:rsidR="00676CA6" w:rsidRPr="00175F6D" w:rsidRDefault="00676CA6" w:rsidP="001F2632">
            <w:pPr>
              <w:pStyle w:val="TableParagraph"/>
              <w:jc w:val="center"/>
              <w:rPr>
                <w:sz w:val="20"/>
                <w:szCs w:val="20"/>
              </w:rPr>
            </w:pPr>
          </w:p>
          <w:p w14:paraId="0634E0EF" w14:textId="67C11801" w:rsidR="00097D3C" w:rsidRPr="00175F6D" w:rsidRDefault="001A7132" w:rsidP="001F2632">
            <w:pPr>
              <w:pStyle w:val="TableParagraph"/>
              <w:jc w:val="center"/>
              <w:rPr>
                <w:sz w:val="20"/>
                <w:szCs w:val="20"/>
              </w:rPr>
            </w:pPr>
            <w:r w:rsidRPr="00175F6D">
              <w:rPr>
                <w:sz w:val="20"/>
                <w:szCs w:val="20"/>
              </w:rPr>
              <w:t>April 2018</w:t>
            </w:r>
          </w:p>
        </w:tc>
      </w:tr>
      <w:tr w:rsidR="00097D3C" w14:paraId="33B47439" w14:textId="77777777" w:rsidTr="73064CED">
        <w:trPr>
          <w:trHeight w:val="480"/>
        </w:trPr>
        <w:tc>
          <w:tcPr>
            <w:tcW w:w="3244" w:type="dxa"/>
            <w:tcBorders>
              <w:left w:val="single" w:sz="8" w:space="0" w:color="000000" w:themeColor="text1"/>
            </w:tcBorders>
            <w:shd w:val="clear" w:color="auto" w:fill="DFDFDF"/>
          </w:tcPr>
          <w:p w14:paraId="39C69D8A" w14:textId="77777777" w:rsidR="00097D3C" w:rsidRDefault="001E6CBB">
            <w:pPr>
              <w:pStyle w:val="TableParagraph"/>
              <w:spacing w:line="234" w:lineRule="exact"/>
              <w:ind w:left="149" w:right="138"/>
              <w:jc w:val="center"/>
              <w:rPr>
                <w:b/>
                <w:sz w:val="21"/>
              </w:rPr>
            </w:pPr>
            <w:r>
              <w:rPr>
                <w:b/>
                <w:sz w:val="21"/>
              </w:rPr>
              <w:t>Date</w:t>
            </w:r>
            <w:r>
              <w:rPr>
                <w:b/>
                <w:spacing w:val="-5"/>
                <w:sz w:val="21"/>
              </w:rPr>
              <w:t xml:space="preserve"> </w:t>
            </w:r>
            <w:r>
              <w:rPr>
                <w:b/>
                <w:sz w:val="21"/>
              </w:rPr>
              <w:t>of</w:t>
            </w:r>
            <w:r>
              <w:rPr>
                <w:b/>
                <w:spacing w:val="-3"/>
                <w:sz w:val="21"/>
              </w:rPr>
              <w:t xml:space="preserve"> </w:t>
            </w:r>
            <w:r>
              <w:rPr>
                <w:b/>
                <w:sz w:val="21"/>
              </w:rPr>
              <w:t>latest</w:t>
            </w:r>
            <w:r>
              <w:rPr>
                <w:b/>
                <w:spacing w:val="-2"/>
                <w:sz w:val="21"/>
              </w:rPr>
              <w:t xml:space="preserve"> </w:t>
            </w:r>
            <w:r>
              <w:rPr>
                <w:b/>
                <w:spacing w:val="-5"/>
                <w:sz w:val="21"/>
              </w:rPr>
              <w:t>OU</w:t>
            </w:r>
          </w:p>
          <w:p w14:paraId="13968F07" w14:textId="77777777" w:rsidR="00097D3C" w:rsidRDefault="001E6CBB">
            <w:pPr>
              <w:pStyle w:val="TableParagraph"/>
              <w:spacing w:line="227" w:lineRule="exact"/>
              <w:ind w:left="149" w:right="145"/>
              <w:jc w:val="center"/>
              <w:rPr>
                <w:b/>
                <w:sz w:val="21"/>
              </w:rPr>
            </w:pPr>
            <w:r>
              <w:rPr>
                <w:b/>
                <w:spacing w:val="-2"/>
                <w:sz w:val="21"/>
              </w:rPr>
              <w:t>(re)validation</w:t>
            </w:r>
          </w:p>
        </w:tc>
        <w:tc>
          <w:tcPr>
            <w:tcW w:w="5526" w:type="dxa"/>
          </w:tcPr>
          <w:p w14:paraId="2291F404" w14:textId="77777777" w:rsidR="00097D3C" w:rsidRPr="00FE327E" w:rsidRDefault="00097D3C" w:rsidP="001F2632">
            <w:pPr>
              <w:pStyle w:val="TableParagraph"/>
              <w:jc w:val="center"/>
              <w:rPr>
                <w:sz w:val="20"/>
                <w:szCs w:val="20"/>
              </w:rPr>
            </w:pPr>
          </w:p>
          <w:p w14:paraId="11F9B57F" w14:textId="2B735F04" w:rsidR="00676CA6" w:rsidRPr="00175F6D" w:rsidRDefault="001F2632" w:rsidP="001F2632">
            <w:pPr>
              <w:pStyle w:val="TableParagraph"/>
              <w:jc w:val="center"/>
              <w:rPr>
                <w:sz w:val="20"/>
                <w:szCs w:val="20"/>
              </w:rPr>
            </w:pPr>
            <w:r>
              <w:rPr>
                <w:sz w:val="20"/>
                <w:szCs w:val="20"/>
              </w:rPr>
              <w:t>April 2023</w:t>
            </w:r>
          </w:p>
        </w:tc>
      </w:tr>
      <w:tr w:rsidR="00097D3C" w14:paraId="7A123BF4" w14:textId="77777777" w:rsidTr="73064CED">
        <w:trPr>
          <w:trHeight w:val="450"/>
        </w:trPr>
        <w:tc>
          <w:tcPr>
            <w:tcW w:w="3244" w:type="dxa"/>
            <w:tcBorders>
              <w:left w:val="single" w:sz="8" w:space="0" w:color="000000" w:themeColor="text1"/>
            </w:tcBorders>
            <w:shd w:val="clear" w:color="auto" w:fill="DFDFDF"/>
          </w:tcPr>
          <w:p w14:paraId="2CDB7331" w14:textId="77777777" w:rsidR="00097D3C" w:rsidRDefault="001E6CBB">
            <w:pPr>
              <w:pStyle w:val="TableParagraph"/>
              <w:spacing w:before="98"/>
              <w:ind w:left="149" w:right="146"/>
              <w:jc w:val="center"/>
              <w:rPr>
                <w:b/>
                <w:sz w:val="21"/>
              </w:rPr>
            </w:pPr>
            <w:r>
              <w:rPr>
                <w:b/>
                <w:sz w:val="21"/>
              </w:rPr>
              <w:t>Next</w:t>
            </w:r>
            <w:r>
              <w:rPr>
                <w:b/>
                <w:spacing w:val="-9"/>
                <w:sz w:val="21"/>
              </w:rPr>
              <w:t xml:space="preserve"> </w:t>
            </w:r>
            <w:r>
              <w:rPr>
                <w:b/>
                <w:spacing w:val="-2"/>
                <w:sz w:val="21"/>
              </w:rPr>
              <w:t>revalidation</w:t>
            </w:r>
          </w:p>
        </w:tc>
        <w:tc>
          <w:tcPr>
            <w:tcW w:w="5526" w:type="dxa"/>
          </w:tcPr>
          <w:p w14:paraId="2172D4D2" w14:textId="77777777" w:rsidR="00097D3C" w:rsidRDefault="00097D3C" w:rsidP="001F2632">
            <w:pPr>
              <w:pStyle w:val="TableParagraph"/>
              <w:jc w:val="center"/>
              <w:rPr>
                <w:sz w:val="20"/>
                <w:szCs w:val="20"/>
              </w:rPr>
            </w:pPr>
          </w:p>
          <w:p w14:paraId="79DEF963" w14:textId="6FF40F2C" w:rsidR="00FE327E" w:rsidRDefault="001F2632" w:rsidP="001F2632">
            <w:pPr>
              <w:pStyle w:val="TableParagraph"/>
              <w:jc w:val="center"/>
              <w:rPr>
                <w:sz w:val="20"/>
                <w:szCs w:val="20"/>
              </w:rPr>
            </w:pPr>
            <w:r w:rsidRPr="73064CED">
              <w:rPr>
                <w:sz w:val="20"/>
                <w:szCs w:val="20"/>
              </w:rPr>
              <w:t>20</w:t>
            </w:r>
            <w:r w:rsidR="001E14A1" w:rsidRPr="73064CED">
              <w:rPr>
                <w:sz w:val="20"/>
                <w:szCs w:val="20"/>
              </w:rPr>
              <w:t>28 Academic Year</w:t>
            </w:r>
          </w:p>
        </w:tc>
      </w:tr>
      <w:tr w:rsidR="00097D3C" w14:paraId="5E329226" w14:textId="77777777" w:rsidTr="73064CED">
        <w:trPr>
          <w:trHeight w:val="450"/>
        </w:trPr>
        <w:tc>
          <w:tcPr>
            <w:tcW w:w="3244" w:type="dxa"/>
            <w:tcBorders>
              <w:left w:val="single" w:sz="8" w:space="0" w:color="000000" w:themeColor="text1"/>
            </w:tcBorders>
            <w:shd w:val="clear" w:color="auto" w:fill="DFDFDF"/>
          </w:tcPr>
          <w:p w14:paraId="2892FC8C" w14:textId="77777777" w:rsidR="00097D3C" w:rsidRDefault="001E6CBB">
            <w:pPr>
              <w:pStyle w:val="TableParagraph"/>
              <w:spacing w:before="97"/>
              <w:ind w:left="149" w:right="149"/>
              <w:jc w:val="center"/>
              <w:rPr>
                <w:b/>
                <w:sz w:val="21"/>
              </w:rPr>
            </w:pPr>
            <w:r>
              <w:rPr>
                <w:b/>
                <w:sz w:val="21"/>
              </w:rPr>
              <w:t>Credit</w:t>
            </w:r>
            <w:r>
              <w:rPr>
                <w:b/>
                <w:spacing w:val="2"/>
                <w:sz w:val="21"/>
              </w:rPr>
              <w:t xml:space="preserve"> </w:t>
            </w:r>
            <w:r>
              <w:rPr>
                <w:b/>
                <w:sz w:val="21"/>
              </w:rPr>
              <w:t>points for</w:t>
            </w:r>
            <w:r>
              <w:rPr>
                <w:b/>
                <w:spacing w:val="-13"/>
                <w:sz w:val="21"/>
              </w:rPr>
              <w:t xml:space="preserve"> </w:t>
            </w:r>
            <w:r>
              <w:rPr>
                <w:b/>
                <w:sz w:val="21"/>
              </w:rPr>
              <w:t xml:space="preserve">the </w:t>
            </w:r>
            <w:r>
              <w:rPr>
                <w:b/>
                <w:spacing w:val="-4"/>
                <w:sz w:val="21"/>
              </w:rPr>
              <w:t>award</w:t>
            </w:r>
          </w:p>
        </w:tc>
        <w:tc>
          <w:tcPr>
            <w:tcW w:w="5526" w:type="dxa"/>
          </w:tcPr>
          <w:p w14:paraId="1B961A23" w14:textId="77777777" w:rsidR="00097D3C" w:rsidRDefault="00097D3C" w:rsidP="001F2632">
            <w:pPr>
              <w:pStyle w:val="TableParagraph"/>
              <w:jc w:val="center"/>
              <w:rPr>
                <w:sz w:val="20"/>
                <w:szCs w:val="20"/>
              </w:rPr>
            </w:pPr>
          </w:p>
          <w:p w14:paraId="29EF58E8" w14:textId="7D23803A" w:rsidR="00FE327E" w:rsidRDefault="00FE327E" w:rsidP="001F2632">
            <w:pPr>
              <w:pStyle w:val="TableParagraph"/>
              <w:jc w:val="center"/>
              <w:rPr>
                <w:sz w:val="20"/>
                <w:szCs w:val="20"/>
              </w:rPr>
            </w:pPr>
            <w:r w:rsidRPr="65C889F6">
              <w:rPr>
                <w:sz w:val="20"/>
                <w:szCs w:val="20"/>
              </w:rPr>
              <w:t>360</w:t>
            </w:r>
          </w:p>
        </w:tc>
      </w:tr>
      <w:tr w:rsidR="00097D3C" w14:paraId="3332C776" w14:textId="77777777" w:rsidTr="73064CED">
        <w:trPr>
          <w:trHeight w:val="450"/>
        </w:trPr>
        <w:tc>
          <w:tcPr>
            <w:tcW w:w="3244" w:type="dxa"/>
            <w:tcBorders>
              <w:left w:val="single" w:sz="8" w:space="0" w:color="000000" w:themeColor="text1"/>
            </w:tcBorders>
            <w:shd w:val="clear" w:color="auto" w:fill="DFDFDF"/>
          </w:tcPr>
          <w:p w14:paraId="551D9BC9" w14:textId="77777777" w:rsidR="00097D3C" w:rsidRDefault="001E6CBB">
            <w:pPr>
              <w:pStyle w:val="TableParagraph"/>
              <w:spacing w:before="97"/>
              <w:ind w:left="149" w:right="151"/>
              <w:jc w:val="center"/>
              <w:rPr>
                <w:b/>
                <w:sz w:val="21"/>
              </w:rPr>
            </w:pPr>
            <w:r>
              <w:rPr>
                <w:b/>
                <w:sz w:val="21"/>
              </w:rPr>
              <w:t xml:space="preserve">UCAS </w:t>
            </w:r>
            <w:r>
              <w:rPr>
                <w:b/>
                <w:spacing w:val="-4"/>
                <w:sz w:val="21"/>
              </w:rPr>
              <w:t>Code</w:t>
            </w:r>
          </w:p>
        </w:tc>
        <w:tc>
          <w:tcPr>
            <w:tcW w:w="5526" w:type="dxa"/>
          </w:tcPr>
          <w:p w14:paraId="1DB87D8C" w14:textId="77777777" w:rsidR="00097D3C" w:rsidRDefault="00097D3C" w:rsidP="001F2632">
            <w:pPr>
              <w:pStyle w:val="TableParagraph"/>
              <w:jc w:val="center"/>
              <w:rPr>
                <w:sz w:val="20"/>
                <w:szCs w:val="20"/>
              </w:rPr>
            </w:pPr>
          </w:p>
          <w:p w14:paraId="6BEE6202" w14:textId="31110027" w:rsidR="00FE327E" w:rsidRDefault="00FE327E" w:rsidP="001F2632">
            <w:pPr>
              <w:pStyle w:val="TableParagraph"/>
              <w:jc w:val="center"/>
              <w:rPr>
                <w:sz w:val="20"/>
                <w:szCs w:val="20"/>
              </w:rPr>
            </w:pPr>
            <w:r w:rsidRPr="65C889F6">
              <w:rPr>
                <w:sz w:val="20"/>
                <w:szCs w:val="20"/>
              </w:rPr>
              <w:t>N/A</w:t>
            </w:r>
            <w:r w:rsidR="001E14A1">
              <w:rPr>
                <w:sz w:val="20"/>
                <w:szCs w:val="20"/>
              </w:rPr>
              <w:t xml:space="preserve"> – College Direct Entry </w:t>
            </w:r>
          </w:p>
        </w:tc>
      </w:tr>
      <w:tr w:rsidR="00097D3C" w14:paraId="1DD282FB" w14:textId="77777777" w:rsidTr="73064CED">
        <w:trPr>
          <w:trHeight w:val="450"/>
        </w:trPr>
        <w:tc>
          <w:tcPr>
            <w:tcW w:w="3244" w:type="dxa"/>
            <w:tcBorders>
              <w:left w:val="single" w:sz="8" w:space="0" w:color="000000" w:themeColor="text1"/>
            </w:tcBorders>
            <w:shd w:val="clear" w:color="auto" w:fill="DFDFDF"/>
          </w:tcPr>
          <w:p w14:paraId="3E1AC086" w14:textId="77777777" w:rsidR="00097D3C" w:rsidRDefault="001E6CBB">
            <w:pPr>
              <w:pStyle w:val="TableParagraph"/>
              <w:spacing w:before="97"/>
              <w:ind w:left="149" w:right="139"/>
              <w:jc w:val="center"/>
              <w:rPr>
                <w:b/>
                <w:sz w:val="21"/>
              </w:rPr>
            </w:pPr>
            <w:proofErr w:type="spellStart"/>
            <w:r>
              <w:rPr>
                <w:b/>
                <w:sz w:val="21"/>
              </w:rPr>
              <w:t>HECoS</w:t>
            </w:r>
            <w:proofErr w:type="spellEnd"/>
            <w:r>
              <w:rPr>
                <w:b/>
                <w:spacing w:val="-11"/>
                <w:sz w:val="21"/>
              </w:rPr>
              <w:t xml:space="preserve"> </w:t>
            </w:r>
            <w:r>
              <w:rPr>
                <w:b/>
                <w:spacing w:val="-4"/>
                <w:sz w:val="21"/>
              </w:rPr>
              <w:t>Code</w:t>
            </w:r>
          </w:p>
        </w:tc>
        <w:tc>
          <w:tcPr>
            <w:tcW w:w="5526" w:type="dxa"/>
          </w:tcPr>
          <w:p w14:paraId="483E5323" w14:textId="77777777" w:rsidR="00097D3C" w:rsidRDefault="00097D3C" w:rsidP="001F2632">
            <w:pPr>
              <w:pStyle w:val="TableParagraph"/>
              <w:jc w:val="center"/>
              <w:rPr>
                <w:sz w:val="20"/>
                <w:szCs w:val="20"/>
              </w:rPr>
            </w:pPr>
          </w:p>
          <w:p w14:paraId="2358B989" w14:textId="2B2E8A00" w:rsidR="00FE327E" w:rsidRDefault="000B4852" w:rsidP="001F2632">
            <w:pPr>
              <w:pStyle w:val="TableParagraph"/>
              <w:jc w:val="center"/>
              <w:rPr>
                <w:sz w:val="20"/>
                <w:szCs w:val="20"/>
              </w:rPr>
            </w:pPr>
            <w:r>
              <w:rPr>
                <w:sz w:val="20"/>
                <w:szCs w:val="20"/>
              </w:rPr>
              <w:t>n/a</w:t>
            </w:r>
          </w:p>
        </w:tc>
      </w:tr>
      <w:tr w:rsidR="00097D3C" w14:paraId="036DF787" w14:textId="77777777" w:rsidTr="73064CED">
        <w:trPr>
          <w:trHeight w:val="450"/>
        </w:trPr>
        <w:tc>
          <w:tcPr>
            <w:tcW w:w="3244" w:type="dxa"/>
            <w:tcBorders>
              <w:left w:val="single" w:sz="8" w:space="0" w:color="000000" w:themeColor="text1"/>
            </w:tcBorders>
            <w:shd w:val="clear" w:color="auto" w:fill="DFDFDF"/>
          </w:tcPr>
          <w:p w14:paraId="2FF7923A" w14:textId="77777777" w:rsidR="00097D3C" w:rsidRDefault="001E6CBB">
            <w:pPr>
              <w:pStyle w:val="TableParagraph"/>
              <w:spacing w:before="83"/>
              <w:ind w:left="146" w:right="155"/>
              <w:jc w:val="center"/>
              <w:rPr>
                <w:b/>
                <w:sz w:val="21"/>
              </w:rPr>
            </w:pPr>
            <w:r>
              <w:rPr>
                <w:b/>
                <w:sz w:val="21"/>
              </w:rPr>
              <w:t>LDCS</w:t>
            </w:r>
            <w:r>
              <w:rPr>
                <w:b/>
                <w:spacing w:val="2"/>
                <w:sz w:val="21"/>
              </w:rPr>
              <w:t xml:space="preserve"> </w:t>
            </w:r>
            <w:r>
              <w:rPr>
                <w:b/>
                <w:sz w:val="21"/>
              </w:rPr>
              <w:t>Code</w:t>
            </w:r>
            <w:r>
              <w:rPr>
                <w:b/>
                <w:spacing w:val="-5"/>
                <w:sz w:val="21"/>
              </w:rPr>
              <w:t xml:space="preserve"> </w:t>
            </w:r>
            <w:r>
              <w:rPr>
                <w:b/>
                <w:sz w:val="21"/>
              </w:rPr>
              <w:t>(FE</w:t>
            </w:r>
            <w:r>
              <w:rPr>
                <w:b/>
                <w:spacing w:val="-14"/>
                <w:sz w:val="21"/>
              </w:rPr>
              <w:t xml:space="preserve"> </w:t>
            </w:r>
            <w:r>
              <w:rPr>
                <w:b/>
                <w:spacing w:val="-2"/>
                <w:sz w:val="21"/>
              </w:rPr>
              <w:t>Colleges)</w:t>
            </w:r>
          </w:p>
        </w:tc>
        <w:tc>
          <w:tcPr>
            <w:tcW w:w="5526" w:type="dxa"/>
          </w:tcPr>
          <w:p w14:paraId="47B19A01" w14:textId="14B261A1" w:rsidR="00097D3C" w:rsidRDefault="00A82BC5" w:rsidP="001F2632">
            <w:pPr>
              <w:pStyle w:val="TableParagraph"/>
              <w:jc w:val="center"/>
              <w:rPr>
                <w:sz w:val="20"/>
                <w:szCs w:val="20"/>
              </w:rPr>
            </w:pPr>
            <w:r>
              <w:rPr>
                <w:sz w:val="20"/>
                <w:szCs w:val="20"/>
              </w:rPr>
              <w:t>n/a</w:t>
            </w:r>
          </w:p>
        </w:tc>
      </w:tr>
      <w:tr w:rsidR="00097D3C" w14:paraId="40A5B25A" w14:textId="77777777" w:rsidTr="73064CED">
        <w:trPr>
          <w:trHeight w:val="480"/>
        </w:trPr>
        <w:tc>
          <w:tcPr>
            <w:tcW w:w="3244" w:type="dxa"/>
            <w:tcBorders>
              <w:left w:val="single" w:sz="8" w:space="0" w:color="000000" w:themeColor="text1"/>
            </w:tcBorders>
            <w:shd w:val="clear" w:color="auto" w:fill="DFDFDF"/>
          </w:tcPr>
          <w:p w14:paraId="2CBD9D62" w14:textId="77777777" w:rsidR="00097D3C" w:rsidRDefault="001E6CBB">
            <w:pPr>
              <w:pStyle w:val="TableParagraph"/>
              <w:spacing w:line="219" w:lineRule="exact"/>
              <w:ind w:left="149" w:right="142"/>
              <w:jc w:val="center"/>
              <w:rPr>
                <w:b/>
                <w:sz w:val="21"/>
              </w:rPr>
            </w:pPr>
            <w:r>
              <w:rPr>
                <w:b/>
                <w:sz w:val="21"/>
              </w:rPr>
              <w:t>Programme</w:t>
            </w:r>
            <w:r>
              <w:rPr>
                <w:b/>
                <w:spacing w:val="16"/>
                <w:sz w:val="21"/>
              </w:rPr>
              <w:t xml:space="preserve"> </w:t>
            </w:r>
            <w:r>
              <w:rPr>
                <w:b/>
                <w:sz w:val="21"/>
              </w:rPr>
              <w:t>start</w:t>
            </w:r>
            <w:r>
              <w:rPr>
                <w:b/>
                <w:spacing w:val="-11"/>
                <w:sz w:val="21"/>
              </w:rPr>
              <w:t xml:space="preserve"> </w:t>
            </w:r>
            <w:r>
              <w:rPr>
                <w:b/>
                <w:sz w:val="21"/>
              </w:rPr>
              <w:t>date</w:t>
            </w:r>
            <w:r>
              <w:rPr>
                <w:b/>
                <w:spacing w:val="-6"/>
                <w:sz w:val="21"/>
              </w:rPr>
              <w:t xml:space="preserve"> </w:t>
            </w:r>
            <w:r>
              <w:rPr>
                <w:b/>
                <w:spacing w:val="-5"/>
                <w:sz w:val="21"/>
              </w:rPr>
              <w:t>and</w:t>
            </w:r>
          </w:p>
          <w:p w14:paraId="014B79F1" w14:textId="77777777" w:rsidR="00097D3C" w:rsidRDefault="001E6CBB">
            <w:pPr>
              <w:pStyle w:val="TableParagraph"/>
              <w:spacing w:line="241" w:lineRule="exact"/>
              <w:ind w:left="147" w:right="155"/>
              <w:jc w:val="center"/>
              <w:rPr>
                <w:b/>
                <w:sz w:val="21"/>
              </w:rPr>
            </w:pPr>
            <w:r>
              <w:rPr>
                <w:b/>
                <w:sz w:val="21"/>
              </w:rPr>
              <w:t>cycle</w:t>
            </w:r>
            <w:r>
              <w:rPr>
                <w:b/>
                <w:spacing w:val="5"/>
                <w:sz w:val="21"/>
              </w:rPr>
              <w:t xml:space="preserve"> </w:t>
            </w:r>
            <w:r>
              <w:rPr>
                <w:b/>
                <w:sz w:val="21"/>
              </w:rPr>
              <w:t>of</w:t>
            </w:r>
            <w:r>
              <w:rPr>
                <w:b/>
                <w:spacing w:val="-8"/>
                <w:sz w:val="21"/>
              </w:rPr>
              <w:t xml:space="preserve"> </w:t>
            </w:r>
            <w:r>
              <w:rPr>
                <w:b/>
                <w:sz w:val="21"/>
              </w:rPr>
              <w:t>starts</w:t>
            </w:r>
            <w:r>
              <w:rPr>
                <w:b/>
                <w:spacing w:val="-10"/>
                <w:sz w:val="21"/>
              </w:rPr>
              <w:t xml:space="preserve"> </w:t>
            </w:r>
            <w:r>
              <w:rPr>
                <w:b/>
                <w:sz w:val="21"/>
              </w:rPr>
              <w:t>if</w:t>
            </w:r>
            <w:r>
              <w:rPr>
                <w:b/>
                <w:spacing w:val="8"/>
                <w:sz w:val="21"/>
              </w:rPr>
              <w:t xml:space="preserve"> </w:t>
            </w:r>
            <w:r>
              <w:rPr>
                <w:b/>
                <w:spacing w:val="-2"/>
                <w:sz w:val="21"/>
              </w:rPr>
              <w:t>appropriate.</w:t>
            </w:r>
          </w:p>
        </w:tc>
        <w:tc>
          <w:tcPr>
            <w:tcW w:w="5526" w:type="dxa"/>
          </w:tcPr>
          <w:p w14:paraId="4B5DE688" w14:textId="77777777" w:rsidR="00097D3C" w:rsidRDefault="00097D3C" w:rsidP="001F2632">
            <w:pPr>
              <w:pStyle w:val="TableParagraph"/>
              <w:jc w:val="center"/>
              <w:rPr>
                <w:sz w:val="20"/>
                <w:szCs w:val="20"/>
              </w:rPr>
            </w:pPr>
          </w:p>
          <w:p w14:paraId="4791D503" w14:textId="572538B7" w:rsidR="00FE327E" w:rsidRDefault="00983721" w:rsidP="001F2632">
            <w:pPr>
              <w:pStyle w:val="TableParagraph"/>
              <w:jc w:val="center"/>
              <w:rPr>
                <w:sz w:val="20"/>
                <w:szCs w:val="20"/>
              </w:rPr>
            </w:pPr>
            <w:r w:rsidRPr="65C889F6">
              <w:rPr>
                <w:sz w:val="20"/>
                <w:szCs w:val="20"/>
              </w:rPr>
              <w:t>September 2023</w:t>
            </w:r>
          </w:p>
        </w:tc>
      </w:tr>
      <w:tr w:rsidR="00097D3C" w14:paraId="3721567C" w14:textId="77777777" w:rsidTr="73064CED">
        <w:trPr>
          <w:trHeight w:val="615"/>
        </w:trPr>
        <w:tc>
          <w:tcPr>
            <w:tcW w:w="3244" w:type="dxa"/>
            <w:tcBorders>
              <w:left w:val="single" w:sz="8" w:space="0" w:color="000000" w:themeColor="text1"/>
            </w:tcBorders>
            <w:shd w:val="clear" w:color="auto" w:fill="DFDFDF"/>
          </w:tcPr>
          <w:p w14:paraId="2FB7F8F8" w14:textId="77777777" w:rsidR="00097D3C" w:rsidRDefault="001E6CBB">
            <w:pPr>
              <w:pStyle w:val="TableParagraph"/>
              <w:spacing w:before="53"/>
              <w:ind w:left="906" w:right="29" w:hanging="662"/>
              <w:rPr>
                <w:b/>
                <w:sz w:val="21"/>
              </w:rPr>
            </w:pPr>
            <w:r>
              <w:rPr>
                <w:b/>
                <w:sz w:val="21"/>
              </w:rPr>
              <w:t>Underpinning QAA</w:t>
            </w:r>
            <w:r>
              <w:rPr>
                <w:b/>
                <w:spacing w:val="-4"/>
                <w:sz w:val="21"/>
              </w:rPr>
              <w:t xml:space="preserve"> </w:t>
            </w:r>
            <w:r>
              <w:rPr>
                <w:b/>
                <w:sz w:val="21"/>
              </w:rPr>
              <w:t xml:space="preserve">subject </w:t>
            </w:r>
            <w:r>
              <w:rPr>
                <w:b/>
                <w:spacing w:val="-2"/>
                <w:sz w:val="21"/>
              </w:rPr>
              <w:t>benchmark(s)</w:t>
            </w:r>
          </w:p>
        </w:tc>
        <w:tc>
          <w:tcPr>
            <w:tcW w:w="5526" w:type="dxa"/>
          </w:tcPr>
          <w:p w14:paraId="2216FCCF" w14:textId="77777777" w:rsidR="00097D3C" w:rsidRPr="00175F6D" w:rsidRDefault="00097D3C" w:rsidP="001F2632">
            <w:pPr>
              <w:pStyle w:val="TableParagraph"/>
              <w:jc w:val="center"/>
              <w:rPr>
                <w:sz w:val="20"/>
                <w:szCs w:val="20"/>
              </w:rPr>
            </w:pPr>
          </w:p>
          <w:p w14:paraId="3FD70681" w14:textId="064302B1" w:rsidR="00847471" w:rsidRPr="00175F6D" w:rsidRDefault="00000000" w:rsidP="001F2632">
            <w:pPr>
              <w:pStyle w:val="TableParagraph"/>
              <w:jc w:val="center"/>
              <w:rPr>
                <w:sz w:val="20"/>
                <w:szCs w:val="20"/>
              </w:rPr>
            </w:pPr>
            <w:hyperlink r:id="rId11">
              <w:r w:rsidR="00175F6D" w:rsidRPr="10EB598D">
                <w:rPr>
                  <w:rStyle w:val="Hyperlink"/>
                  <w:sz w:val="20"/>
                  <w:szCs w:val="20"/>
                </w:rPr>
                <w:t>Art and Design (</w:t>
              </w:r>
              <w:r w:rsidR="00A059F4" w:rsidRPr="10EB598D">
                <w:rPr>
                  <w:rStyle w:val="Hyperlink"/>
                  <w:sz w:val="20"/>
                  <w:szCs w:val="20"/>
                </w:rPr>
                <w:t>December 2019</w:t>
              </w:r>
              <w:r w:rsidR="00175F6D" w:rsidRPr="10EB598D">
                <w:rPr>
                  <w:rStyle w:val="Hyperlink"/>
                  <w:sz w:val="20"/>
                  <w:szCs w:val="20"/>
                </w:rPr>
                <w:t>)</w:t>
              </w:r>
            </w:hyperlink>
          </w:p>
        </w:tc>
      </w:tr>
      <w:tr w:rsidR="00097D3C" w14:paraId="5B310901" w14:textId="77777777" w:rsidTr="73064CED">
        <w:trPr>
          <w:trHeight w:val="704"/>
        </w:trPr>
        <w:tc>
          <w:tcPr>
            <w:tcW w:w="3244" w:type="dxa"/>
            <w:tcBorders>
              <w:left w:val="single" w:sz="8" w:space="0" w:color="000000" w:themeColor="text1"/>
            </w:tcBorders>
            <w:shd w:val="clear" w:color="auto" w:fill="DFDFDF"/>
          </w:tcPr>
          <w:p w14:paraId="14FFA1CD" w14:textId="77777777" w:rsidR="00097D3C" w:rsidRDefault="001E6CBB">
            <w:pPr>
              <w:pStyle w:val="TableParagraph"/>
              <w:spacing w:line="220" w:lineRule="exact"/>
              <w:ind w:left="148" w:right="155"/>
              <w:jc w:val="center"/>
              <w:rPr>
                <w:b/>
                <w:sz w:val="21"/>
              </w:rPr>
            </w:pPr>
            <w:r>
              <w:rPr>
                <w:b/>
                <w:sz w:val="21"/>
              </w:rPr>
              <w:t>Other</w:t>
            </w:r>
            <w:r>
              <w:rPr>
                <w:b/>
                <w:spacing w:val="-13"/>
                <w:sz w:val="21"/>
              </w:rPr>
              <w:t xml:space="preserve"> </w:t>
            </w:r>
            <w:r>
              <w:rPr>
                <w:b/>
                <w:sz w:val="21"/>
              </w:rPr>
              <w:t>external</w:t>
            </w:r>
            <w:r>
              <w:rPr>
                <w:b/>
                <w:spacing w:val="-1"/>
                <w:sz w:val="21"/>
              </w:rPr>
              <w:t xml:space="preserve"> </w:t>
            </w:r>
            <w:r>
              <w:rPr>
                <w:b/>
                <w:sz w:val="21"/>
              </w:rPr>
              <w:t>and</w:t>
            </w:r>
            <w:r>
              <w:rPr>
                <w:b/>
                <w:spacing w:val="6"/>
                <w:sz w:val="21"/>
              </w:rPr>
              <w:t xml:space="preserve"> </w:t>
            </w:r>
            <w:r>
              <w:rPr>
                <w:b/>
                <w:spacing w:val="-2"/>
                <w:sz w:val="21"/>
              </w:rPr>
              <w:t>internal</w:t>
            </w:r>
          </w:p>
          <w:p w14:paraId="2DEEE547" w14:textId="77777777" w:rsidR="00097D3C" w:rsidRDefault="001E6CBB">
            <w:pPr>
              <w:pStyle w:val="TableParagraph"/>
              <w:spacing w:before="13"/>
              <w:ind w:left="110" w:right="109" w:firstLine="1"/>
              <w:jc w:val="center"/>
              <w:rPr>
                <w:b/>
                <w:sz w:val="21"/>
              </w:rPr>
            </w:pPr>
            <w:r>
              <w:rPr>
                <w:b/>
                <w:sz w:val="21"/>
              </w:rPr>
              <w:t>reference points used to inform</w:t>
            </w:r>
            <w:r>
              <w:rPr>
                <w:b/>
                <w:spacing w:val="-18"/>
                <w:sz w:val="21"/>
              </w:rPr>
              <w:t xml:space="preserve"> </w:t>
            </w:r>
            <w:r>
              <w:rPr>
                <w:b/>
                <w:sz w:val="21"/>
              </w:rPr>
              <w:t>programme outcomes.</w:t>
            </w:r>
          </w:p>
          <w:p w14:paraId="39379606" w14:textId="3D666CF1" w:rsidR="00097D3C" w:rsidRDefault="00097D3C">
            <w:pPr>
              <w:pStyle w:val="TableParagraph"/>
              <w:spacing w:line="224" w:lineRule="exact"/>
              <w:ind w:left="149" w:right="139"/>
              <w:jc w:val="center"/>
              <w:rPr>
                <w:b/>
                <w:sz w:val="21"/>
              </w:rPr>
            </w:pPr>
          </w:p>
        </w:tc>
        <w:tc>
          <w:tcPr>
            <w:tcW w:w="5526" w:type="dxa"/>
          </w:tcPr>
          <w:p w14:paraId="7C90203D" w14:textId="1D095C18" w:rsidR="00097D3C" w:rsidRPr="004D1EC6" w:rsidRDefault="00000000" w:rsidP="004D1EC6">
            <w:pPr>
              <w:pStyle w:val="TableParagraph"/>
              <w:rPr>
                <w:sz w:val="20"/>
                <w:szCs w:val="20"/>
              </w:rPr>
            </w:pPr>
            <w:hyperlink r:id="rId12" w:history="1">
              <w:r w:rsidR="00CD2FE8" w:rsidRPr="00563178">
                <w:rPr>
                  <w:rStyle w:val="Hyperlink"/>
                  <w:sz w:val="20"/>
                  <w:szCs w:val="20"/>
                </w:rPr>
                <w:t>UKFT</w:t>
              </w:r>
              <w:r w:rsidR="0044407B" w:rsidRPr="00563178">
                <w:rPr>
                  <w:rStyle w:val="Hyperlink"/>
                  <w:sz w:val="20"/>
                  <w:szCs w:val="20"/>
                </w:rPr>
                <w:t xml:space="preserve"> (2020)</w:t>
              </w:r>
              <w:r w:rsidR="00CD2FE8" w:rsidRPr="00563178">
                <w:rPr>
                  <w:rStyle w:val="Hyperlink"/>
                  <w:sz w:val="20"/>
                  <w:szCs w:val="20"/>
                </w:rPr>
                <w:t xml:space="preserve"> </w:t>
              </w:r>
              <w:r w:rsidR="0044407B" w:rsidRPr="00563178">
                <w:rPr>
                  <w:rStyle w:val="Hyperlink"/>
                  <w:sz w:val="20"/>
                  <w:szCs w:val="20"/>
                </w:rPr>
                <w:t>Compendium of Industry Statistics and Analysis</w:t>
              </w:r>
              <w:r w:rsidR="004D1EC6" w:rsidRPr="00563178">
                <w:rPr>
                  <w:rStyle w:val="Hyperlink"/>
                  <w:sz w:val="20"/>
                  <w:szCs w:val="20"/>
                </w:rPr>
                <w:t>, UKFT</w:t>
              </w:r>
            </w:hyperlink>
          </w:p>
          <w:p w14:paraId="2ADF06C7" w14:textId="77777777" w:rsidR="0044407B" w:rsidRDefault="0044407B" w:rsidP="004D1EC6">
            <w:pPr>
              <w:pStyle w:val="TableParagraph"/>
              <w:rPr>
                <w:sz w:val="20"/>
                <w:szCs w:val="20"/>
              </w:rPr>
            </w:pPr>
          </w:p>
          <w:p w14:paraId="51DF232B" w14:textId="0D9F0D4A" w:rsidR="0044407B" w:rsidRDefault="00000000" w:rsidP="004D1EC6">
            <w:pPr>
              <w:pStyle w:val="TableParagraph"/>
              <w:rPr>
                <w:sz w:val="20"/>
                <w:szCs w:val="20"/>
              </w:rPr>
            </w:pPr>
            <w:hyperlink r:id="rId13" w:history="1">
              <w:r w:rsidR="007E171C" w:rsidRPr="00563178">
                <w:rPr>
                  <w:rStyle w:val="Hyperlink"/>
                  <w:sz w:val="20"/>
                  <w:szCs w:val="20"/>
                </w:rPr>
                <w:t xml:space="preserve">Harris, J. et al (2021) Mapping the UK Fashion, Textiles and Technology Ecosystem, </w:t>
              </w:r>
              <w:r w:rsidR="004D1EC6" w:rsidRPr="00563178">
                <w:rPr>
                  <w:rStyle w:val="Hyperlink"/>
                  <w:sz w:val="20"/>
                  <w:szCs w:val="20"/>
                </w:rPr>
                <w:t>UAL</w:t>
              </w:r>
            </w:hyperlink>
          </w:p>
          <w:p w14:paraId="2A2BF184" w14:textId="77777777" w:rsidR="0044407B" w:rsidRDefault="0044407B" w:rsidP="004D1EC6">
            <w:pPr>
              <w:pStyle w:val="TableParagraph"/>
              <w:rPr>
                <w:sz w:val="20"/>
                <w:szCs w:val="20"/>
              </w:rPr>
            </w:pPr>
          </w:p>
          <w:p w14:paraId="343C4297" w14:textId="77777777" w:rsidR="00011CAF" w:rsidRDefault="00000000" w:rsidP="004D1EC6">
            <w:pPr>
              <w:pStyle w:val="TableParagraph"/>
              <w:rPr>
                <w:sz w:val="20"/>
                <w:szCs w:val="20"/>
              </w:rPr>
            </w:pPr>
            <w:hyperlink r:id="rId14">
              <w:r w:rsidR="00202776" w:rsidRPr="10EB598D">
                <w:rPr>
                  <w:rStyle w:val="Hyperlink"/>
                  <w:sz w:val="20"/>
                  <w:szCs w:val="20"/>
                </w:rPr>
                <w:t>McKinsey (2022) The State of Fashion</w:t>
              </w:r>
            </w:hyperlink>
          </w:p>
          <w:p w14:paraId="2DCCC740" w14:textId="437A6BA8" w:rsidR="10EB598D" w:rsidRDefault="10EB598D" w:rsidP="10EB598D">
            <w:pPr>
              <w:pStyle w:val="TableParagraph"/>
              <w:rPr>
                <w:sz w:val="20"/>
                <w:szCs w:val="20"/>
              </w:rPr>
            </w:pPr>
          </w:p>
          <w:p w14:paraId="28A118E8" w14:textId="4B4FECD8" w:rsidR="0A42FB2E" w:rsidRDefault="00000000" w:rsidP="10EB598D">
            <w:pPr>
              <w:spacing w:line="257" w:lineRule="auto"/>
              <w:rPr>
                <w:rFonts w:ascii="Calibri" w:eastAsia="Calibri" w:hAnsi="Calibri" w:cs="Calibri"/>
                <w:color w:val="000033"/>
              </w:rPr>
            </w:pPr>
            <w:hyperlink r:id="rId15">
              <w:r w:rsidR="0A42FB2E" w:rsidRPr="10EB598D">
                <w:rPr>
                  <w:rStyle w:val="Hyperlink"/>
                  <w:rFonts w:ascii="Calibri" w:eastAsia="Calibri" w:hAnsi="Calibri" w:cs="Calibri"/>
                  <w:b/>
                  <w:bCs/>
                </w:rPr>
                <w:t>Quality Review Visit: Belfast Metropolitan College, March 2018</w:t>
              </w:r>
            </w:hyperlink>
          </w:p>
          <w:p w14:paraId="7F0DCBC8" w14:textId="31120133" w:rsidR="10EB598D" w:rsidRDefault="10EB598D" w:rsidP="10EB598D"/>
          <w:p w14:paraId="51628757" w14:textId="161154CC" w:rsidR="10EB598D" w:rsidRDefault="10EB598D" w:rsidP="10EB598D">
            <w:pPr>
              <w:pStyle w:val="TableParagraph"/>
              <w:rPr>
                <w:sz w:val="20"/>
                <w:szCs w:val="20"/>
              </w:rPr>
            </w:pPr>
          </w:p>
          <w:p w14:paraId="2483466A" w14:textId="69842B91" w:rsidR="00202776" w:rsidRPr="00175F6D" w:rsidRDefault="00202776" w:rsidP="004D1EC6">
            <w:pPr>
              <w:pStyle w:val="TableParagraph"/>
              <w:rPr>
                <w:sz w:val="20"/>
                <w:szCs w:val="20"/>
              </w:rPr>
            </w:pPr>
          </w:p>
        </w:tc>
      </w:tr>
      <w:tr w:rsidR="00097D3C" w14:paraId="5EEC2D1C" w14:textId="77777777" w:rsidTr="73064CED">
        <w:trPr>
          <w:trHeight w:val="615"/>
        </w:trPr>
        <w:tc>
          <w:tcPr>
            <w:tcW w:w="3244" w:type="dxa"/>
            <w:tcBorders>
              <w:left w:val="single" w:sz="8" w:space="0" w:color="000000" w:themeColor="text1"/>
            </w:tcBorders>
            <w:shd w:val="clear" w:color="auto" w:fill="DFDFDF"/>
          </w:tcPr>
          <w:p w14:paraId="0333438F" w14:textId="77777777" w:rsidR="00097D3C" w:rsidRDefault="001E6CBB">
            <w:pPr>
              <w:pStyle w:val="TableParagraph"/>
              <w:spacing w:before="68"/>
              <w:ind w:left="1026" w:hanging="541"/>
              <w:rPr>
                <w:b/>
                <w:sz w:val="21"/>
              </w:rPr>
            </w:pPr>
            <w:r>
              <w:rPr>
                <w:b/>
                <w:spacing w:val="-2"/>
                <w:sz w:val="21"/>
              </w:rPr>
              <w:t>Professional/statutory recognition</w:t>
            </w:r>
          </w:p>
        </w:tc>
        <w:tc>
          <w:tcPr>
            <w:tcW w:w="5526" w:type="dxa"/>
          </w:tcPr>
          <w:p w14:paraId="60B37068" w14:textId="16BD1EE1" w:rsidR="00097D3C" w:rsidRPr="00175F6D" w:rsidRDefault="006A3C8C" w:rsidP="00CD2FE8">
            <w:pPr>
              <w:pStyle w:val="TableParagraph"/>
              <w:jc w:val="center"/>
              <w:rPr>
                <w:sz w:val="20"/>
                <w:szCs w:val="20"/>
              </w:rPr>
            </w:pPr>
            <w:r>
              <w:rPr>
                <w:sz w:val="20"/>
                <w:szCs w:val="20"/>
              </w:rPr>
              <w:t xml:space="preserve">No Links to </w:t>
            </w:r>
            <w:r w:rsidRPr="006A3C8C">
              <w:rPr>
                <w:sz w:val="20"/>
                <w:szCs w:val="20"/>
              </w:rPr>
              <w:t>Professional/</w:t>
            </w:r>
            <w:r w:rsidR="00CD2FE8">
              <w:rPr>
                <w:sz w:val="20"/>
                <w:szCs w:val="20"/>
              </w:rPr>
              <w:t>S</w:t>
            </w:r>
            <w:r w:rsidRPr="006A3C8C">
              <w:rPr>
                <w:sz w:val="20"/>
                <w:szCs w:val="20"/>
              </w:rPr>
              <w:t>tatutory</w:t>
            </w:r>
            <w:r w:rsidR="00CD2FE8">
              <w:rPr>
                <w:sz w:val="20"/>
                <w:szCs w:val="20"/>
              </w:rPr>
              <w:t xml:space="preserve"> accreditation or requirements</w:t>
            </w:r>
          </w:p>
        </w:tc>
      </w:tr>
      <w:tr w:rsidR="00097D3C" w14:paraId="68CEB53F" w14:textId="77777777" w:rsidTr="73064CED">
        <w:trPr>
          <w:trHeight w:val="721"/>
        </w:trPr>
        <w:tc>
          <w:tcPr>
            <w:tcW w:w="3244" w:type="dxa"/>
            <w:tcBorders>
              <w:left w:val="single" w:sz="8" w:space="0" w:color="000000" w:themeColor="text1"/>
            </w:tcBorders>
            <w:shd w:val="clear" w:color="auto" w:fill="DFDFDF"/>
          </w:tcPr>
          <w:p w14:paraId="258B6829" w14:textId="77777777" w:rsidR="00097D3C" w:rsidRPr="00DA7228" w:rsidRDefault="001E6CBB" w:rsidP="00DA7228">
            <w:pPr>
              <w:pStyle w:val="TableParagraph"/>
              <w:shd w:val="clear" w:color="auto" w:fill="D9D9D9" w:themeFill="background1" w:themeFillShade="D9"/>
              <w:spacing w:line="237" w:lineRule="auto"/>
              <w:ind w:left="149" w:right="148"/>
              <w:jc w:val="center"/>
              <w:rPr>
                <w:b/>
                <w:color w:val="808080" w:themeColor="background1" w:themeShade="80"/>
                <w:sz w:val="21"/>
              </w:rPr>
            </w:pPr>
            <w:r>
              <w:rPr>
                <w:b/>
                <w:sz w:val="21"/>
              </w:rPr>
              <w:t>For</w:t>
            </w:r>
            <w:r>
              <w:rPr>
                <w:b/>
                <w:spacing w:val="-6"/>
                <w:sz w:val="21"/>
              </w:rPr>
              <w:t xml:space="preserve"> </w:t>
            </w:r>
            <w:r>
              <w:rPr>
                <w:b/>
                <w:sz w:val="21"/>
              </w:rPr>
              <w:t xml:space="preserve">apprenticeships </w:t>
            </w:r>
            <w:r w:rsidRPr="00DA7228">
              <w:rPr>
                <w:b/>
                <w:color w:val="808080" w:themeColor="background1" w:themeShade="80"/>
                <w:sz w:val="21"/>
              </w:rPr>
              <w:t>fully</w:t>
            </w:r>
            <w:r w:rsidRPr="00DA7228">
              <w:rPr>
                <w:b/>
                <w:color w:val="808080" w:themeColor="background1" w:themeShade="80"/>
                <w:spacing w:val="-13"/>
                <w:sz w:val="21"/>
              </w:rPr>
              <w:t xml:space="preserve"> </w:t>
            </w:r>
            <w:r w:rsidRPr="00DA7228">
              <w:rPr>
                <w:b/>
                <w:color w:val="808080" w:themeColor="background1" w:themeShade="80"/>
                <w:sz w:val="21"/>
              </w:rPr>
              <w:t>or partially</w:t>
            </w:r>
            <w:r w:rsidRPr="00DA7228">
              <w:rPr>
                <w:b/>
                <w:color w:val="808080" w:themeColor="background1" w:themeShade="80"/>
                <w:spacing w:val="-4"/>
                <w:sz w:val="21"/>
              </w:rPr>
              <w:t xml:space="preserve"> </w:t>
            </w:r>
            <w:r w:rsidRPr="00DA7228">
              <w:rPr>
                <w:b/>
                <w:color w:val="808080" w:themeColor="background1" w:themeShade="80"/>
                <w:sz w:val="21"/>
              </w:rPr>
              <w:t>integrated</w:t>
            </w:r>
          </w:p>
          <w:p w14:paraId="7027B054" w14:textId="77777777" w:rsidR="00097D3C" w:rsidRDefault="001E6CBB" w:rsidP="00DA7228">
            <w:pPr>
              <w:pStyle w:val="TableParagraph"/>
              <w:shd w:val="clear" w:color="auto" w:fill="D9D9D9" w:themeFill="background1" w:themeFillShade="D9"/>
              <w:spacing w:line="227" w:lineRule="exact"/>
              <w:ind w:left="149" w:right="150"/>
              <w:jc w:val="center"/>
              <w:rPr>
                <w:b/>
                <w:sz w:val="21"/>
              </w:rPr>
            </w:pPr>
            <w:r w:rsidRPr="00DA7228">
              <w:rPr>
                <w:b/>
                <w:color w:val="808080" w:themeColor="background1" w:themeShade="80"/>
                <w:spacing w:val="-2"/>
                <w:sz w:val="21"/>
              </w:rPr>
              <w:t>Assessment.</w:t>
            </w:r>
          </w:p>
        </w:tc>
        <w:tc>
          <w:tcPr>
            <w:tcW w:w="5526" w:type="dxa"/>
          </w:tcPr>
          <w:p w14:paraId="3DA472A3" w14:textId="03EAE405" w:rsidR="00097D3C" w:rsidRPr="00175F6D" w:rsidRDefault="00DA7228" w:rsidP="00DA7228">
            <w:pPr>
              <w:pStyle w:val="TableParagraph"/>
              <w:jc w:val="center"/>
              <w:rPr>
                <w:sz w:val="20"/>
                <w:szCs w:val="20"/>
              </w:rPr>
            </w:pPr>
            <w:r>
              <w:rPr>
                <w:sz w:val="20"/>
                <w:szCs w:val="20"/>
              </w:rPr>
              <w:t>N/A</w:t>
            </w:r>
          </w:p>
        </w:tc>
      </w:tr>
      <w:tr w:rsidR="00097D3C" w14:paraId="463E99CB" w14:textId="77777777" w:rsidTr="73064CED">
        <w:trPr>
          <w:trHeight w:val="735"/>
        </w:trPr>
        <w:tc>
          <w:tcPr>
            <w:tcW w:w="3244" w:type="dxa"/>
            <w:tcBorders>
              <w:left w:val="single" w:sz="8" w:space="0" w:color="000000" w:themeColor="text1"/>
            </w:tcBorders>
            <w:shd w:val="clear" w:color="auto" w:fill="DFDFDF"/>
          </w:tcPr>
          <w:p w14:paraId="5D0C3084" w14:textId="77777777" w:rsidR="00097D3C" w:rsidRDefault="001E6CBB">
            <w:pPr>
              <w:pStyle w:val="TableParagraph"/>
              <w:spacing w:line="234" w:lineRule="exact"/>
              <w:ind w:left="149" w:right="155"/>
              <w:jc w:val="center"/>
              <w:rPr>
                <w:b/>
                <w:sz w:val="21"/>
              </w:rPr>
            </w:pPr>
            <w:r>
              <w:rPr>
                <w:b/>
                <w:sz w:val="21"/>
              </w:rPr>
              <w:t>Mode(s)</w:t>
            </w:r>
            <w:r>
              <w:rPr>
                <w:b/>
                <w:spacing w:val="-2"/>
                <w:sz w:val="21"/>
              </w:rPr>
              <w:t xml:space="preserve"> </w:t>
            </w:r>
            <w:r>
              <w:rPr>
                <w:b/>
                <w:sz w:val="21"/>
              </w:rPr>
              <w:t>of</w:t>
            </w:r>
            <w:r>
              <w:rPr>
                <w:b/>
                <w:spacing w:val="-1"/>
                <w:sz w:val="21"/>
              </w:rPr>
              <w:t xml:space="preserve"> </w:t>
            </w:r>
            <w:r>
              <w:rPr>
                <w:b/>
                <w:sz w:val="21"/>
              </w:rPr>
              <w:t>Study</w:t>
            </w:r>
            <w:r>
              <w:rPr>
                <w:b/>
                <w:spacing w:val="-21"/>
                <w:sz w:val="21"/>
              </w:rPr>
              <w:t xml:space="preserve"> </w:t>
            </w:r>
            <w:r>
              <w:rPr>
                <w:b/>
                <w:sz w:val="21"/>
              </w:rPr>
              <w:t>(PT,</w:t>
            </w:r>
            <w:r>
              <w:rPr>
                <w:b/>
                <w:spacing w:val="-4"/>
                <w:sz w:val="21"/>
              </w:rPr>
              <w:t xml:space="preserve"> </w:t>
            </w:r>
            <w:r>
              <w:rPr>
                <w:b/>
                <w:sz w:val="21"/>
              </w:rPr>
              <w:t>FT,</w:t>
            </w:r>
            <w:r>
              <w:rPr>
                <w:b/>
                <w:spacing w:val="-4"/>
                <w:sz w:val="21"/>
              </w:rPr>
              <w:t xml:space="preserve"> </w:t>
            </w:r>
            <w:r>
              <w:rPr>
                <w:b/>
                <w:spacing w:val="-5"/>
                <w:sz w:val="21"/>
              </w:rPr>
              <w:t>DL,</w:t>
            </w:r>
          </w:p>
          <w:p w14:paraId="37AE10BE" w14:textId="77777777" w:rsidR="00097D3C" w:rsidRDefault="001E6CBB">
            <w:pPr>
              <w:pStyle w:val="TableParagraph"/>
              <w:spacing w:before="1" w:line="240" w:lineRule="exact"/>
              <w:ind w:left="149" w:right="138"/>
              <w:jc w:val="center"/>
              <w:rPr>
                <w:b/>
                <w:sz w:val="21"/>
              </w:rPr>
            </w:pPr>
            <w:r>
              <w:rPr>
                <w:b/>
                <w:sz w:val="21"/>
              </w:rPr>
              <w:t>Mix</w:t>
            </w:r>
            <w:r>
              <w:rPr>
                <w:b/>
                <w:spacing w:val="-7"/>
                <w:sz w:val="21"/>
              </w:rPr>
              <w:t xml:space="preserve"> </w:t>
            </w:r>
            <w:r>
              <w:rPr>
                <w:b/>
                <w:sz w:val="21"/>
              </w:rPr>
              <w:t>of</w:t>
            </w:r>
            <w:r>
              <w:rPr>
                <w:b/>
                <w:spacing w:val="-5"/>
                <w:sz w:val="21"/>
              </w:rPr>
              <w:t xml:space="preserve"> </w:t>
            </w:r>
            <w:r>
              <w:rPr>
                <w:b/>
                <w:sz w:val="21"/>
              </w:rPr>
              <w:t xml:space="preserve">DL &amp; Face-to-Face) </w:t>
            </w:r>
            <w:r>
              <w:rPr>
                <w:b/>
                <w:spacing w:val="-2"/>
                <w:sz w:val="21"/>
              </w:rPr>
              <w:t>Apprenticeship</w:t>
            </w:r>
          </w:p>
        </w:tc>
        <w:tc>
          <w:tcPr>
            <w:tcW w:w="5526" w:type="dxa"/>
          </w:tcPr>
          <w:p w14:paraId="02EE42A0" w14:textId="77777777" w:rsidR="004433EF" w:rsidRDefault="004433EF" w:rsidP="00DA7228">
            <w:pPr>
              <w:pStyle w:val="TableParagraph"/>
              <w:jc w:val="center"/>
              <w:rPr>
                <w:sz w:val="20"/>
                <w:szCs w:val="20"/>
              </w:rPr>
            </w:pPr>
          </w:p>
          <w:p w14:paraId="2BC52C3B" w14:textId="264151A8" w:rsidR="004433EF" w:rsidRDefault="004433EF" w:rsidP="00DA7228">
            <w:pPr>
              <w:pStyle w:val="TableParagraph"/>
              <w:jc w:val="center"/>
              <w:rPr>
                <w:sz w:val="20"/>
                <w:szCs w:val="20"/>
              </w:rPr>
            </w:pPr>
            <w:r w:rsidRPr="73064CED">
              <w:rPr>
                <w:sz w:val="20"/>
                <w:szCs w:val="20"/>
              </w:rPr>
              <w:t>3 Years Full Time</w:t>
            </w:r>
            <w:r w:rsidR="00DA7228" w:rsidRPr="73064CED">
              <w:rPr>
                <w:sz w:val="20"/>
                <w:szCs w:val="20"/>
              </w:rPr>
              <w:t>, 100% Face</w:t>
            </w:r>
            <w:r w:rsidR="5877F8C9" w:rsidRPr="73064CED">
              <w:rPr>
                <w:sz w:val="20"/>
                <w:szCs w:val="20"/>
              </w:rPr>
              <w:t xml:space="preserve"> </w:t>
            </w:r>
            <w:r w:rsidR="00DA7228" w:rsidRPr="73064CED">
              <w:rPr>
                <w:sz w:val="20"/>
                <w:szCs w:val="20"/>
              </w:rPr>
              <w:t>to Face</w:t>
            </w:r>
          </w:p>
        </w:tc>
      </w:tr>
      <w:tr w:rsidR="00097D3C" w14:paraId="6BF5D93F" w14:textId="77777777" w:rsidTr="73064CED">
        <w:trPr>
          <w:trHeight w:val="735"/>
        </w:trPr>
        <w:tc>
          <w:tcPr>
            <w:tcW w:w="3244" w:type="dxa"/>
            <w:tcBorders>
              <w:left w:val="single" w:sz="8" w:space="0" w:color="000000" w:themeColor="text1"/>
            </w:tcBorders>
            <w:shd w:val="clear" w:color="auto" w:fill="DFDFDF"/>
          </w:tcPr>
          <w:p w14:paraId="6A9EC9B9" w14:textId="77777777" w:rsidR="00097D3C" w:rsidRDefault="001E6CBB">
            <w:pPr>
              <w:pStyle w:val="TableParagraph"/>
              <w:spacing w:before="113"/>
              <w:ind w:left="456" w:right="29" w:hanging="196"/>
              <w:rPr>
                <w:b/>
                <w:sz w:val="21"/>
              </w:rPr>
            </w:pPr>
            <w:r>
              <w:rPr>
                <w:b/>
                <w:sz w:val="21"/>
              </w:rPr>
              <w:t>Duration</w:t>
            </w:r>
            <w:r>
              <w:rPr>
                <w:b/>
                <w:spacing w:val="-8"/>
                <w:sz w:val="21"/>
              </w:rPr>
              <w:t xml:space="preserve"> </w:t>
            </w:r>
            <w:r>
              <w:rPr>
                <w:b/>
                <w:sz w:val="21"/>
              </w:rPr>
              <w:t>of</w:t>
            </w:r>
            <w:r>
              <w:rPr>
                <w:b/>
                <w:spacing w:val="-10"/>
                <w:sz w:val="21"/>
              </w:rPr>
              <w:t xml:space="preserve"> </w:t>
            </w:r>
            <w:r>
              <w:rPr>
                <w:b/>
                <w:sz w:val="21"/>
              </w:rPr>
              <w:t>the</w:t>
            </w:r>
            <w:r>
              <w:rPr>
                <w:b/>
                <w:spacing w:val="-12"/>
                <w:sz w:val="21"/>
              </w:rPr>
              <w:t xml:space="preserve"> </w:t>
            </w:r>
            <w:r>
              <w:rPr>
                <w:b/>
                <w:sz w:val="21"/>
              </w:rPr>
              <w:t>programme for each mode of study</w:t>
            </w:r>
          </w:p>
        </w:tc>
        <w:tc>
          <w:tcPr>
            <w:tcW w:w="5526" w:type="dxa"/>
          </w:tcPr>
          <w:p w14:paraId="4DF6EF92" w14:textId="77777777" w:rsidR="00097D3C" w:rsidRDefault="00097D3C" w:rsidP="00DA7228">
            <w:pPr>
              <w:pStyle w:val="TableParagraph"/>
              <w:jc w:val="center"/>
              <w:rPr>
                <w:sz w:val="20"/>
                <w:szCs w:val="20"/>
              </w:rPr>
            </w:pPr>
          </w:p>
          <w:p w14:paraId="68ADBB43" w14:textId="312BC03C" w:rsidR="004433EF" w:rsidRDefault="00835A94" w:rsidP="00DA7228">
            <w:pPr>
              <w:pStyle w:val="TableParagraph"/>
              <w:jc w:val="center"/>
              <w:rPr>
                <w:sz w:val="20"/>
                <w:szCs w:val="20"/>
              </w:rPr>
            </w:pPr>
            <w:r w:rsidRPr="65C889F6">
              <w:rPr>
                <w:sz w:val="20"/>
                <w:szCs w:val="20"/>
              </w:rPr>
              <w:t>3 Years Full Time</w:t>
            </w:r>
          </w:p>
        </w:tc>
      </w:tr>
      <w:tr w:rsidR="00097D3C" w14:paraId="41088BCB" w14:textId="77777777" w:rsidTr="73064CED">
        <w:trPr>
          <w:trHeight w:val="613"/>
        </w:trPr>
        <w:tc>
          <w:tcPr>
            <w:tcW w:w="3244" w:type="dxa"/>
            <w:tcBorders>
              <w:left w:val="single" w:sz="8" w:space="0" w:color="000000" w:themeColor="text1"/>
              <w:bottom w:val="single" w:sz="8" w:space="0" w:color="000000" w:themeColor="text1"/>
            </w:tcBorders>
            <w:shd w:val="clear" w:color="auto" w:fill="DFDFDF"/>
          </w:tcPr>
          <w:p w14:paraId="519C32E8" w14:textId="77777777" w:rsidR="00097D3C" w:rsidRDefault="001E6CBB">
            <w:pPr>
              <w:pStyle w:val="TableParagraph"/>
              <w:spacing w:before="53"/>
              <w:ind w:left="1041" w:hanging="481"/>
              <w:rPr>
                <w:b/>
                <w:sz w:val="21"/>
              </w:rPr>
            </w:pPr>
            <w:r>
              <w:rPr>
                <w:b/>
                <w:sz w:val="21"/>
              </w:rPr>
              <w:lastRenderedPageBreak/>
              <w:t>Dual</w:t>
            </w:r>
            <w:r>
              <w:rPr>
                <w:b/>
                <w:spacing w:val="-5"/>
                <w:sz w:val="21"/>
              </w:rPr>
              <w:t xml:space="preserve"> </w:t>
            </w:r>
            <w:r>
              <w:rPr>
                <w:b/>
                <w:sz w:val="21"/>
              </w:rPr>
              <w:t xml:space="preserve">accreditation (if </w:t>
            </w:r>
            <w:r>
              <w:rPr>
                <w:b/>
                <w:spacing w:val="-2"/>
                <w:sz w:val="21"/>
              </w:rPr>
              <w:t>applicable)</w:t>
            </w:r>
          </w:p>
        </w:tc>
        <w:tc>
          <w:tcPr>
            <w:tcW w:w="5526" w:type="dxa"/>
            <w:tcBorders>
              <w:bottom w:val="single" w:sz="8" w:space="0" w:color="000000" w:themeColor="text1"/>
            </w:tcBorders>
          </w:tcPr>
          <w:p w14:paraId="72A2FF5C" w14:textId="77777777" w:rsidR="00097D3C" w:rsidRDefault="00097D3C" w:rsidP="00DA7228">
            <w:pPr>
              <w:pStyle w:val="TableParagraph"/>
              <w:jc w:val="center"/>
              <w:rPr>
                <w:sz w:val="20"/>
                <w:szCs w:val="20"/>
              </w:rPr>
            </w:pPr>
          </w:p>
          <w:p w14:paraId="7059D335" w14:textId="07EC6D1A" w:rsidR="009B7609" w:rsidRDefault="009B7609" w:rsidP="00DA7228">
            <w:pPr>
              <w:pStyle w:val="TableParagraph"/>
              <w:jc w:val="center"/>
              <w:rPr>
                <w:sz w:val="20"/>
                <w:szCs w:val="20"/>
              </w:rPr>
            </w:pPr>
            <w:r w:rsidRPr="65C889F6">
              <w:rPr>
                <w:sz w:val="20"/>
                <w:szCs w:val="20"/>
              </w:rPr>
              <w:t>N/A</w:t>
            </w:r>
          </w:p>
        </w:tc>
      </w:tr>
      <w:tr w:rsidR="00097D3C" w14:paraId="15400C15" w14:textId="77777777" w:rsidTr="73064CED">
        <w:trPr>
          <w:trHeight w:val="477"/>
        </w:trPr>
        <w:tc>
          <w:tcPr>
            <w:tcW w:w="3244" w:type="dxa"/>
            <w:tcBorders>
              <w:top w:val="single" w:sz="8" w:space="0" w:color="000000" w:themeColor="text1"/>
              <w:left w:val="single" w:sz="8" w:space="0" w:color="000000" w:themeColor="text1"/>
            </w:tcBorders>
            <w:shd w:val="clear" w:color="auto" w:fill="DFDFDF"/>
          </w:tcPr>
          <w:p w14:paraId="7FE7C82E" w14:textId="77777777" w:rsidR="00097D3C" w:rsidRDefault="001E6CBB">
            <w:pPr>
              <w:pStyle w:val="TableParagraph"/>
              <w:spacing w:line="231" w:lineRule="exact"/>
              <w:ind w:left="100" w:right="96"/>
              <w:jc w:val="center"/>
              <w:rPr>
                <w:b/>
                <w:sz w:val="21"/>
              </w:rPr>
            </w:pPr>
            <w:r>
              <w:rPr>
                <w:b/>
                <w:sz w:val="21"/>
              </w:rPr>
              <w:t>Date</w:t>
            </w:r>
            <w:r>
              <w:rPr>
                <w:b/>
                <w:spacing w:val="7"/>
                <w:sz w:val="21"/>
              </w:rPr>
              <w:t xml:space="preserve"> </w:t>
            </w:r>
            <w:r>
              <w:rPr>
                <w:b/>
                <w:sz w:val="21"/>
              </w:rPr>
              <w:t>of</w:t>
            </w:r>
            <w:r>
              <w:rPr>
                <w:b/>
                <w:spacing w:val="13"/>
                <w:sz w:val="21"/>
              </w:rPr>
              <w:t xml:space="preserve"> </w:t>
            </w:r>
            <w:r>
              <w:rPr>
                <w:b/>
                <w:sz w:val="21"/>
              </w:rPr>
              <w:t>production/revision</w:t>
            </w:r>
            <w:r>
              <w:rPr>
                <w:b/>
                <w:spacing w:val="-8"/>
                <w:sz w:val="21"/>
              </w:rPr>
              <w:t xml:space="preserve"> </w:t>
            </w:r>
            <w:r>
              <w:rPr>
                <w:b/>
                <w:spacing w:val="-5"/>
                <w:sz w:val="21"/>
              </w:rPr>
              <w:t>of</w:t>
            </w:r>
          </w:p>
          <w:p w14:paraId="79F779F4" w14:textId="77777777" w:rsidR="00097D3C" w:rsidRDefault="001E6CBB">
            <w:pPr>
              <w:pStyle w:val="TableParagraph"/>
              <w:spacing w:line="227" w:lineRule="exact"/>
              <w:ind w:left="149" w:right="132"/>
              <w:jc w:val="center"/>
              <w:rPr>
                <w:b/>
                <w:sz w:val="21"/>
              </w:rPr>
            </w:pPr>
            <w:r>
              <w:rPr>
                <w:b/>
                <w:sz w:val="21"/>
              </w:rPr>
              <w:t xml:space="preserve">this </w:t>
            </w:r>
            <w:r>
              <w:rPr>
                <w:b/>
                <w:spacing w:val="-2"/>
                <w:sz w:val="21"/>
              </w:rPr>
              <w:t>specification</w:t>
            </w:r>
          </w:p>
        </w:tc>
        <w:tc>
          <w:tcPr>
            <w:tcW w:w="5526" w:type="dxa"/>
            <w:tcBorders>
              <w:top w:val="single" w:sz="8" w:space="0" w:color="000000" w:themeColor="text1"/>
            </w:tcBorders>
          </w:tcPr>
          <w:p w14:paraId="7F01B1F9" w14:textId="77777777" w:rsidR="00097D3C" w:rsidRDefault="00097D3C" w:rsidP="65C889F6">
            <w:pPr>
              <w:pStyle w:val="TableParagraph"/>
              <w:rPr>
                <w:sz w:val="20"/>
                <w:szCs w:val="20"/>
              </w:rPr>
            </w:pPr>
          </w:p>
          <w:p w14:paraId="260E7F8D" w14:textId="3C30E29C" w:rsidR="009B7609" w:rsidRDefault="713CE926" w:rsidP="00DA7228">
            <w:pPr>
              <w:pStyle w:val="TableParagraph"/>
              <w:jc w:val="center"/>
              <w:rPr>
                <w:sz w:val="20"/>
                <w:szCs w:val="20"/>
              </w:rPr>
            </w:pPr>
            <w:r w:rsidRPr="3D4D353D">
              <w:rPr>
                <w:sz w:val="20"/>
                <w:szCs w:val="20"/>
              </w:rPr>
              <w:t>February 2023</w:t>
            </w:r>
          </w:p>
        </w:tc>
      </w:tr>
    </w:tbl>
    <w:p w14:paraId="551C3C86" w14:textId="77777777" w:rsidR="00097D3C" w:rsidRDefault="00097D3C">
      <w:pPr>
        <w:rPr>
          <w:rFonts w:ascii="Times New Roman"/>
          <w:sz w:val="20"/>
        </w:rPr>
        <w:sectPr w:rsidR="00097D3C">
          <w:headerReference w:type="even" r:id="rId16"/>
          <w:headerReference w:type="default" r:id="rId17"/>
          <w:footerReference w:type="even" r:id="rId18"/>
          <w:footerReference w:type="default" r:id="rId19"/>
          <w:headerReference w:type="first" r:id="rId20"/>
          <w:footerReference w:type="first" r:id="rId21"/>
          <w:type w:val="continuous"/>
          <w:pgSz w:w="11910" w:h="16850"/>
          <w:pgMar w:top="2000" w:right="1220" w:bottom="880" w:left="1680" w:header="708" w:footer="685" w:gutter="0"/>
          <w:pgNumType w:start="1"/>
          <w:cols w:space="720"/>
        </w:sectPr>
      </w:pPr>
    </w:p>
    <w:p w14:paraId="374AB1AE" w14:textId="77777777" w:rsidR="00097D3C" w:rsidRDefault="00097D3C">
      <w:pPr>
        <w:rPr>
          <w:b/>
          <w:sz w:val="20"/>
        </w:rPr>
      </w:pPr>
    </w:p>
    <w:p w14:paraId="478F2140" w14:textId="77777777" w:rsidR="00097D3C" w:rsidRDefault="00097D3C">
      <w:pPr>
        <w:rPr>
          <w:b/>
          <w:sz w:val="20"/>
        </w:rPr>
      </w:pPr>
    </w:p>
    <w:p w14:paraId="58FB6133" w14:textId="77777777" w:rsidR="00097D3C" w:rsidRDefault="00097D3C">
      <w:pPr>
        <w:spacing w:before="9"/>
        <w:rPr>
          <w:b/>
          <w:sz w:val="18"/>
        </w:rPr>
      </w:pPr>
    </w:p>
    <w:tbl>
      <w:tblPr>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8771"/>
      </w:tblGrid>
      <w:tr w:rsidR="00097D3C" w14:paraId="7133BD01" w14:textId="77777777" w:rsidTr="005F46B4">
        <w:trPr>
          <w:trHeight w:val="2985"/>
        </w:trPr>
        <w:tc>
          <w:tcPr>
            <w:tcW w:w="8771" w:type="dxa"/>
            <w:tcBorders>
              <w:left w:val="single" w:sz="8" w:space="0" w:color="000000" w:themeColor="text1"/>
            </w:tcBorders>
            <w:shd w:val="clear" w:color="auto" w:fill="D9D9D9" w:themeFill="background1" w:themeFillShade="D9"/>
          </w:tcPr>
          <w:p w14:paraId="3ECCD046" w14:textId="77777777" w:rsidR="00097D3C" w:rsidRDefault="001E6CBB">
            <w:pPr>
              <w:pStyle w:val="TableParagraph"/>
              <w:spacing w:before="125" w:line="237" w:lineRule="auto"/>
              <w:ind w:left="110" w:right="129"/>
              <w:rPr>
                <w:b/>
              </w:rPr>
            </w:pPr>
            <w:r>
              <w:rPr>
                <w:b/>
              </w:rPr>
              <w:t>Please note:</w:t>
            </w:r>
            <w:r>
              <w:rPr>
                <w:b/>
                <w:spacing w:val="-3"/>
              </w:rPr>
              <w:t xml:space="preserve"> </w:t>
            </w:r>
            <w:r>
              <w:rPr>
                <w:b/>
              </w:rPr>
              <w:t>This</w:t>
            </w:r>
            <w:r>
              <w:rPr>
                <w:b/>
                <w:spacing w:val="-22"/>
              </w:rPr>
              <w:t xml:space="preserve"> </w:t>
            </w:r>
            <w:r>
              <w:rPr>
                <w:b/>
              </w:rPr>
              <w:t>specification provides</w:t>
            </w:r>
            <w:r>
              <w:rPr>
                <w:b/>
                <w:spacing w:val="-8"/>
              </w:rPr>
              <w:t xml:space="preserve"> </w:t>
            </w:r>
            <w:r>
              <w:rPr>
                <w:b/>
              </w:rPr>
              <w:t>a</w:t>
            </w:r>
            <w:r>
              <w:rPr>
                <w:b/>
                <w:spacing w:val="-8"/>
              </w:rPr>
              <w:t xml:space="preserve"> </w:t>
            </w:r>
            <w:r>
              <w:rPr>
                <w:b/>
              </w:rPr>
              <w:t>concise summary</w:t>
            </w:r>
            <w:r>
              <w:rPr>
                <w:b/>
                <w:spacing w:val="-8"/>
              </w:rPr>
              <w:t xml:space="preserve"> </w:t>
            </w:r>
            <w:r>
              <w:rPr>
                <w:b/>
              </w:rPr>
              <w:t>of</w:t>
            </w:r>
            <w:r>
              <w:rPr>
                <w:b/>
                <w:spacing w:val="-3"/>
              </w:rPr>
              <w:t xml:space="preserve"> </w:t>
            </w:r>
            <w:r>
              <w:rPr>
                <w:b/>
              </w:rPr>
              <w:t>the</w:t>
            </w:r>
            <w:r>
              <w:rPr>
                <w:b/>
                <w:spacing w:val="-8"/>
              </w:rPr>
              <w:t xml:space="preserve"> </w:t>
            </w:r>
            <w:r>
              <w:rPr>
                <w:b/>
              </w:rPr>
              <w:t>main</w:t>
            </w:r>
            <w:r>
              <w:rPr>
                <w:b/>
                <w:spacing w:val="-5"/>
              </w:rPr>
              <w:t xml:space="preserve"> </w:t>
            </w:r>
            <w:r>
              <w:rPr>
                <w:b/>
              </w:rPr>
              <w:t>features of the programme and the learning outcomes that a typical student might reasonably be expected to achieve and demonstrate if s/he takes full advantage of the learning opportunities that are provided.</w:t>
            </w:r>
          </w:p>
          <w:p w14:paraId="525ED2BD" w14:textId="1B3F402E" w:rsidR="00097D3C" w:rsidRDefault="001E6CBB">
            <w:pPr>
              <w:pStyle w:val="TableParagraph"/>
              <w:spacing w:before="123" w:line="242" w:lineRule="auto"/>
              <w:ind w:left="110" w:right="760"/>
              <w:jc w:val="both"/>
              <w:rPr>
                <w:b/>
              </w:rPr>
            </w:pPr>
            <w:r>
              <w:rPr>
                <w:b/>
              </w:rPr>
              <w:t>More</w:t>
            </w:r>
            <w:r>
              <w:rPr>
                <w:b/>
                <w:spacing w:val="-16"/>
              </w:rPr>
              <w:t xml:space="preserve"> </w:t>
            </w:r>
            <w:r>
              <w:rPr>
                <w:b/>
              </w:rPr>
              <w:t>detailed information</w:t>
            </w:r>
            <w:r>
              <w:rPr>
                <w:b/>
                <w:spacing w:val="-16"/>
              </w:rPr>
              <w:t xml:space="preserve"> </w:t>
            </w:r>
            <w:r>
              <w:rPr>
                <w:b/>
              </w:rPr>
              <w:t>on</w:t>
            </w:r>
            <w:r>
              <w:rPr>
                <w:b/>
                <w:spacing w:val="-4"/>
              </w:rPr>
              <w:t xml:space="preserve"> </w:t>
            </w:r>
            <w:r>
              <w:rPr>
                <w:b/>
              </w:rPr>
              <w:t>the learning</w:t>
            </w:r>
            <w:r>
              <w:rPr>
                <w:b/>
                <w:spacing w:val="-4"/>
              </w:rPr>
              <w:t xml:space="preserve"> </w:t>
            </w:r>
            <w:r>
              <w:rPr>
                <w:b/>
              </w:rPr>
              <w:t>outcomes,</w:t>
            </w:r>
            <w:r>
              <w:rPr>
                <w:b/>
                <w:spacing w:val="-4"/>
              </w:rPr>
              <w:t xml:space="preserve"> </w:t>
            </w:r>
            <w:r>
              <w:rPr>
                <w:b/>
              </w:rPr>
              <w:t>content,</w:t>
            </w:r>
            <w:r>
              <w:rPr>
                <w:b/>
                <w:spacing w:val="-4"/>
              </w:rPr>
              <w:t xml:space="preserve"> </w:t>
            </w:r>
            <w:r>
              <w:rPr>
                <w:b/>
              </w:rPr>
              <w:t>and</w:t>
            </w:r>
            <w:r>
              <w:rPr>
                <w:b/>
                <w:spacing w:val="-4"/>
              </w:rPr>
              <w:t xml:space="preserve"> </w:t>
            </w:r>
            <w:r>
              <w:rPr>
                <w:b/>
              </w:rPr>
              <w:t>teaching, learning</w:t>
            </w:r>
            <w:r>
              <w:rPr>
                <w:b/>
                <w:spacing w:val="-2"/>
              </w:rPr>
              <w:t xml:space="preserve"> </w:t>
            </w:r>
            <w:r>
              <w:rPr>
                <w:b/>
              </w:rPr>
              <w:t>and</w:t>
            </w:r>
            <w:r>
              <w:rPr>
                <w:b/>
                <w:spacing w:val="-2"/>
              </w:rPr>
              <w:t xml:space="preserve"> </w:t>
            </w:r>
            <w:r>
              <w:rPr>
                <w:b/>
              </w:rPr>
              <w:t>assessment methods of each</w:t>
            </w:r>
            <w:r>
              <w:rPr>
                <w:b/>
                <w:spacing w:val="-2"/>
              </w:rPr>
              <w:t xml:space="preserve"> </w:t>
            </w:r>
            <w:r>
              <w:rPr>
                <w:b/>
              </w:rPr>
              <w:t>module</w:t>
            </w:r>
            <w:r>
              <w:rPr>
                <w:b/>
                <w:spacing w:val="-6"/>
              </w:rPr>
              <w:t xml:space="preserve"> </w:t>
            </w:r>
            <w:r>
              <w:rPr>
                <w:b/>
              </w:rPr>
              <w:t>can be</w:t>
            </w:r>
            <w:r>
              <w:rPr>
                <w:b/>
                <w:spacing w:val="-6"/>
              </w:rPr>
              <w:t xml:space="preserve"> </w:t>
            </w:r>
            <w:r>
              <w:rPr>
                <w:b/>
              </w:rPr>
              <w:t>found</w:t>
            </w:r>
            <w:r>
              <w:rPr>
                <w:b/>
                <w:spacing w:val="-2"/>
              </w:rPr>
              <w:t xml:space="preserve"> </w:t>
            </w:r>
            <w:r>
              <w:rPr>
                <w:b/>
              </w:rPr>
              <w:t>in</w:t>
            </w:r>
            <w:r w:rsidR="003D7A9F">
              <w:rPr>
                <w:b/>
              </w:rPr>
              <w:t xml:space="preserve"> </w:t>
            </w:r>
            <w:proofErr w:type="gramStart"/>
            <w:r w:rsidR="003D7A9F">
              <w:rPr>
                <w:b/>
              </w:rPr>
              <w:t xml:space="preserve">the </w:t>
            </w:r>
            <w:r>
              <w:rPr>
                <w:b/>
                <w:spacing w:val="-2"/>
              </w:rPr>
              <w:t xml:space="preserve"> </w:t>
            </w:r>
            <w:r>
              <w:rPr>
                <w:b/>
              </w:rPr>
              <w:t>student</w:t>
            </w:r>
            <w:proofErr w:type="gramEnd"/>
            <w:r>
              <w:rPr>
                <w:b/>
              </w:rPr>
              <w:t xml:space="preserve"> module</w:t>
            </w:r>
            <w:r w:rsidR="00D7631F">
              <w:rPr>
                <w:b/>
              </w:rPr>
              <w:t>s</w:t>
            </w:r>
            <w:r>
              <w:rPr>
                <w:b/>
              </w:rPr>
              <w:t xml:space="preserve"> and the students handbook.</w:t>
            </w:r>
          </w:p>
          <w:p w14:paraId="1AC7772D" w14:textId="77777777" w:rsidR="00097D3C" w:rsidRDefault="001E6CBB">
            <w:pPr>
              <w:pStyle w:val="TableParagraph"/>
              <w:spacing w:before="123" w:line="235" w:lineRule="auto"/>
              <w:ind w:left="110" w:right="129"/>
              <w:rPr>
                <w:b/>
              </w:rPr>
            </w:pPr>
            <w:r>
              <w:rPr>
                <w:b/>
              </w:rPr>
              <w:t>The</w:t>
            </w:r>
            <w:r>
              <w:rPr>
                <w:b/>
                <w:spacing w:val="-21"/>
              </w:rPr>
              <w:t xml:space="preserve"> </w:t>
            </w:r>
            <w:r>
              <w:rPr>
                <w:b/>
              </w:rPr>
              <w:t>accuracy of</w:t>
            </w:r>
            <w:r>
              <w:rPr>
                <w:b/>
                <w:spacing w:val="-1"/>
              </w:rPr>
              <w:t xml:space="preserve"> </w:t>
            </w:r>
            <w:r>
              <w:rPr>
                <w:b/>
              </w:rPr>
              <w:t>the</w:t>
            </w:r>
            <w:r>
              <w:rPr>
                <w:b/>
                <w:spacing w:val="-6"/>
              </w:rPr>
              <w:t xml:space="preserve"> </w:t>
            </w:r>
            <w:r>
              <w:rPr>
                <w:b/>
              </w:rPr>
              <w:t>information</w:t>
            </w:r>
            <w:r>
              <w:rPr>
                <w:b/>
                <w:spacing w:val="-3"/>
              </w:rPr>
              <w:t xml:space="preserve"> </w:t>
            </w:r>
            <w:r>
              <w:rPr>
                <w:b/>
              </w:rPr>
              <w:t>contained</w:t>
            </w:r>
            <w:r>
              <w:rPr>
                <w:b/>
                <w:spacing w:val="-3"/>
              </w:rPr>
              <w:t xml:space="preserve"> </w:t>
            </w:r>
            <w:r>
              <w:rPr>
                <w:b/>
              </w:rPr>
              <w:t>in</w:t>
            </w:r>
            <w:r>
              <w:rPr>
                <w:b/>
                <w:spacing w:val="-3"/>
              </w:rPr>
              <w:t xml:space="preserve"> </w:t>
            </w:r>
            <w:r>
              <w:rPr>
                <w:b/>
              </w:rPr>
              <w:t>this</w:t>
            </w:r>
            <w:r>
              <w:rPr>
                <w:b/>
                <w:spacing w:val="-6"/>
              </w:rPr>
              <w:t xml:space="preserve"> </w:t>
            </w:r>
            <w:r>
              <w:rPr>
                <w:b/>
              </w:rPr>
              <w:t>document is</w:t>
            </w:r>
            <w:r>
              <w:rPr>
                <w:b/>
                <w:spacing w:val="-6"/>
              </w:rPr>
              <w:t xml:space="preserve"> </w:t>
            </w:r>
            <w:r>
              <w:rPr>
                <w:b/>
              </w:rPr>
              <w:t>reviewed</w:t>
            </w:r>
            <w:r>
              <w:rPr>
                <w:b/>
                <w:spacing w:val="-3"/>
              </w:rPr>
              <w:t xml:space="preserve"> </w:t>
            </w:r>
            <w:r>
              <w:rPr>
                <w:b/>
              </w:rPr>
              <w:t>by</w:t>
            </w:r>
            <w:r>
              <w:rPr>
                <w:b/>
                <w:spacing w:val="-6"/>
              </w:rPr>
              <w:t xml:space="preserve"> </w:t>
            </w:r>
            <w:r>
              <w:rPr>
                <w:b/>
              </w:rPr>
              <w:t xml:space="preserve">the University and may be verified by the Quality Assurance Agency for Higher </w:t>
            </w:r>
            <w:r>
              <w:rPr>
                <w:b/>
                <w:spacing w:val="-2"/>
              </w:rPr>
              <w:t>Education.</w:t>
            </w:r>
          </w:p>
        </w:tc>
      </w:tr>
    </w:tbl>
    <w:p w14:paraId="73928303" w14:textId="77777777" w:rsidR="008569A0" w:rsidRDefault="008569A0"/>
    <w:tbl>
      <w:tblPr>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771"/>
      </w:tblGrid>
      <w:tr w:rsidR="00097D3C" w14:paraId="79D55E12" w14:textId="77777777" w:rsidTr="5A7C0122">
        <w:trPr>
          <w:trHeight w:val="255"/>
        </w:trPr>
        <w:tc>
          <w:tcPr>
            <w:tcW w:w="8771" w:type="dxa"/>
            <w:tcBorders>
              <w:left w:val="single" w:sz="8" w:space="0" w:color="000000" w:themeColor="text1"/>
            </w:tcBorders>
            <w:shd w:val="clear" w:color="auto" w:fill="E6E6E6"/>
          </w:tcPr>
          <w:p w14:paraId="68E6D063" w14:textId="101D3421" w:rsidR="00097D3C" w:rsidRPr="00900F0B" w:rsidRDefault="001E6CBB" w:rsidP="008569A0">
            <w:pPr>
              <w:pStyle w:val="TableParagraph"/>
              <w:numPr>
                <w:ilvl w:val="0"/>
                <w:numId w:val="21"/>
              </w:numPr>
              <w:spacing w:before="3" w:line="231" w:lineRule="exact"/>
              <w:rPr>
                <w:b/>
                <w:bCs/>
              </w:rPr>
            </w:pPr>
            <w:r w:rsidRPr="00900F0B">
              <w:rPr>
                <w:b/>
                <w:bCs/>
              </w:rPr>
              <w:t>Educational</w:t>
            </w:r>
            <w:r w:rsidRPr="00900F0B">
              <w:rPr>
                <w:b/>
                <w:bCs/>
                <w:spacing w:val="61"/>
              </w:rPr>
              <w:t xml:space="preserve"> </w:t>
            </w:r>
            <w:r w:rsidRPr="00900F0B">
              <w:rPr>
                <w:b/>
                <w:bCs/>
              </w:rPr>
              <w:t>aims</w:t>
            </w:r>
            <w:r w:rsidRPr="00900F0B">
              <w:rPr>
                <w:b/>
                <w:bCs/>
                <w:spacing w:val="-12"/>
              </w:rPr>
              <w:t xml:space="preserve"> </w:t>
            </w:r>
            <w:r w:rsidRPr="00900F0B">
              <w:rPr>
                <w:b/>
                <w:bCs/>
              </w:rPr>
              <w:t>and</w:t>
            </w:r>
            <w:r w:rsidRPr="00900F0B">
              <w:rPr>
                <w:b/>
                <w:bCs/>
                <w:spacing w:val="4"/>
              </w:rPr>
              <w:t xml:space="preserve"> </w:t>
            </w:r>
            <w:r w:rsidRPr="00900F0B">
              <w:rPr>
                <w:b/>
                <w:bCs/>
                <w:spacing w:val="-2"/>
              </w:rPr>
              <w:t>objectives</w:t>
            </w:r>
          </w:p>
        </w:tc>
      </w:tr>
      <w:tr w:rsidR="00097D3C" w14:paraId="162FD799" w14:textId="77777777" w:rsidTr="5A7C0122">
        <w:trPr>
          <w:trHeight w:val="1006"/>
        </w:trPr>
        <w:tc>
          <w:tcPr>
            <w:tcW w:w="8771" w:type="dxa"/>
            <w:tcBorders>
              <w:left w:val="single" w:sz="8" w:space="0" w:color="000000" w:themeColor="text1"/>
            </w:tcBorders>
          </w:tcPr>
          <w:p w14:paraId="04900B3E" w14:textId="77777777" w:rsidR="001D1569" w:rsidRDefault="001D1569" w:rsidP="001D1569">
            <w:pPr>
              <w:adjustRightInd w:val="0"/>
              <w:ind w:right="-1"/>
              <w:rPr>
                <w:b/>
                <w:bCs/>
                <w:lang w:val="en-GB" w:eastAsia="en-GB"/>
              </w:rPr>
            </w:pPr>
          </w:p>
          <w:p w14:paraId="1C6F1562" w14:textId="05DCD97C" w:rsidR="001D1569" w:rsidRDefault="001D1569" w:rsidP="001D1569">
            <w:pPr>
              <w:adjustRightInd w:val="0"/>
              <w:ind w:right="-1"/>
              <w:rPr>
                <w:b/>
                <w:bCs/>
                <w:lang w:val="en-GB" w:eastAsia="en-GB"/>
              </w:rPr>
            </w:pPr>
            <w:r w:rsidRPr="004364CC">
              <w:rPr>
                <w:b/>
                <w:bCs/>
                <w:lang w:val="en-GB" w:eastAsia="en-GB"/>
              </w:rPr>
              <w:t xml:space="preserve">Programme Aims:  </w:t>
            </w:r>
          </w:p>
          <w:p w14:paraId="3CDA015F" w14:textId="77777777" w:rsidR="00D07831" w:rsidRPr="004364CC" w:rsidRDefault="00D07831" w:rsidP="001D1569">
            <w:pPr>
              <w:adjustRightInd w:val="0"/>
              <w:ind w:right="-1"/>
              <w:rPr>
                <w:b/>
                <w:bCs/>
                <w:lang w:val="en-GB" w:eastAsia="en-GB"/>
              </w:rPr>
            </w:pPr>
          </w:p>
          <w:p w14:paraId="6C9410E3" w14:textId="05D01BCE" w:rsidR="001D1569" w:rsidRPr="004364CC" w:rsidRDefault="001D1569" w:rsidP="001D1569">
            <w:pPr>
              <w:widowControl/>
              <w:numPr>
                <w:ilvl w:val="0"/>
                <w:numId w:val="6"/>
              </w:numPr>
              <w:autoSpaceDE/>
              <w:autoSpaceDN/>
              <w:adjustRightInd w:val="0"/>
              <w:ind w:right="-1"/>
              <w:rPr>
                <w:lang w:val="en-GB" w:eastAsia="en-GB"/>
              </w:rPr>
            </w:pPr>
            <w:r w:rsidRPr="3D2D3CCA">
              <w:rPr>
                <w:lang w:val="en-GB" w:eastAsia="en-GB"/>
              </w:rPr>
              <w:t xml:space="preserve">To deliver a programme, which reflects the needs and expectations of local employers for graduates from a programme of </w:t>
            </w:r>
            <w:r w:rsidR="00683717" w:rsidRPr="3D2D3CCA">
              <w:rPr>
                <w:lang w:val="en-GB" w:eastAsia="en-GB"/>
              </w:rPr>
              <w:t>full-time</w:t>
            </w:r>
            <w:r w:rsidRPr="3D2D3CCA">
              <w:rPr>
                <w:lang w:val="en-GB" w:eastAsia="en-GB"/>
              </w:rPr>
              <w:t xml:space="preserve"> study in </w:t>
            </w:r>
            <w:proofErr w:type="gramStart"/>
            <w:r w:rsidRPr="3D2D3CCA">
              <w:rPr>
                <w:lang w:val="en-GB" w:eastAsia="en-GB"/>
              </w:rPr>
              <w:t>fashion</w:t>
            </w:r>
            <w:proofErr w:type="gramEnd"/>
            <w:r w:rsidRPr="3D2D3CCA">
              <w:rPr>
                <w:lang w:val="en-GB" w:eastAsia="en-GB"/>
              </w:rPr>
              <w:t xml:space="preserve"> </w:t>
            </w:r>
          </w:p>
          <w:p w14:paraId="0758CED4" w14:textId="441D443A" w:rsidR="001D1569" w:rsidRPr="004364CC" w:rsidRDefault="001D1569" w:rsidP="001D1569">
            <w:pPr>
              <w:widowControl/>
              <w:numPr>
                <w:ilvl w:val="0"/>
                <w:numId w:val="6"/>
              </w:numPr>
              <w:autoSpaceDE/>
              <w:autoSpaceDN/>
              <w:adjustRightInd w:val="0"/>
              <w:ind w:right="-1"/>
              <w:rPr>
                <w:lang w:val="en-GB" w:eastAsia="en-GB"/>
              </w:rPr>
            </w:pPr>
            <w:r w:rsidRPr="3D2D3CCA">
              <w:rPr>
                <w:lang w:val="en-GB" w:eastAsia="en-GB"/>
              </w:rPr>
              <w:t xml:space="preserve">To deliver a programme which reflects the expectations of students on a programme of </w:t>
            </w:r>
            <w:r w:rsidR="00683717" w:rsidRPr="3D2D3CCA">
              <w:rPr>
                <w:lang w:val="en-GB" w:eastAsia="en-GB"/>
              </w:rPr>
              <w:t>full-time</w:t>
            </w:r>
            <w:r w:rsidRPr="3D2D3CCA">
              <w:rPr>
                <w:lang w:val="en-GB" w:eastAsia="en-GB"/>
              </w:rPr>
              <w:t xml:space="preserve"> study in fashion.</w:t>
            </w:r>
          </w:p>
          <w:p w14:paraId="75033FF4" w14:textId="35A2AADA" w:rsidR="001D1569" w:rsidRPr="004364CC" w:rsidRDefault="59DD6C50" w:rsidP="001D1569">
            <w:pPr>
              <w:widowControl/>
              <w:numPr>
                <w:ilvl w:val="0"/>
                <w:numId w:val="6"/>
              </w:numPr>
              <w:autoSpaceDE/>
              <w:autoSpaceDN/>
              <w:adjustRightInd w:val="0"/>
              <w:ind w:right="-1"/>
              <w:rPr>
                <w:lang w:val="en-GB" w:eastAsia="en-GB"/>
              </w:rPr>
            </w:pPr>
            <w:r w:rsidRPr="5A7C0122">
              <w:rPr>
                <w:lang w:val="en-GB" w:eastAsia="en-GB"/>
              </w:rPr>
              <w:t>To develop relevant knowledge</w:t>
            </w:r>
            <w:r w:rsidR="0808D76E" w:rsidRPr="5A7C0122">
              <w:rPr>
                <w:lang w:val="en-GB" w:eastAsia="en-GB"/>
              </w:rPr>
              <w:t>,</w:t>
            </w:r>
            <w:r w:rsidRPr="5A7C0122">
              <w:rPr>
                <w:lang w:val="en-GB" w:eastAsia="en-GB"/>
              </w:rPr>
              <w:t xml:space="preserve"> understanding and skills concerning apparel design</w:t>
            </w:r>
            <w:r w:rsidR="74153593" w:rsidRPr="5A7C0122">
              <w:rPr>
                <w:lang w:val="en-GB" w:eastAsia="en-GB"/>
              </w:rPr>
              <w:t xml:space="preserve">, </w:t>
            </w:r>
            <w:proofErr w:type="gramStart"/>
            <w:r w:rsidR="7A922ECF" w:rsidRPr="5A7C0122">
              <w:rPr>
                <w:lang w:val="en-GB" w:eastAsia="en-GB"/>
              </w:rPr>
              <w:t>creation</w:t>
            </w:r>
            <w:proofErr w:type="gramEnd"/>
            <w:r w:rsidRPr="5A7C0122">
              <w:rPr>
                <w:lang w:val="en-GB" w:eastAsia="en-GB"/>
              </w:rPr>
              <w:t xml:space="preserve"> and relevant business contexts</w:t>
            </w:r>
            <w:r w:rsidR="00683717">
              <w:rPr>
                <w:lang w:val="en-GB" w:eastAsia="en-GB"/>
              </w:rPr>
              <w:t>.</w:t>
            </w:r>
          </w:p>
          <w:p w14:paraId="0D4B9D92" w14:textId="2CBD1B3B" w:rsidR="2A3C7284" w:rsidRPr="00D07831" w:rsidRDefault="2A3C7284" w:rsidP="5A7C0122">
            <w:pPr>
              <w:widowControl/>
              <w:numPr>
                <w:ilvl w:val="0"/>
                <w:numId w:val="6"/>
              </w:numPr>
              <w:ind w:right="-1"/>
              <w:rPr>
                <w:lang w:val="en-GB" w:eastAsia="en-GB"/>
              </w:rPr>
            </w:pPr>
            <w:r w:rsidRPr="00D07831">
              <w:rPr>
                <w:lang w:val="en-GB" w:eastAsia="en-GB"/>
              </w:rPr>
              <w:t xml:space="preserve">To develop knowledge </w:t>
            </w:r>
            <w:r w:rsidRPr="0F2AC46E">
              <w:rPr>
                <w:lang w:val="en-GB" w:eastAsia="en-GB"/>
              </w:rPr>
              <w:t>an</w:t>
            </w:r>
            <w:r w:rsidRPr="00D07831">
              <w:rPr>
                <w:lang w:val="en-GB" w:eastAsia="en-GB"/>
              </w:rPr>
              <w:t xml:space="preserve"> understanding of the fashion industry underpinned by a sustainable, </w:t>
            </w:r>
            <w:proofErr w:type="gramStart"/>
            <w:r w:rsidRPr="00D07831">
              <w:rPr>
                <w:lang w:val="en-GB" w:eastAsia="en-GB"/>
              </w:rPr>
              <w:t>commercial</w:t>
            </w:r>
            <w:proofErr w:type="gramEnd"/>
            <w:r w:rsidRPr="00D07831">
              <w:rPr>
                <w:lang w:val="en-GB" w:eastAsia="en-GB"/>
              </w:rPr>
              <w:t xml:space="preserve"> and digital </w:t>
            </w:r>
            <w:r w:rsidR="198AF807" w:rsidRPr="00D07831">
              <w:rPr>
                <w:lang w:val="en-GB" w:eastAsia="en-GB"/>
              </w:rPr>
              <w:t>approach to principles and practices of fashion.</w:t>
            </w:r>
          </w:p>
          <w:p w14:paraId="18B9628A" w14:textId="77777777" w:rsidR="001D1569" w:rsidRPr="004364CC" w:rsidRDefault="59DD6C50" w:rsidP="001D1569">
            <w:pPr>
              <w:widowControl/>
              <w:numPr>
                <w:ilvl w:val="0"/>
                <w:numId w:val="6"/>
              </w:numPr>
              <w:autoSpaceDE/>
              <w:autoSpaceDN/>
              <w:adjustRightInd w:val="0"/>
              <w:ind w:right="-1"/>
              <w:rPr>
                <w:lang w:val="en-GB" w:eastAsia="en-GB"/>
              </w:rPr>
            </w:pPr>
            <w:r w:rsidRPr="5A7C0122">
              <w:rPr>
                <w:lang w:val="en-GB" w:eastAsia="en-GB"/>
              </w:rPr>
              <w:t>To develop approaches of academic enquiry and analysis in relation to apparel design and creation and relevant business contexts.</w:t>
            </w:r>
          </w:p>
          <w:p w14:paraId="1B05F504" w14:textId="232CDA4A" w:rsidR="001D1569" w:rsidRPr="004364CC" w:rsidRDefault="59DD6C50" w:rsidP="001D1569">
            <w:pPr>
              <w:widowControl/>
              <w:numPr>
                <w:ilvl w:val="0"/>
                <w:numId w:val="6"/>
              </w:numPr>
              <w:tabs>
                <w:tab w:val="left" w:pos="531"/>
              </w:tabs>
              <w:autoSpaceDE/>
              <w:autoSpaceDN/>
              <w:adjustRightInd w:val="0"/>
              <w:ind w:right="287"/>
              <w:rPr>
                <w:lang w:val="en-GB" w:eastAsia="en-GB"/>
              </w:rPr>
            </w:pPr>
            <w:r w:rsidRPr="5A7C0122">
              <w:rPr>
                <w:lang w:val="en-GB" w:eastAsia="en-GB"/>
              </w:rPr>
              <w:t xml:space="preserve">To nurture opportunities for professional engagement through facilitating the development of students’ intellectual and imaginative powers, creativity, independence, critical </w:t>
            </w:r>
            <w:proofErr w:type="spellStart"/>
            <w:r w:rsidR="00D07831" w:rsidRPr="5A7C0122">
              <w:rPr>
                <w:lang w:val="en-GB" w:eastAsia="en-GB"/>
              </w:rPr>
              <w:t>self</w:t>
            </w:r>
            <w:r w:rsidR="0B3D4FBC" w:rsidRPr="5FFB8147">
              <w:rPr>
                <w:lang w:val="en-GB" w:eastAsia="en-GB"/>
              </w:rPr>
              <w:t xml:space="preserve"> </w:t>
            </w:r>
            <w:r w:rsidR="00D07831" w:rsidRPr="5A7C0122">
              <w:rPr>
                <w:lang w:val="en-GB" w:eastAsia="en-GB"/>
              </w:rPr>
              <w:t>awareness</w:t>
            </w:r>
            <w:proofErr w:type="spellEnd"/>
            <w:r w:rsidRPr="5A7C0122">
              <w:rPr>
                <w:lang w:val="en-GB" w:eastAsia="en-GB"/>
              </w:rPr>
              <w:t xml:space="preserve"> and imagination.</w:t>
            </w:r>
          </w:p>
          <w:p w14:paraId="4E956CB9" w14:textId="77777777" w:rsidR="001D1569" w:rsidRPr="00011636" w:rsidRDefault="59DD6C50" w:rsidP="001D1569">
            <w:pPr>
              <w:widowControl/>
              <w:numPr>
                <w:ilvl w:val="0"/>
                <w:numId w:val="6"/>
              </w:numPr>
              <w:autoSpaceDE/>
              <w:autoSpaceDN/>
              <w:adjustRightInd w:val="0"/>
              <w:ind w:right="-1"/>
              <w:rPr>
                <w:lang w:val="en-GB" w:eastAsia="en-GB"/>
              </w:rPr>
            </w:pPr>
            <w:r w:rsidRPr="5A7C0122">
              <w:rPr>
                <w:lang w:val="en-GB" w:eastAsia="en-GB"/>
              </w:rPr>
              <w:t xml:space="preserve">To facilitate the development of transferable and interpersonal skills of sourcing, synthesising and </w:t>
            </w:r>
            <w:r w:rsidRPr="00011636">
              <w:rPr>
                <w:lang w:val="en-GB" w:eastAsia="en-GB"/>
              </w:rPr>
              <w:t>analysing information and evidence from creative enquiry and investigation.</w:t>
            </w:r>
          </w:p>
          <w:p w14:paraId="5578DFFB" w14:textId="62AD367E" w:rsidR="001D1569" w:rsidRPr="00011636" w:rsidRDefault="59DD6C50" w:rsidP="001D1569">
            <w:pPr>
              <w:widowControl/>
              <w:numPr>
                <w:ilvl w:val="0"/>
                <w:numId w:val="6"/>
              </w:numPr>
              <w:tabs>
                <w:tab w:val="left" w:pos="531"/>
              </w:tabs>
              <w:autoSpaceDE/>
              <w:autoSpaceDN/>
              <w:adjustRightInd w:val="0"/>
              <w:spacing w:before="35" w:line="254" w:lineRule="exact"/>
              <w:ind w:right="593"/>
              <w:rPr>
                <w:sz w:val="24"/>
                <w:szCs w:val="24"/>
                <w:lang w:val="en-GB" w:eastAsia="en-GB"/>
              </w:rPr>
            </w:pPr>
            <w:r w:rsidRPr="00011636">
              <w:rPr>
                <w:lang w:val="en-GB" w:eastAsia="en-GB"/>
              </w:rPr>
              <w:t xml:space="preserve">To provide a learning experience, which is informed by academic experience, reflective </w:t>
            </w:r>
            <w:proofErr w:type="gramStart"/>
            <w:r w:rsidRPr="00011636">
              <w:rPr>
                <w:lang w:val="en-GB" w:eastAsia="en-GB"/>
              </w:rPr>
              <w:t>practice</w:t>
            </w:r>
            <w:proofErr w:type="gramEnd"/>
            <w:r w:rsidRPr="00011636">
              <w:rPr>
                <w:lang w:val="en-GB" w:eastAsia="en-GB"/>
              </w:rPr>
              <w:t xml:space="preserve"> and engagement with industry to help graduates progress into employment or onto post</w:t>
            </w:r>
            <w:r w:rsidR="78BA03CF" w:rsidRPr="00011636">
              <w:rPr>
                <w:lang w:val="en-GB" w:eastAsia="en-GB"/>
              </w:rPr>
              <w:t xml:space="preserve"> </w:t>
            </w:r>
            <w:r w:rsidRPr="00011636">
              <w:rPr>
                <w:lang w:val="en-GB" w:eastAsia="en-GB"/>
              </w:rPr>
              <w:t xml:space="preserve">graduate study. </w:t>
            </w:r>
          </w:p>
          <w:p w14:paraId="193573CE" w14:textId="77777777" w:rsidR="001D1569" w:rsidRPr="00011636" w:rsidRDefault="001D1569" w:rsidP="001D1569">
            <w:pPr>
              <w:tabs>
                <w:tab w:val="left" w:pos="531"/>
              </w:tabs>
              <w:adjustRightInd w:val="0"/>
              <w:spacing w:before="35" w:line="254" w:lineRule="exact"/>
              <w:ind w:right="593"/>
              <w:rPr>
                <w:b/>
                <w:bCs/>
                <w:lang w:val="en-GB" w:eastAsia="en-GB"/>
              </w:rPr>
            </w:pPr>
          </w:p>
          <w:p w14:paraId="32A87496" w14:textId="77777777" w:rsidR="001D1569" w:rsidRPr="00011636" w:rsidRDefault="001D1569" w:rsidP="001D1569">
            <w:pPr>
              <w:tabs>
                <w:tab w:val="left" w:pos="531"/>
              </w:tabs>
              <w:adjustRightInd w:val="0"/>
              <w:spacing w:before="35" w:line="254" w:lineRule="exact"/>
              <w:ind w:right="593"/>
              <w:rPr>
                <w:b/>
                <w:bCs/>
                <w:lang w:val="en-GB" w:eastAsia="en-GB"/>
              </w:rPr>
            </w:pPr>
            <w:r w:rsidRPr="00011636">
              <w:rPr>
                <w:b/>
                <w:bCs/>
                <w:lang w:val="en-GB" w:eastAsia="en-GB"/>
              </w:rPr>
              <w:t>Programme objectives:</w:t>
            </w:r>
          </w:p>
          <w:p w14:paraId="038D74AA" w14:textId="77777777" w:rsidR="001D1569" w:rsidRPr="00011636" w:rsidRDefault="001D1569" w:rsidP="001D1569">
            <w:pPr>
              <w:tabs>
                <w:tab w:val="left" w:pos="531"/>
              </w:tabs>
              <w:adjustRightInd w:val="0"/>
              <w:spacing w:before="35" w:line="254" w:lineRule="exact"/>
              <w:ind w:right="593"/>
              <w:rPr>
                <w:lang w:val="en-GB" w:eastAsia="en-GB"/>
              </w:rPr>
            </w:pPr>
            <w:r w:rsidRPr="00011636">
              <w:rPr>
                <w:lang w:val="en-GB" w:eastAsia="en-GB"/>
              </w:rPr>
              <w:t>On successful completion of this programme, a student will be able to:</w:t>
            </w:r>
          </w:p>
          <w:p w14:paraId="0D1E9795" w14:textId="77777777" w:rsidR="00D07831" w:rsidRPr="00011636" w:rsidRDefault="00D07831" w:rsidP="001D1569">
            <w:pPr>
              <w:tabs>
                <w:tab w:val="left" w:pos="531"/>
              </w:tabs>
              <w:adjustRightInd w:val="0"/>
              <w:spacing w:before="35" w:line="254" w:lineRule="exact"/>
              <w:ind w:right="593"/>
              <w:rPr>
                <w:lang w:val="en-GB" w:eastAsia="en-GB"/>
              </w:rPr>
            </w:pPr>
          </w:p>
          <w:p w14:paraId="1CAE6FA0" w14:textId="76A7A60C" w:rsidR="00D07831" w:rsidRPr="00011636" w:rsidRDefault="00D07831" w:rsidP="00D07831">
            <w:pPr>
              <w:numPr>
                <w:ilvl w:val="0"/>
                <w:numId w:val="7"/>
              </w:numPr>
              <w:adjustRightInd w:val="0"/>
              <w:ind w:right="-1"/>
            </w:pPr>
            <w:r w:rsidRPr="00C074FE">
              <w:t xml:space="preserve">Demonstrate readiness for employment, </w:t>
            </w:r>
            <w:proofErr w:type="gramStart"/>
            <w:r w:rsidR="00011636" w:rsidRPr="00C074FE">
              <w:t>self-employment</w:t>
            </w:r>
            <w:proofErr w:type="gramEnd"/>
            <w:r w:rsidRPr="00C074FE">
              <w:t xml:space="preserve"> or postgraduate study, acknowledging the professional expectations of the fashion industry.</w:t>
            </w:r>
          </w:p>
          <w:p w14:paraId="6AFD0B8A" w14:textId="77777777" w:rsidR="00D07831" w:rsidRPr="00C074FE" w:rsidRDefault="00D07831" w:rsidP="00D07831">
            <w:pPr>
              <w:adjustRightInd w:val="0"/>
              <w:ind w:left="720" w:right="-1"/>
            </w:pPr>
          </w:p>
          <w:p w14:paraId="08B092BD" w14:textId="77777777" w:rsidR="00D07831" w:rsidRPr="00011636" w:rsidRDefault="00D07831" w:rsidP="00D07831">
            <w:pPr>
              <w:numPr>
                <w:ilvl w:val="0"/>
                <w:numId w:val="7"/>
              </w:numPr>
              <w:adjustRightInd w:val="0"/>
              <w:ind w:right="-1"/>
            </w:pPr>
            <w:r w:rsidRPr="00C074FE">
              <w:t xml:space="preserve">Develop creative and investigative approaches to the design and production of contemporary fashion solutions with an emphasis on commerciality, </w:t>
            </w:r>
            <w:proofErr w:type="gramStart"/>
            <w:r w:rsidRPr="00C074FE">
              <w:t>innovation</w:t>
            </w:r>
            <w:proofErr w:type="gramEnd"/>
            <w:r w:rsidRPr="00C074FE">
              <w:t xml:space="preserve"> and sustainability.</w:t>
            </w:r>
          </w:p>
          <w:p w14:paraId="78FA1BD2" w14:textId="77777777" w:rsidR="00D07831" w:rsidRPr="00011636" w:rsidRDefault="00D07831" w:rsidP="00D07831">
            <w:pPr>
              <w:pStyle w:val="ListParagraph"/>
            </w:pPr>
          </w:p>
          <w:p w14:paraId="2E0A4C37" w14:textId="7BF2D981" w:rsidR="00D07831" w:rsidRPr="00011636" w:rsidRDefault="00D07831" w:rsidP="00D07831">
            <w:pPr>
              <w:pStyle w:val="ListParagraph"/>
              <w:widowControl/>
              <w:numPr>
                <w:ilvl w:val="0"/>
                <w:numId w:val="7"/>
              </w:numPr>
              <w:autoSpaceDE/>
              <w:autoSpaceDN/>
              <w:spacing w:before="0"/>
              <w:contextualSpacing/>
              <w:rPr>
                <w:rFonts w:eastAsia="Times New Roman" w:cs="Times New Roman"/>
              </w:rPr>
            </w:pPr>
            <w:r w:rsidRPr="00011636">
              <w:t xml:space="preserve">Analytical, critical and </w:t>
            </w:r>
            <w:proofErr w:type="gramStart"/>
            <w:r w:rsidRPr="00011636">
              <w:t>problem</w:t>
            </w:r>
            <w:r w:rsidR="77FB38FB">
              <w:t xml:space="preserve"> </w:t>
            </w:r>
            <w:r w:rsidRPr="00011636">
              <w:t>solving</w:t>
            </w:r>
            <w:proofErr w:type="gramEnd"/>
            <w:r w:rsidRPr="00011636">
              <w:t xml:space="preserve"> skills to engage with the solutions needed to address the environmental, sustainable and economic challenges throughout </w:t>
            </w:r>
            <w:r w:rsidRPr="00011636">
              <w:lastRenderedPageBreak/>
              <w:t>the fashion system.</w:t>
            </w:r>
          </w:p>
          <w:p w14:paraId="5C1A9672" w14:textId="77777777" w:rsidR="00D07831" w:rsidRPr="00011636" w:rsidRDefault="00D07831" w:rsidP="00D07831">
            <w:pPr>
              <w:pStyle w:val="ListParagraph"/>
            </w:pPr>
          </w:p>
          <w:p w14:paraId="030A83A9" w14:textId="6F1FA71B" w:rsidR="00D07831" w:rsidRPr="00011636" w:rsidRDefault="00D07831" w:rsidP="00D07831">
            <w:pPr>
              <w:pStyle w:val="ListParagraph"/>
              <w:widowControl/>
              <w:numPr>
                <w:ilvl w:val="0"/>
                <w:numId w:val="7"/>
              </w:numPr>
              <w:autoSpaceDE/>
              <w:autoSpaceDN/>
              <w:spacing w:before="0"/>
              <w:contextualSpacing/>
            </w:pPr>
            <w:r w:rsidRPr="00011636">
              <w:t xml:space="preserve">A comprehensive knowledge and critical understanding of the </w:t>
            </w:r>
            <w:proofErr w:type="spellStart"/>
            <w:proofErr w:type="gramStart"/>
            <w:r w:rsidRPr="00011636">
              <w:t>well</w:t>
            </w:r>
            <w:r w:rsidR="502ACBF7">
              <w:t xml:space="preserve"> </w:t>
            </w:r>
            <w:r w:rsidRPr="00011636">
              <w:t>established</w:t>
            </w:r>
            <w:proofErr w:type="spellEnd"/>
            <w:proofErr w:type="gramEnd"/>
            <w:r w:rsidRPr="00011636">
              <w:t xml:space="preserve"> principles of business within the local and global fashion industry, including marketing, commerce and entrepreneurship. </w:t>
            </w:r>
          </w:p>
          <w:p w14:paraId="4569A19E" w14:textId="77777777" w:rsidR="00D07831" w:rsidRPr="00011636" w:rsidRDefault="00D07831" w:rsidP="00D07831">
            <w:pPr>
              <w:pStyle w:val="ListParagraph"/>
            </w:pPr>
          </w:p>
          <w:p w14:paraId="0069FF39" w14:textId="20A32AA2" w:rsidR="00D07831" w:rsidRPr="00011636" w:rsidRDefault="00D07831" w:rsidP="00D07831">
            <w:pPr>
              <w:pStyle w:val="ListParagraph"/>
              <w:widowControl/>
              <w:numPr>
                <w:ilvl w:val="0"/>
                <w:numId w:val="7"/>
              </w:numPr>
              <w:autoSpaceDE/>
              <w:autoSpaceDN/>
              <w:spacing w:before="0"/>
              <w:contextualSpacing/>
            </w:pPr>
            <w:r w:rsidRPr="00011636">
              <w:t xml:space="preserve">A comprehensive knowledge and digitally literate in relation to the skills required by employers within the local and global fashion industry or further courses of study including industry specialist software, Gerber, CAD, Clo3d. </w:t>
            </w:r>
          </w:p>
          <w:p w14:paraId="7D70E97F" w14:textId="77777777" w:rsidR="00D07831" w:rsidRPr="00C074FE" w:rsidRDefault="00D07831" w:rsidP="00D07831">
            <w:pPr>
              <w:adjustRightInd w:val="0"/>
              <w:ind w:right="-1"/>
            </w:pPr>
          </w:p>
          <w:p w14:paraId="6FBAAB64" w14:textId="77777777" w:rsidR="00D07831" w:rsidRDefault="00D07831" w:rsidP="00D07831">
            <w:pPr>
              <w:numPr>
                <w:ilvl w:val="0"/>
                <w:numId w:val="7"/>
              </w:numPr>
              <w:adjustRightInd w:val="0"/>
              <w:ind w:right="-1"/>
            </w:pPr>
            <w:proofErr w:type="spellStart"/>
            <w:r w:rsidRPr="00C074FE">
              <w:t>Synthesise</w:t>
            </w:r>
            <w:proofErr w:type="spellEnd"/>
            <w:r w:rsidRPr="00C074FE">
              <w:t xml:space="preserve">, critically </w:t>
            </w:r>
            <w:proofErr w:type="gramStart"/>
            <w:r w:rsidRPr="00C074FE">
              <w:t>evaluate</w:t>
            </w:r>
            <w:proofErr w:type="gramEnd"/>
            <w:r w:rsidRPr="00C074FE">
              <w:t xml:space="preserve"> and apply research from a diverse range of appropriate sources to make feasible decisions and achieve reasoned solutions.</w:t>
            </w:r>
          </w:p>
          <w:p w14:paraId="674E0619" w14:textId="77777777" w:rsidR="00D07831" w:rsidRPr="00C074FE" w:rsidRDefault="00D07831" w:rsidP="00D07831">
            <w:pPr>
              <w:adjustRightInd w:val="0"/>
              <w:ind w:left="720" w:right="-1"/>
            </w:pPr>
          </w:p>
          <w:p w14:paraId="374CE724" w14:textId="77777777" w:rsidR="00D07831" w:rsidRDefault="00D07831" w:rsidP="00D07831">
            <w:pPr>
              <w:numPr>
                <w:ilvl w:val="0"/>
                <w:numId w:val="7"/>
              </w:numPr>
              <w:adjustRightInd w:val="0"/>
              <w:ind w:right="-1"/>
            </w:pPr>
            <w:r w:rsidRPr="00C074FE">
              <w:t xml:space="preserve">Assume responsibility for independent learning and decision making, demonstrating </w:t>
            </w:r>
            <w:proofErr w:type="spellStart"/>
            <w:r w:rsidRPr="00C074FE">
              <w:t>organisational</w:t>
            </w:r>
            <w:proofErr w:type="spellEnd"/>
            <w:r w:rsidRPr="00C074FE">
              <w:t xml:space="preserve"> and time management skills transferrable to vocational roles in the fashion industry.</w:t>
            </w:r>
          </w:p>
          <w:p w14:paraId="1C4C25CC" w14:textId="77777777" w:rsidR="00D07831" w:rsidRPr="00C074FE" w:rsidRDefault="00D07831" w:rsidP="00D07831">
            <w:pPr>
              <w:adjustRightInd w:val="0"/>
              <w:ind w:right="-1"/>
            </w:pPr>
          </w:p>
          <w:p w14:paraId="3052D528" w14:textId="77777777" w:rsidR="00D07831" w:rsidRPr="0042632C" w:rsidRDefault="00D07831" w:rsidP="00D07831">
            <w:pPr>
              <w:numPr>
                <w:ilvl w:val="0"/>
                <w:numId w:val="7"/>
              </w:numPr>
              <w:adjustRightInd w:val="0"/>
              <w:ind w:right="-1"/>
            </w:pPr>
            <w:r w:rsidRPr="00C074FE">
              <w:t xml:space="preserve">Communicate subject knowledge and expertise effectively and </w:t>
            </w:r>
            <w:r>
              <w:t>profession</w:t>
            </w:r>
            <w:r w:rsidRPr="00C074FE">
              <w:t>ally through a range of formats - written, verbal and visual where appropriate.</w:t>
            </w:r>
          </w:p>
          <w:p w14:paraId="0986DF44" w14:textId="12ADA45B" w:rsidR="00097D3C" w:rsidRDefault="00097D3C" w:rsidP="00D07831">
            <w:pPr>
              <w:widowControl/>
              <w:ind w:right="-1" w:firstLine="720"/>
              <w:rPr>
                <w:rFonts w:ascii="Times New Roman"/>
              </w:rPr>
            </w:pPr>
          </w:p>
        </w:tc>
      </w:tr>
    </w:tbl>
    <w:p w14:paraId="446EBC48" w14:textId="77777777" w:rsidR="00097D3C" w:rsidRDefault="00097D3C">
      <w:pPr>
        <w:rPr>
          <w:b/>
          <w:sz w:val="20"/>
        </w:rPr>
      </w:pPr>
    </w:p>
    <w:p w14:paraId="6739FCBB" w14:textId="3F26E180" w:rsidR="00097D3C" w:rsidRDefault="00097D3C">
      <w:pPr>
        <w:spacing w:before="6"/>
        <w:rPr>
          <w:b/>
          <w:sz w:val="23"/>
        </w:rPr>
      </w:pPr>
    </w:p>
    <w:p w14:paraId="6F98BAD9" w14:textId="77777777" w:rsidR="008441FB" w:rsidRPr="008441FB" w:rsidRDefault="008441FB" w:rsidP="008441FB">
      <w:pPr>
        <w:rPr>
          <w:sz w:val="10"/>
        </w:rPr>
      </w:pPr>
    </w:p>
    <w:p w14:paraId="5DCD4CF3" w14:textId="77777777" w:rsidR="008441FB" w:rsidRPr="008441FB" w:rsidRDefault="008441FB" w:rsidP="008441FB">
      <w:pPr>
        <w:rPr>
          <w:sz w:val="10"/>
        </w:rPr>
      </w:pPr>
    </w:p>
    <w:p w14:paraId="3C4F578A" w14:textId="77777777" w:rsidR="008441FB" w:rsidRPr="008441FB" w:rsidRDefault="008441FB" w:rsidP="008441FB">
      <w:pPr>
        <w:rPr>
          <w:sz w:val="10"/>
        </w:rPr>
      </w:pPr>
    </w:p>
    <w:tbl>
      <w:tblPr>
        <w:tblStyle w:val="TableGrid"/>
        <w:tblW w:w="0" w:type="auto"/>
        <w:tblLook w:val="04A0" w:firstRow="1" w:lastRow="0" w:firstColumn="1" w:lastColumn="0" w:noHBand="0" w:noVBand="1"/>
      </w:tblPr>
      <w:tblGrid>
        <w:gridCol w:w="9226"/>
      </w:tblGrid>
      <w:tr w:rsidR="008441FB" w14:paraId="3DBC6A50" w14:textId="77777777" w:rsidTr="3D2D3CCA">
        <w:tc>
          <w:tcPr>
            <w:tcW w:w="9226" w:type="dxa"/>
            <w:shd w:val="clear" w:color="auto" w:fill="D9D9D9" w:themeFill="background1" w:themeFillShade="D9"/>
          </w:tcPr>
          <w:p w14:paraId="6BC584B6" w14:textId="77777777" w:rsidR="008441FB" w:rsidRPr="00900F0B" w:rsidRDefault="008441FB" w:rsidP="008441FB">
            <w:pPr>
              <w:spacing w:line="242" w:lineRule="exact"/>
              <w:ind w:left="105"/>
              <w:rPr>
                <w:b/>
                <w:bCs/>
                <w:color w:val="000000"/>
              </w:rPr>
            </w:pPr>
            <w:r w:rsidRPr="00900F0B">
              <w:rPr>
                <w:b/>
                <w:bCs/>
                <w:color w:val="000000"/>
              </w:rPr>
              <w:t>2.2</w:t>
            </w:r>
            <w:r w:rsidRPr="00900F0B">
              <w:rPr>
                <w:b/>
                <w:bCs/>
                <w:color w:val="000000"/>
                <w:spacing w:val="-12"/>
              </w:rPr>
              <w:t xml:space="preserve"> </w:t>
            </w:r>
            <w:r w:rsidRPr="00900F0B">
              <w:rPr>
                <w:b/>
                <w:bCs/>
                <w:color w:val="000000"/>
              </w:rPr>
              <w:t>Relationship</w:t>
            </w:r>
            <w:r w:rsidRPr="00900F0B">
              <w:rPr>
                <w:b/>
                <w:bCs/>
                <w:color w:val="000000"/>
                <w:spacing w:val="15"/>
              </w:rPr>
              <w:t xml:space="preserve"> </w:t>
            </w:r>
            <w:r w:rsidRPr="00900F0B">
              <w:rPr>
                <w:b/>
                <w:bCs/>
                <w:color w:val="000000"/>
              </w:rPr>
              <w:t>to</w:t>
            </w:r>
            <w:r w:rsidRPr="00900F0B">
              <w:rPr>
                <w:b/>
                <w:bCs/>
                <w:color w:val="000000"/>
                <w:spacing w:val="1"/>
              </w:rPr>
              <w:t xml:space="preserve"> </w:t>
            </w:r>
            <w:r w:rsidRPr="00900F0B">
              <w:rPr>
                <w:b/>
                <w:bCs/>
                <w:color w:val="000000"/>
              </w:rPr>
              <w:t>other</w:t>
            </w:r>
            <w:r w:rsidRPr="00900F0B">
              <w:rPr>
                <w:b/>
                <w:bCs/>
                <w:color w:val="000000"/>
                <w:spacing w:val="-4"/>
              </w:rPr>
              <w:t xml:space="preserve"> </w:t>
            </w:r>
            <w:proofErr w:type="spellStart"/>
            <w:r w:rsidRPr="00900F0B">
              <w:rPr>
                <w:b/>
                <w:bCs/>
                <w:color w:val="000000"/>
              </w:rPr>
              <w:t>programmes</w:t>
            </w:r>
            <w:proofErr w:type="spellEnd"/>
            <w:r w:rsidRPr="00900F0B">
              <w:rPr>
                <w:b/>
                <w:bCs/>
                <w:color w:val="000000"/>
                <w:spacing w:val="-14"/>
              </w:rPr>
              <w:t xml:space="preserve"> </w:t>
            </w:r>
            <w:r w:rsidRPr="00900F0B">
              <w:rPr>
                <w:b/>
                <w:bCs/>
                <w:color w:val="000000"/>
              </w:rPr>
              <w:t>and</w:t>
            </w:r>
            <w:r w:rsidRPr="00900F0B">
              <w:rPr>
                <w:b/>
                <w:bCs/>
                <w:color w:val="000000"/>
                <w:spacing w:val="-12"/>
              </w:rPr>
              <w:t xml:space="preserve"> </w:t>
            </w:r>
            <w:r w:rsidRPr="00900F0B">
              <w:rPr>
                <w:b/>
                <w:bCs/>
                <w:color w:val="000000"/>
                <w:spacing w:val="-2"/>
              </w:rPr>
              <w:t>awards</w:t>
            </w:r>
          </w:p>
          <w:p w14:paraId="13811A54" w14:textId="77777777" w:rsidR="008441FB" w:rsidRDefault="008441FB" w:rsidP="008441FB">
            <w:pPr>
              <w:spacing w:before="4"/>
              <w:rPr>
                <w:color w:val="000000"/>
              </w:rPr>
            </w:pPr>
          </w:p>
          <w:p w14:paraId="5ADBC4AF" w14:textId="77777777" w:rsidR="008441FB" w:rsidRDefault="008441FB" w:rsidP="008441FB">
            <w:pPr>
              <w:spacing w:line="242" w:lineRule="auto"/>
              <w:ind w:left="105" w:right="157"/>
              <w:rPr>
                <w:color w:val="000000"/>
              </w:rPr>
            </w:pPr>
            <w:r>
              <w:rPr>
                <w:color w:val="000000"/>
              </w:rPr>
              <w:t>(Where</w:t>
            </w:r>
            <w:r>
              <w:rPr>
                <w:color w:val="000000"/>
                <w:spacing w:val="-9"/>
              </w:rPr>
              <w:t xml:space="preserve"> </w:t>
            </w:r>
            <w:r>
              <w:rPr>
                <w:color w:val="000000"/>
              </w:rPr>
              <w:t>the award</w:t>
            </w:r>
            <w:r>
              <w:rPr>
                <w:color w:val="000000"/>
                <w:spacing w:val="-9"/>
              </w:rPr>
              <w:t xml:space="preserve"> </w:t>
            </w:r>
            <w:r>
              <w:rPr>
                <w:color w:val="000000"/>
              </w:rPr>
              <w:t>is</w:t>
            </w:r>
            <w:r>
              <w:rPr>
                <w:color w:val="000000"/>
                <w:spacing w:val="-12"/>
              </w:rPr>
              <w:t xml:space="preserve"> </w:t>
            </w:r>
            <w:r>
              <w:rPr>
                <w:color w:val="000000"/>
              </w:rPr>
              <w:t>part of</w:t>
            </w:r>
            <w:r>
              <w:rPr>
                <w:color w:val="000000"/>
                <w:spacing w:val="-7"/>
              </w:rPr>
              <w:t xml:space="preserve"> </w:t>
            </w:r>
            <w:r>
              <w:rPr>
                <w:color w:val="000000"/>
              </w:rPr>
              <w:t>a</w:t>
            </w:r>
            <w:r>
              <w:rPr>
                <w:color w:val="000000"/>
                <w:spacing w:val="-10"/>
              </w:rPr>
              <w:t xml:space="preserve"> </w:t>
            </w:r>
            <w:r>
              <w:rPr>
                <w:color w:val="000000"/>
              </w:rPr>
              <w:t>hierarchy of</w:t>
            </w:r>
            <w:r>
              <w:rPr>
                <w:color w:val="000000"/>
                <w:spacing w:val="-7"/>
              </w:rPr>
              <w:t xml:space="preserve"> </w:t>
            </w:r>
            <w:r>
              <w:rPr>
                <w:color w:val="000000"/>
              </w:rPr>
              <w:t>awards/</w:t>
            </w:r>
            <w:proofErr w:type="spellStart"/>
            <w:r>
              <w:rPr>
                <w:color w:val="000000"/>
              </w:rPr>
              <w:t>programmes</w:t>
            </w:r>
            <w:proofErr w:type="spellEnd"/>
            <w:r>
              <w:rPr>
                <w:color w:val="000000"/>
              </w:rPr>
              <w:t>,</w:t>
            </w:r>
            <w:r>
              <w:rPr>
                <w:color w:val="000000"/>
                <w:spacing w:val="-7"/>
              </w:rPr>
              <w:t xml:space="preserve"> </w:t>
            </w:r>
            <w:r>
              <w:rPr>
                <w:color w:val="000000"/>
              </w:rPr>
              <w:t>this section</w:t>
            </w:r>
            <w:r>
              <w:rPr>
                <w:color w:val="000000"/>
                <w:spacing w:val="-10"/>
              </w:rPr>
              <w:t xml:space="preserve"> </w:t>
            </w:r>
            <w:r>
              <w:rPr>
                <w:color w:val="000000"/>
              </w:rPr>
              <w:t>describes the articulation</w:t>
            </w:r>
            <w:r>
              <w:rPr>
                <w:color w:val="000000"/>
                <w:spacing w:val="35"/>
              </w:rPr>
              <w:t xml:space="preserve"> </w:t>
            </w:r>
            <w:r>
              <w:rPr>
                <w:color w:val="000000"/>
              </w:rPr>
              <w:t>between them, opportunities</w:t>
            </w:r>
            <w:r>
              <w:rPr>
                <w:color w:val="000000"/>
                <w:spacing w:val="32"/>
              </w:rPr>
              <w:t xml:space="preserve"> </w:t>
            </w:r>
            <w:r>
              <w:rPr>
                <w:color w:val="000000"/>
              </w:rPr>
              <w:t>for</w:t>
            </w:r>
            <w:r>
              <w:rPr>
                <w:color w:val="000000"/>
                <w:spacing w:val="-11"/>
              </w:rPr>
              <w:t xml:space="preserve"> </w:t>
            </w:r>
            <w:r>
              <w:rPr>
                <w:color w:val="000000"/>
              </w:rPr>
              <w:t>progression</w:t>
            </w:r>
            <w:r>
              <w:rPr>
                <w:color w:val="000000"/>
                <w:spacing w:val="35"/>
              </w:rPr>
              <w:t xml:space="preserve"> </w:t>
            </w:r>
            <w:r>
              <w:rPr>
                <w:color w:val="000000"/>
              </w:rPr>
              <w:t>upon completion of the programme,</w:t>
            </w:r>
            <w:r>
              <w:rPr>
                <w:color w:val="000000"/>
                <w:spacing w:val="-6"/>
              </w:rPr>
              <w:t xml:space="preserve"> </w:t>
            </w:r>
            <w:r>
              <w:rPr>
                <w:color w:val="000000"/>
              </w:rPr>
              <w:t>and arrangements for bridging modules or induction)</w:t>
            </w:r>
          </w:p>
          <w:p w14:paraId="11EFF5FB" w14:textId="77777777" w:rsidR="008441FB" w:rsidRDefault="008441FB" w:rsidP="008441FB">
            <w:pPr>
              <w:rPr>
                <w:sz w:val="10"/>
              </w:rPr>
            </w:pPr>
          </w:p>
        </w:tc>
      </w:tr>
      <w:tr w:rsidR="008441FB" w14:paraId="498F8598" w14:textId="77777777" w:rsidTr="3D2D3CCA">
        <w:trPr>
          <w:trHeight w:val="475"/>
        </w:trPr>
        <w:tc>
          <w:tcPr>
            <w:tcW w:w="9226" w:type="dxa"/>
          </w:tcPr>
          <w:p w14:paraId="2CFBA39C" w14:textId="77777777" w:rsidR="00900F0B" w:rsidRDefault="00900F0B" w:rsidP="008441FB"/>
          <w:p w14:paraId="05A3E545" w14:textId="786DBE64" w:rsidR="008441FB" w:rsidRDefault="3CE01C5F" w:rsidP="008441FB">
            <w:r>
              <w:t xml:space="preserve">The </w:t>
            </w:r>
            <w:r w:rsidR="56A92635">
              <w:t>BSc Fashion Production and Business</w:t>
            </w:r>
            <w:r>
              <w:t xml:space="preserve"> is </w:t>
            </w:r>
            <w:r w:rsidR="548CDFCA">
              <w:t>“</w:t>
            </w:r>
            <w:r>
              <w:t>stand</w:t>
            </w:r>
            <w:r w:rsidR="422439B8">
              <w:t xml:space="preserve"> </w:t>
            </w:r>
            <w:r>
              <w:t>alone</w:t>
            </w:r>
            <w:r w:rsidR="548CDFCA">
              <w:t>” with no links or dependencies to</w:t>
            </w:r>
            <w:r w:rsidR="56A92635">
              <w:t xml:space="preserve">/on other </w:t>
            </w:r>
            <w:proofErr w:type="spellStart"/>
            <w:r w:rsidR="56A92635">
              <w:t>programmes</w:t>
            </w:r>
            <w:proofErr w:type="spellEnd"/>
            <w:r w:rsidR="56A92635">
              <w:t>.</w:t>
            </w:r>
          </w:p>
          <w:p w14:paraId="274BCEB4" w14:textId="77777777" w:rsidR="00900F0B" w:rsidRDefault="00900F0B" w:rsidP="008441FB"/>
          <w:p w14:paraId="00474786" w14:textId="7B9F3F49" w:rsidR="00900F0B" w:rsidRPr="008048EC" w:rsidRDefault="00900F0B" w:rsidP="008441FB"/>
        </w:tc>
      </w:tr>
    </w:tbl>
    <w:p w14:paraId="4D57BA85" w14:textId="77777777" w:rsidR="008441FB" w:rsidRDefault="008441FB" w:rsidP="008441FB">
      <w:pPr>
        <w:rPr>
          <w:sz w:val="10"/>
        </w:rPr>
      </w:pPr>
    </w:p>
    <w:p w14:paraId="7E4052A1" w14:textId="77777777" w:rsidR="00900F0B" w:rsidRDefault="00900F0B" w:rsidP="008441FB">
      <w:pPr>
        <w:rPr>
          <w:sz w:val="10"/>
        </w:rPr>
      </w:pPr>
    </w:p>
    <w:p w14:paraId="441289C5" w14:textId="77777777" w:rsidR="00900F0B" w:rsidRDefault="00900F0B" w:rsidP="008441FB">
      <w:pPr>
        <w:rPr>
          <w:sz w:val="10"/>
        </w:rPr>
      </w:pPr>
    </w:p>
    <w:p w14:paraId="1E50044E" w14:textId="77777777" w:rsidR="00900F0B" w:rsidRDefault="00900F0B" w:rsidP="008441FB">
      <w:pPr>
        <w:rPr>
          <w:sz w:val="10"/>
        </w:rPr>
      </w:pPr>
    </w:p>
    <w:p w14:paraId="71DF45ED" w14:textId="77777777" w:rsidR="00900F0B" w:rsidRDefault="00900F0B" w:rsidP="008441FB">
      <w:pPr>
        <w:rPr>
          <w:sz w:val="10"/>
        </w:rPr>
      </w:pPr>
    </w:p>
    <w:p w14:paraId="63F9B17C" w14:textId="77777777" w:rsidR="00900F0B" w:rsidRPr="008441FB" w:rsidRDefault="00900F0B" w:rsidP="008441FB">
      <w:pPr>
        <w:rPr>
          <w:sz w:val="10"/>
        </w:rPr>
      </w:pPr>
    </w:p>
    <w:p w14:paraId="163DB4F5" w14:textId="77777777" w:rsidR="008441FB" w:rsidRPr="008441FB" w:rsidRDefault="008441FB" w:rsidP="008441FB">
      <w:pPr>
        <w:rPr>
          <w:sz w:val="10"/>
        </w:rPr>
      </w:pPr>
    </w:p>
    <w:tbl>
      <w:tblPr>
        <w:tblStyle w:val="TableGrid"/>
        <w:tblW w:w="0" w:type="auto"/>
        <w:tblLook w:val="04A0" w:firstRow="1" w:lastRow="0" w:firstColumn="1" w:lastColumn="0" w:noHBand="0" w:noVBand="1"/>
      </w:tblPr>
      <w:tblGrid>
        <w:gridCol w:w="9226"/>
      </w:tblGrid>
      <w:tr w:rsidR="00CF6B77" w14:paraId="0EF74D33" w14:textId="77777777" w:rsidTr="73064CED">
        <w:tc>
          <w:tcPr>
            <w:tcW w:w="9226" w:type="dxa"/>
            <w:shd w:val="clear" w:color="auto" w:fill="D9D9D9" w:themeFill="background1" w:themeFillShade="D9"/>
          </w:tcPr>
          <w:p w14:paraId="0BAD58D6" w14:textId="77777777" w:rsidR="00900F0B" w:rsidRPr="00900F0B" w:rsidRDefault="00622899" w:rsidP="00622899">
            <w:pPr>
              <w:spacing w:line="242" w:lineRule="auto"/>
              <w:ind w:left="105" w:right="157"/>
              <w:rPr>
                <w:b/>
                <w:bCs/>
                <w:color w:val="000000"/>
              </w:rPr>
            </w:pPr>
            <w:r w:rsidRPr="00900F0B">
              <w:rPr>
                <w:b/>
                <w:bCs/>
                <w:color w:val="000000"/>
              </w:rPr>
              <w:t>2.3</w:t>
            </w:r>
            <w:r w:rsidRPr="00900F0B">
              <w:rPr>
                <w:b/>
                <w:bCs/>
                <w:color w:val="000000"/>
                <w:spacing w:val="-11"/>
              </w:rPr>
              <w:t xml:space="preserve"> </w:t>
            </w:r>
            <w:r w:rsidRPr="00900F0B">
              <w:rPr>
                <w:b/>
                <w:bCs/>
                <w:color w:val="000000"/>
              </w:rPr>
              <w:t>For Foundation Degrees</w:t>
            </w:r>
          </w:p>
          <w:p w14:paraId="394FEB10" w14:textId="64E42727" w:rsidR="00622899" w:rsidRDefault="6B2789D3" w:rsidP="00900F0B">
            <w:pPr>
              <w:spacing w:line="242" w:lineRule="auto"/>
              <w:ind w:left="105" w:right="157"/>
              <w:rPr>
                <w:color w:val="000000"/>
              </w:rPr>
            </w:pPr>
            <w:r>
              <w:rPr>
                <w:color w:val="000000"/>
              </w:rPr>
              <w:t>P</w:t>
            </w:r>
            <w:r w:rsidR="0143E8D5">
              <w:rPr>
                <w:color w:val="000000"/>
              </w:rPr>
              <w:t>lease list where</w:t>
            </w:r>
            <w:r w:rsidR="0143E8D5">
              <w:rPr>
                <w:color w:val="000000"/>
                <w:spacing w:val="-10"/>
              </w:rPr>
              <w:t xml:space="preserve"> </w:t>
            </w:r>
            <w:r w:rsidR="0143E8D5">
              <w:rPr>
                <w:color w:val="000000"/>
              </w:rPr>
              <w:t xml:space="preserve">the </w:t>
            </w:r>
            <w:proofErr w:type="gramStart"/>
            <w:r w:rsidR="0143E8D5">
              <w:rPr>
                <w:color w:val="000000"/>
              </w:rPr>
              <w:t>60</w:t>
            </w:r>
            <w:r w:rsidR="0F521283">
              <w:rPr>
                <w:color w:val="000000"/>
              </w:rPr>
              <w:t xml:space="preserve"> </w:t>
            </w:r>
            <w:r w:rsidR="0143E8D5">
              <w:rPr>
                <w:color w:val="000000"/>
              </w:rPr>
              <w:t>credit</w:t>
            </w:r>
            <w:proofErr w:type="gramEnd"/>
            <w:r w:rsidR="0143E8D5">
              <w:rPr>
                <w:color w:val="000000"/>
                <w:spacing w:val="-9"/>
              </w:rPr>
              <w:t xml:space="preserve"> </w:t>
            </w:r>
            <w:r w:rsidR="0143E8D5">
              <w:rPr>
                <w:color w:val="000000"/>
              </w:rPr>
              <w:t>work-related</w:t>
            </w:r>
            <w:r w:rsidR="0143E8D5">
              <w:rPr>
                <w:color w:val="000000"/>
                <w:spacing w:val="-11"/>
              </w:rPr>
              <w:t xml:space="preserve"> </w:t>
            </w:r>
            <w:r w:rsidR="0143E8D5">
              <w:rPr>
                <w:color w:val="000000"/>
              </w:rPr>
              <w:t>learning takes place. For apprenticeships</w:t>
            </w:r>
            <w:r w:rsidR="0143E8D5">
              <w:rPr>
                <w:color w:val="000000"/>
                <w:spacing w:val="34"/>
              </w:rPr>
              <w:t xml:space="preserve"> </w:t>
            </w:r>
            <w:r w:rsidR="0143E8D5">
              <w:rPr>
                <w:color w:val="000000"/>
              </w:rPr>
              <w:t>an articulation of how the</w:t>
            </w:r>
            <w:r w:rsidR="0143E8D5">
              <w:rPr>
                <w:color w:val="000000"/>
                <w:spacing w:val="-1"/>
              </w:rPr>
              <w:t xml:space="preserve"> </w:t>
            </w:r>
            <w:r w:rsidR="0143E8D5">
              <w:rPr>
                <w:color w:val="000000"/>
              </w:rPr>
              <w:t>work</w:t>
            </w:r>
            <w:r w:rsidR="0143E8D5">
              <w:rPr>
                <w:color w:val="000000"/>
                <w:spacing w:val="-3"/>
              </w:rPr>
              <w:t xml:space="preserve"> </w:t>
            </w:r>
            <w:r w:rsidR="0143E8D5">
              <w:rPr>
                <w:color w:val="000000"/>
              </w:rPr>
              <w:t>based</w:t>
            </w:r>
            <w:r w:rsidR="0143E8D5">
              <w:rPr>
                <w:color w:val="000000"/>
                <w:spacing w:val="32"/>
              </w:rPr>
              <w:t xml:space="preserve"> </w:t>
            </w:r>
            <w:r w:rsidR="0143E8D5">
              <w:rPr>
                <w:color w:val="000000"/>
              </w:rPr>
              <w:t xml:space="preserve">learning and academic content are </w:t>
            </w:r>
            <w:proofErr w:type="spellStart"/>
            <w:r w:rsidR="0143E8D5">
              <w:rPr>
                <w:color w:val="000000"/>
              </w:rPr>
              <w:t>organised</w:t>
            </w:r>
            <w:proofErr w:type="spellEnd"/>
            <w:r w:rsidR="0143E8D5">
              <w:rPr>
                <w:color w:val="000000"/>
                <w:spacing w:val="40"/>
              </w:rPr>
              <w:t xml:space="preserve"> </w:t>
            </w:r>
            <w:r w:rsidR="0143E8D5">
              <w:rPr>
                <w:color w:val="000000"/>
              </w:rPr>
              <w:t>with the award.</w:t>
            </w:r>
          </w:p>
          <w:p w14:paraId="036D30D7" w14:textId="77777777" w:rsidR="00CF6B77" w:rsidRDefault="00CF6B77" w:rsidP="00404FE4">
            <w:pPr>
              <w:rPr>
                <w:sz w:val="10"/>
              </w:rPr>
            </w:pPr>
          </w:p>
        </w:tc>
      </w:tr>
      <w:tr w:rsidR="00CF6B77" w14:paraId="5F214694" w14:textId="77777777" w:rsidTr="73064CED">
        <w:trPr>
          <w:trHeight w:val="475"/>
        </w:trPr>
        <w:tc>
          <w:tcPr>
            <w:tcW w:w="9226" w:type="dxa"/>
          </w:tcPr>
          <w:p w14:paraId="6346A774" w14:textId="77777777" w:rsidR="00CF6B77" w:rsidRDefault="00622899" w:rsidP="00404FE4">
            <w:pPr>
              <w:rPr>
                <w:lang w:val="en-GB" w:eastAsia="en-GB"/>
              </w:rPr>
            </w:pPr>
            <w:r>
              <w:rPr>
                <w:lang w:val="en-GB" w:eastAsia="en-GB"/>
              </w:rPr>
              <w:t>n/a</w:t>
            </w:r>
          </w:p>
          <w:p w14:paraId="26F33A03" w14:textId="77777777" w:rsidR="00900F0B" w:rsidRDefault="00900F0B" w:rsidP="00404FE4">
            <w:pPr>
              <w:rPr>
                <w:lang w:val="en-GB" w:eastAsia="en-GB"/>
              </w:rPr>
            </w:pPr>
          </w:p>
          <w:p w14:paraId="3D040ADB" w14:textId="2892E8A1" w:rsidR="00900F0B" w:rsidRPr="008048EC" w:rsidRDefault="00900F0B" w:rsidP="00404FE4"/>
        </w:tc>
      </w:tr>
    </w:tbl>
    <w:p w14:paraId="2563D0FB" w14:textId="77777777" w:rsidR="008441FB" w:rsidRPr="008441FB" w:rsidRDefault="008441FB" w:rsidP="008441FB">
      <w:pPr>
        <w:rPr>
          <w:sz w:val="10"/>
        </w:rPr>
      </w:pPr>
    </w:p>
    <w:p w14:paraId="35A7E69A" w14:textId="77777777" w:rsidR="008441FB" w:rsidRPr="008441FB" w:rsidRDefault="008441FB" w:rsidP="008441FB">
      <w:pPr>
        <w:rPr>
          <w:sz w:val="10"/>
        </w:rPr>
      </w:pPr>
    </w:p>
    <w:p w14:paraId="7CA0044C" w14:textId="77777777" w:rsidR="008441FB" w:rsidRPr="008441FB" w:rsidRDefault="008441FB" w:rsidP="008441FB">
      <w:pPr>
        <w:rPr>
          <w:sz w:val="10"/>
        </w:rPr>
      </w:pPr>
    </w:p>
    <w:p w14:paraId="0ACF929F" w14:textId="77777777" w:rsidR="008441FB" w:rsidRPr="008441FB" w:rsidRDefault="008441FB" w:rsidP="008441FB">
      <w:pPr>
        <w:rPr>
          <w:sz w:val="10"/>
        </w:rPr>
      </w:pPr>
    </w:p>
    <w:tbl>
      <w:tblPr>
        <w:tblStyle w:val="TableGrid"/>
        <w:tblW w:w="0" w:type="auto"/>
        <w:tblLook w:val="04A0" w:firstRow="1" w:lastRow="0" w:firstColumn="1" w:lastColumn="0" w:noHBand="0" w:noVBand="1"/>
      </w:tblPr>
      <w:tblGrid>
        <w:gridCol w:w="9226"/>
      </w:tblGrid>
      <w:tr w:rsidR="00CF6B77" w14:paraId="404D5C11" w14:textId="77777777" w:rsidTr="73064CED">
        <w:tc>
          <w:tcPr>
            <w:tcW w:w="9226" w:type="dxa"/>
            <w:shd w:val="clear" w:color="auto" w:fill="D9D9D9" w:themeFill="background1" w:themeFillShade="D9"/>
          </w:tcPr>
          <w:p w14:paraId="3EA75722" w14:textId="77777777" w:rsidR="00CF6B77" w:rsidRPr="00900F0B" w:rsidRDefault="00CF6B77" w:rsidP="00CF6B77">
            <w:pPr>
              <w:spacing w:before="3"/>
              <w:ind w:left="105"/>
              <w:rPr>
                <w:b/>
                <w:bCs/>
                <w:color w:val="000000"/>
              </w:rPr>
            </w:pPr>
            <w:r w:rsidRPr="00900F0B">
              <w:rPr>
                <w:b/>
                <w:bCs/>
                <w:color w:val="000000"/>
              </w:rPr>
              <w:t>2.4</w:t>
            </w:r>
            <w:r w:rsidRPr="00900F0B">
              <w:rPr>
                <w:b/>
                <w:bCs/>
                <w:color w:val="000000"/>
                <w:spacing w:val="-11"/>
              </w:rPr>
              <w:t xml:space="preserve"> </w:t>
            </w:r>
            <w:r w:rsidRPr="00900F0B">
              <w:rPr>
                <w:b/>
                <w:bCs/>
                <w:color w:val="000000"/>
              </w:rPr>
              <w:t>List</w:t>
            </w:r>
            <w:r w:rsidRPr="00900F0B">
              <w:rPr>
                <w:b/>
                <w:bCs/>
                <w:color w:val="000000"/>
                <w:spacing w:val="6"/>
              </w:rPr>
              <w:t xml:space="preserve"> </w:t>
            </w:r>
            <w:r w:rsidRPr="00900F0B">
              <w:rPr>
                <w:b/>
                <w:bCs/>
                <w:color w:val="000000"/>
              </w:rPr>
              <w:t>of</w:t>
            </w:r>
            <w:r w:rsidRPr="00900F0B">
              <w:rPr>
                <w:b/>
                <w:bCs/>
                <w:color w:val="000000"/>
                <w:spacing w:val="6"/>
              </w:rPr>
              <w:t xml:space="preserve"> </w:t>
            </w:r>
            <w:r w:rsidRPr="00900F0B">
              <w:rPr>
                <w:b/>
                <w:bCs/>
                <w:color w:val="000000"/>
              </w:rPr>
              <w:t>all</w:t>
            </w:r>
            <w:r w:rsidRPr="00900F0B">
              <w:rPr>
                <w:b/>
                <w:bCs/>
                <w:color w:val="000000"/>
                <w:spacing w:val="-11"/>
              </w:rPr>
              <w:t xml:space="preserve"> </w:t>
            </w:r>
            <w:r w:rsidRPr="00900F0B">
              <w:rPr>
                <w:b/>
                <w:bCs/>
                <w:color w:val="000000"/>
              </w:rPr>
              <w:t>exit</w:t>
            </w:r>
            <w:r w:rsidRPr="00900F0B">
              <w:rPr>
                <w:b/>
                <w:bCs/>
                <w:color w:val="000000"/>
                <w:spacing w:val="-8"/>
              </w:rPr>
              <w:t xml:space="preserve"> </w:t>
            </w:r>
            <w:r w:rsidRPr="00900F0B">
              <w:rPr>
                <w:b/>
                <w:bCs/>
                <w:color w:val="000000"/>
                <w:spacing w:val="-2"/>
              </w:rPr>
              <w:t>awards</w:t>
            </w:r>
          </w:p>
          <w:p w14:paraId="2B0A2C2C" w14:textId="77777777" w:rsidR="00CF6B77" w:rsidRDefault="00CF6B77" w:rsidP="00404FE4">
            <w:pPr>
              <w:rPr>
                <w:sz w:val="10"/>
              </w:rPr>
            </w:pPr>
          </w:p>
        </w:tc>
      </w:tr>
      <w:tr w:rsidR="00CF6B77" w14:paraId="74F18674" w14:textId="77777777" w:rsidTr="73064CED">
        <w:trPr>
          <w:trHeight w:val="475"/>
        </w:trPr>
        <w:tc>
          <w:tcPr>
            <w:tcW w:w="9226" w:type="dxa"/>
          </w:tcPr>
          <w:p w14:paraId="57EAB7B1" w14:textId="77777777" w:rsidR="00900F0B" w:rsidRDefault="00900F0B" w:rsidP="00CF6B77">
            <w:pPr>
              <w:tabs>
                <w:tab w:val="left" w:pos="680"/>
              </w:tabs>
              <w:adjustRightInd w:val="0"/>
              <w:ind w:right="108"/>
              <w:rPr>
                <w:lang w:val="en-GB" w:eastAsia="en-GB"/>
              </w:rPr>
            </w:pPr>
          </w:p>
          <w:p w14:paraId="66A1AB4C" w14:textId="27C4BFAD" w:rsidR="00CF6B77" w:rsidRDefault="21B1A59A" w:rsidP="00CF6B77">
            <w:pPr>
              <w:tabs>
                <w:tab w:val="left" w:pos="680"/>
              </w:tabs>
              <w:adjustRightInd w:val="0"/>
              <w:ind w:right="108"/>
              <w:rPr>
                <w:b/>
                <w:bCs/>
                <w:lang w:val="en-GB" w:eastAsia="en-GB"/>
              </w:rPr>
            </w:pPr>
            <w:r w:rsidRPr="73064CED">
              <w:rPr>
                <w:lang w:val="en-GB" w:eastAsia="en-GB"/>
              </w:rPr>
              <w:t xml:space="preserve">On successful completion of </w:t>
            </w:r>
            <w:r w:rsidRPr="73064CED">
              <w:rPr>
                <w:b/>
                <w:bCs/>
                <w:lang w:val="en-GB" w:eastAsia="en-GB"/>
              </w:rPr>
              <w:t>Level 4</w:t>
            </w:r>
            <w:r w:rsidR="55A40DD5" w:rsidRPr="73064CED">
              <w:rPr>
                <w:b/>
                <w:bCs/>
                <w:lang w:val="en-GB" w:eastAsia="en-GB"/>
              </w:rPr>
              <w:t>,</w:t>
            </w:r>
            <w:r w:rsidRPr="73064CED">
              <w:rPr>
                <w:lang w:val="en-GB" w:eastAsia="en-GB"/>
              </w:rPr>
              <w:t xml:space="preserve"> students may decide to complete their studies and therefore be awarded the </w:t>
            </w:r>
            <w:r w:rsidRPr="73064CED">
              <w:rPr>
                <w:b/>
                <w:bCs/>
                <w:lang w:val="en-GB" w:eastAsia="en-GB"/>
              </w:rPr>
              <w:t>Certificate of Higher Education in Fashion Production and Business</w:t>
            </w:r>
            <w:r w:rsidR="18535027" w:rsidRPr="73064CED">
              <w:rPr>
                <w:b/>
                <w:bCs/>
                <w:lang w:val="en-GB" w:eastAsia="en-GB"/>
              </w:rPr>
              <w:t>.</w:t>
            </w:r>
          </w:p>
          <w:p w14:paraId="271D714E" w14:textId="77777777" w:rsidR="00900F0B" w:rsidRPr="004D0BD1" w:rsidRDefault="00900F0B" w:rsidP="00CF6B77">
            <w:pPr>
              <w:tabs>
                <w:tab w:val="left" w:pos="680"/>
              </w:tabs>
              <w:adjustRightInd w:val="0"/>
              <w:ind w:right="108"/>
              <w:rPr>
                <w:lang w:val="en-GB" w:eastAsia="en-GB"/>
              </w:rPr>
            </w:pPr>
          </w:p>
          <w:p w14:paraId="52EFBAF6" w14:textId="300657F8" w:rsidR="00CF6B77" w:rsidRDefault="21B1A59A" w:rsidP="00404FE4">
            <w:pPr>
              <w:rPr>
                <w:b/>
                <w:bCs/>
                <w:lang w:val="en-GB" w:eastAsia="en-GB"/>
              </w:rPr>
            </w:pPr>
            <w:r w:rsidRPr="73064CED">
              <w:rPr>
                <w:lang w:val="en-GB" w:eastAsia="en-GB"/>
              </w:rPr>
              <w:lastRenderedPageBreak/>
              <w:t xml:space="preserve">On successful completion of </w:t>
            </w:r>
            <w:r w:rsidRPr="73064CED">
              <w:rPr>
                <w:b/>
                <w:bCs/>
                <w:lang w:val="en-GB" w:eastAsia="en-GB"/>
              </w:rPr>
              <w:t>Level 5</w:t>
            </w:r>
            <w:r w:rsidR="2F2C69FA" w:rsidRPr="73064CED">
              <w:rPr>
                <w:b/>
                <w:bCs/>
                <w:lang w:val="en-GB" w:eastAsia="en-GB"/>
              </w:rPr>
              <w:t>,</w:t>
            </w:r>
            <w:r w:rsidRPr="73064CED">
              <w:rPr>
                <w:b/>
                <w:bCs/>
                <w:lang w:val="en-GB" w:eastAsia="en-GB"/>
              </w:rPr>
              <w:t xml:space="preserve"> </w:t>
            </w:r>
            <w:r w:rsidRPr="73064CED">
              <w:rPr>
                <w:lang w:val="en-GB" w:eastAsia="en-GB"/>
              </w:rPr>
              <w:t xml:space="preserve">students may decide to complete their studies and therefore be awarded the </w:t>
            </w:r>
            <w:r w:rsidRPr="73064CED">
              <w:rPr>
                <w:b/>
                <w:bCs/>
                <w:lang w:val="en-GB" w:eastAsia="en-GB"/>
              </w:rPr>
              <w:t>Diploma of Higher Education in Fashion Production and Business</w:t>
            </w:r>
            <w:r w:rsidR="6ACFA971" w:rsidRPr="73064CED">
              <w:rPr>
                <w:b/>
                <w:bCs/>
                <w:lang w:val="en-GB" w:eastAsia="en-GB"/>
              </w:rPr>
              <w:t>.</w:t>
            </w:r>
          </w:p>
          <w:p w14:paraId="478CD8A8" w14:textId="702FA520" w:rsidR="00FD68AA" w:rsidRDefault="00FD68AA" w:rsidP="00404FE4">
            <w:pPr>
              <w:rPr>
                <w:b/>
                <w:bCs/>
                <w:lang w:val="en-GB" w:eastAsia="en-GB"/>
              </w:rPr>
            </w:pPr>
          </w:p>
          <w:p w14:paraId="415FDF51" w14:textId="6BD1F62C" w:rsidR="00900F0B" w:rsidRPr="00C15348" w:rsidRDefault="4A79FC6C" w:rsidP="3D2D3CCA">
            <w:pPr>
              <w:rPr>
                <w:b/>
                <w:bCs/>
                <w:spacing w:val="-2"/>
              </w:rPr>
            </w:pPr>
            <w:r w:rsidRPr="3D2D3CCA">
              <w:rPr>
                <w:b/>
                <w:bCs/>
                <w:spacing w:val="-2"/>
              </w:rPr>
              <w:t xml:space="preserve">The full award is the BSc Hons Fashion and Business; successful achievement of modules </w:t>
            </w:r>
            <w:r w:rsidR="43C6C9CC" w:rsidRPr="3D2D3CCA">
              <w:rPr>
                <w:b/>
                <w:bCs/>
                <w:spacing w:val="-2"/>
              </w:rPr>
              <w:t>totaling</w:t>
            </w:r>
            <w:r w:rsidRPr="3D2D3CCA">
              <w:rPr>
                <w:b/>
                <w:bCs/>
                <w:spacing w:val="-2"/>
              </w:rPr>
              <w:t xml:space="preserve"> less than 120 Credits at level 6 will result in a statement of achievement being added to the HEAR / Diploma Supplement a Higher Diploma of Higher Education.</w:t>
            </w:r>
          </w:p>
          <w:p w14:paraId="72D1C7F9" w14:textId="51E460BC" w:rsidR="00900F0B" w:rsidRPr="008048EC" w:rsidRDefault="00900F0B" w:rsidP="00404FE4"/>
        </w:tc>
      </w:tr>
    </w:tbl>
    <w:p w14:paraId="0FB5257A" w14:textId="77777777" w:rsidR="008441FB" w:rsidRPr="008441FB" w:rsidRDefault="008441FB" w:rsidP="008441FB">
      <w:pPr>
        <w:rPr>
          <w:sz w:val="10"/>
        </w:rPr>
      </w:pPr>
    </w:p>
    <w:p w14:paraId="3EB1D7D2" w14:textId="77777777" w:rsidR="008441FB" w:rsidRPr="008441FB" w:rsidRDefault="008441FB" w:rsidP="008441FB">
      <w:pPr>
        <w:rPr>
          <w:sz w:val="10"/>
        </w:rPr>
      </w:pPr>
    </w:p>
    <w:p w14:paraId="7B868A3C" w14:textId="77777777" w:rsidR="008441FB" w:rsidRPr="008441FB" w:rsidRDefault="008441FB" w:rsidP="008441FB">
      <w:pPr>
        <w:rPr>
          <w:sz w:val="10"/>
        </w:rPr>
      </w:pPr>
    </w:p>
    <w:p w14:paraId="7DCC3FF3" w14:textId="77777777" w:rsidR="008441FB" w:rsidRPr="008441FB" w:rsidRDefault="008441FB" w:rsidP="008441FB">
      <w:pPr>
        <w:rPr>
          <w:sz w:val="10"/>
        </w:rPr>
      </w:pPr>
    </w:p>
    <w:p w14:paraId="6441A753" w14:textId="77777777" w:rsidR="008441FB" w:rsidRPr="008441FB" w:rsidRDefault="008441FB" w:rsidP="008441FB">
      <w:pPr>
        <w:rPr>
          <w:sz w:val="10"/>
        </w:rPr>
      </w:pPr>
    </w:p>
    <w:p w14:paraId="7DD01D47" w14:textId="77777777" w:rsidR="008441FB" w:rsidRPr="008441FB" w:rsidRDefault="008441FB" w:rsidP="008441FB">
      <w:pPr>
        <w:rPr>
          <w:sz w:val="10"/>
        </w:rPr>
      </w:pPr>
    </w:p>
    <w:p w14:paraId="04977226" w14:textId="77777777" w:rsidR="008441FB" w:rsidRPr="008441FB" w:rsidRDefault="008441FB" w:rsidP="008441FB">
      <w:pPr>
        <w:rPr>
          <w:sz w:val="10"/>
        </w:rPr>
      </w:pPr>
    </w:p>
    <w:p w14:paraId="269CCEE3" w14:textId="77777777" w:rsidR="008441FB" w:rsidRPr="008441FB" w:rsidRDefault="008441FB" w:rsidP="008441FB">
      <w:pPr>
        <w:rPr>
          <w:sz w:val="10"/>
        </w:rPr>
      </w:pPr>
    </w:p>
    <w:p w14:paraId="3424EA17" w14:textId="77777777" w:rsidR="008441FB" w:rsidRPr="008441FB" w:rsidRDefault="008441FB" w:rsidP="008441FB">
      <w:pPr>
        <w:rPr>
          <w:sz w:val="10"/>
        </w:rPr>
      </w:pPr>
    </w:p>
    <w:p w14:paraId="22C9488E" w14:textId="77777777" w:rsidR="008441FB" w:rsidRPr="008441FB" w:rsidRDefault="008441FB" w:rsidP="008441FB">
      <w:pPr>
        <w:rPr>
          <w:sz w:val="10"/>
        </w:rPr>
      </w:pPr>
    </w:p>
    <w:p w14:paraId="25423E52" w14:textId="77777777" w:rsidR="008441FB" w:rsidRPr="008441FB" w:rsidRDefault="008441FB" w:rsidP="008441FB">
      <w:pPr>
        <w:rPr>
          <w:sz w:val="10"/>
        </w:rPr>
      </w:pPr>
    </w:p>
    <w:p w14:paraId="16BA9443" w14:textId="77777777" w:rsidR="008441FB" w:rsidRPr="008441FB" w:rsidRDefault="008441FB" w:rsidP="008441FB">
      <w:pPr>
        <w:rPr>
          <w:sz w:val="10"/>
        </w:rPr>
      </w:pPr>
    </w:p>
    <w:p w14:paraId="572AB5FE" w14:textId="77777777" w:rsidR="008441FB" w:rsidRPr="008441FB" w:rsidRDefault="008441FB" w:rsidP="008441FB">
      <w:pPr>
        <w:rPr>
          <w:sz w:val="10"/>
        </w:rPr>
      </w:pPr>
    </w:p>
    <w:p w14:paraId="0F7DBD50" w14:textId="77777777" w:rsidR="008441FB" w:rsidRPr="008441FB" w:rsidRDefault="008441FB" w:rsidP="008441FB">
      <w:pPr>
        <w:rPr>
          <w:sz w:val="10"/>
        </w:rPr>
      </w:pPr>
    </w:p>
    <w:p w14:paraId="6C7E95EA" w14:textId="1C94B202" w:rsidR="008441FB" w:rsidRPr="008441FB" w:rsidRDefault="008441FB" w:rsidP="008441FB">
      <w:pPr>
        <w:rPr>
          <w:sz w:val="10"/>
        </w:rPr>
        <w:sectPr w:rsidR="008441FB" w:rsidRPr="008441FB">
          <w:pgSz w:w="11910" w:h="16850"/>
          <w:pgMar w:top="2000" w:right="1220" w:bottom="880" w:left="1680" w:header="708" w:footer="685" w:gutter="0"/>
          <w:cols w:space="720"/>
        </w:sectPr>
      </w:pPr>
    </w:p>
    <w:p w14:paraId="6125A4B6" w14:textId="77777777" w:rsidR="00097D3C" w:rsidRDefault="00097D3C">
      <w:pPr>
        <w:rPr>
          <w:b/>
          <w:sz w:val="20"/>
        </w:rPr>
      </w:pPr>
    </w:p>
    <w:p w14:paraId="7C2CB2FB" w14:textId="77777777" w:rsidR="00097D3C" w:rsidRDefault="001E6CBB">
      <w:pPr>
        <w:spacing w:before="229" w:line="274" w:lineRule="exact"/>
        <w:ind w:left="346"/>
        <w:rPr>
          <w:b/>
          <w:sz w:val="24"/>
        </w:rPr>
      </w:pPr>
      <w:r>
        <w:rPr>
          <w:b/>
          <w:sz w:val="24"/>
        </w:rPr>
        <w:t>3.</w:t>
      </w:r>
      <w:r>
        <w:rPr>
          <w:b/>
          <w:spacing w:val="48"/>
          <w:sz w:val="24"/>
        </w:rPr>
        <w:t xml:space="preserve"> </w:t>
      </w:r>
      <w:r>
        <w:rPr>
          <w:b/>
          <w:sz w:val="24"/>
        </w:rPr>
        <w:t>Programme</w:t>
      </w:r>
      <w:r>
        <w:rPr>
          <w:b/>
          <w:spacing w:val="3"/>
          <w:sz w:val="24"/>
        </w:rPr>
        <w:t xml:space="preserve"> </w:t>
      </w:r>
      <w:r>
        <w:rPr>
          <w:b/>
          <w:sz w:val="24"/>
        </w:rPr>
        <w:t>structure</w:t>
      </w:r>
      <w:r>
        <w:rPr>
          <w:b/>
          <w:spacing w:val="-12"/>
          <w:sz w:val="24"/>
        </w:rPr>
        <w:t xml:space="preserve"> </w:t>
      </w:r>
      <w:r>
        <w:rPr>
          <w:b/>
          <w:sz w:val="24"/>
        </w:rPr>
        <w:t>and</w:t>
      </w:r>
      <w:r>
        <w:rPr>
          <w:b/>
          <w:spacing w:val="-3"/>
          <w:sz w:val="24"/>
        </w:rPr>
        <w:t xml:space="preserve"> </w:t>
      </w:r>
      <w:r>
        <w:rPr>
          <w:b/>
          <w:sz w:val="24"/>
        </w:rPr>
        <w:t>learning</w:t>
      </w:r>
      <w:r>
        <w:rPr>
          <w:b/>
          <w:spacing w:val="5"/>
          <w:sz w:val="24"/>
        </w:rPr>
        <w:t xml:space="preserve"> </w:t>
      </w:r>
      <w:r>
        <w:rPr>
          <w:b/>
          <w:spacing w:val="-2"/>
          <w:sz w:val="24"/>
        </w:rPr>
        <w:t>outcomes</w:t>
      </w:r>
    </w:p>
    <w:p w14:paraId="59DB315B" w14:textId="77777777" w:rsidR="00097D3C" w:rsidRDefault="001E6CBB">
      <w:pPr>
        <w:spacing w:line="217" w:lineRule="exact"/>
        <w:ind w:left="346"/>
        <w:rPr>
          <w:b/>
          <w:i/>
          <w:sz w:val="19"/>
        </w:rPr>
      </w:pPr>
      <w:r>
        <w:rPr>
          <w:b/>
          <w:i/>
          <w:sz w:val="19"/>
        </w:rPr>
        <w:t>(The</w:t>
      </w:r>
      <w:r>
        <w:rPr>
          <w:b/>
          <w:i/>
          <w:spacing w:val="21"/>
          <w:sz w:val="19"/>
        </w:rPr>
        <w:t xml:space="preserve"> </w:t>
      </w:r>
      <w:r>
        <w:rPr>
          <w:b/>
          <w:i/>
          <w:sz w:val="19"/>
        </w:rPr>
        <w:t>structure</w:t>
      </w:r>
      <w:r>
        <w:rPr>
          <w:b/>
          <w:i/>
          <w:spacing w:val="37"/>
          <w:sz w:val="19"/>
        </w:rPr>
        <w:t xml:space="preserve"> </w:t>
      </w:r>
      <w:r>
        <w:rPr>
          <w:b/>
          <w:i/>
          <w:sz w:val="19"/>
        </w:rPr>
        <w:t>for</w:t>
      </w:r>
      <w:r>
        <w:rPr>
          <w:b/>
          <w:i/>
          <w:spacing w:val="24"/>
          <w:sz w:val="19"/>
        </w:rPr>
        <w:t xml:space="preserve"> </w:t>
      </w:r>
      <w:r>
        <w:rPr>
          <w:b/>
          <w:i/>
          <w:sz w:val="19"/>
        </w:rPr>
        <w:t>any</w:t>
      </w:r>
      <w:r>
        <w:rPr>
          <w:b/>
          <w:i/>
          <w:spacing w:val="23"/>
          <w:sz w:val="19"/>
        </w:rPr>
        <w:t xml:space="preserve"> </w:t>
      </w:r>
      <w:r>
        <w:rPr>
          <w:b/>
          <w:i/>
          <w:sz w:val="19"/>
        </w:rPr>
        <w:t>part-time</w:t>
      </w:r>
      <w:r>
        <w:rPr>
          <w:b/>
          <w:i/>
          <w:spacing w:val="22"/>
          <w:sz w:val="19"/>
        </w:rPr>
        <w:t xml:space="preserve"> </w:t>
      </w:r>
      <w:r>
        <w:rPr>
          <w:b/>
          <w:i/>
          <w:sz w:val="19"/>
        </w:rPr>
        <w:t>delivery</w:t>
      </w:r>
      <w:r>
        <w:rPr>
          <w:b/>
          <w:i/>
          <w:spacing w:val="22"/>
          <w:sz w:val="19"/>
        </w:rPr>
        <w:t xml:space="preserve"> </w:t>
      </w:r>
      <w:r>
        <w:rPr>
          <w:b/>
          <w:i/>
          <w:sz w:val="19"/>
        </w:rPr>
        <w:t>should</w:t>
      </w:r>
      <w:r>
        <w:rPr>
          <w:b/>
          <w:i/>
          <w:spacing w:val="25"/>
          <w:sz w:val="19"/>
        </w:rPr>
        <w:t xml:space="preserve"> </w:t>
      </w:r>
      <w:r>
        <w:rPr>
          <w:b/>
          <w:i/>
          <w:sz w:val="19"/>
        </w:rPr>
        <w:t>be</w:t>
      </w:r>
      <w:r>
        <w:rPr>
          <w:b/>
          <w:i/>
          <w:spacing w:val="6"/>
          <w:sz w:val="19"/>
        </w:rPr>
        <w:t xml:space="preserve"> </w:t>
      </w:r>
      <w:r>
        <w:rPr>
          <w:b/>
          <w:i/>
          <w:sz w:val="19"/>
        </w:rPr>
        <w:t>presented</w:t>
      </w:r>
      <w:r>
        <w:rPr>
          <w:b/>
          <w:i/>
          <w:spacing w:val="57"/>
          <w:sz w:val="19"/>
        </w:rPr>
        <w:t xml:space="preserve"> </w:t>
      </w:r>
      <w:r>
        <w:rPr>
          <w:b/>
          <w:i/>
          <w:sz w:val="19"/>
        </w:rPr>
        <w:t>separately</w:t>
      </w:r>
      <w:r>
        <w:rPr>
          <w:b/>
          <w:i/>
          <w:spacing w:val="36"/>
          <w:sz w:val="19"/>
        </w:rPr>
        <w:t xml:space="preserve"> </w:t>
      </w:r>
      <w:r>
        <w:rPr>
          <w:b/>
          <w:i/>
          <w:sz w:val="19"/>
        </w:rPr>
        <w:t>in</w:t>
      </w:r>
      <w:r>
        <w:rPr>
          <w:b/>
          <w:i/>
          <w:spacing w:val="10"/>
          <w:sz w:val="19"/>
        </w:rPr>
        <w:t xml:space="preserve"> </w:t>
      </w:r>
      <w:r>
        <w:rPr>
          <w:b/>
          <w:i/>
          <w:sz w:val="19"/>
        </w:rPr>
        <w:t>this</w:t>
      </w:r>
      <w:r>
        <w:rPr>
          <w:b/>
          <w:i/>
          <w:spacing w:val="6"/>
          <w:sz w:val="19"/>
        </w:rPr>
        <w:t xml:space="preserve"> </w:t>
      </w:r>
      <w:r>
        <w:rPr>
          <w:b/>
          <w:i/>
          <w:spacing w:val="-2"/>
          <w:sz w:val="19"/>
        </w:rPr>
        <w:t>section.)</w:t>
      </w:r>
    </w:p>
    <w:p w14:paraId="490158BC" w14:textId="77777777" w:rsidR="00097D3C" w:rsidRDefault="00097D3C">
      <w:pPr>
        <w:spacing w:before="3" w:after="1"/>
        <w:rPr>
          <w:b/>
          <w:i/>
          <w:sz w:val="21"/>
        </w:rPr>
      </w:pPr>
    </w:p>
    <w:tbl>
      <w:tblPr>
        <w:tblW w:w="14188" w:type="dxa"/>
        <w:tblInd w:w="121"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0" w:type="dxa"/>
          <w:right w:w="0" w:type="dxa"/>
        </w:tblCellMar>
        <w:tblLook w:val="01E0" w:firstRow="1" w:lastRow="1" w:firstColumn="1" w:lastColumn="1" w:noHBand="0" w:noVBand="0"/>
      </w:tblPr>
      <w:tblGrid>
        <w:gridCol w:w="4666"/>
        <w:gridCol w:w="958"/>
        <w:gridCol w:w="1420"/>
        <w:gridCol w:w="3750"/>
        <w:gridCol w:w="8"/>
        <w:gridCol w:w="2410"/>
        <w:gridCol w:w="976"/>
      </w:tblGrid>
      <w:tr w:rsidR="00097D3C" w14:paraId="067646D1" w14:textId="77777777" w:rsidTr="3D4D353D">
        <w:trPr>
          <w:trHeight w:val="510"/>
        </w:trPr>
        <w:tc>
          <w:tcPr>
            <w:tcW w:w="14188" w:type="dxa"/>
            <w:gridSpan w:val="7"/>
            <w:shd w:val="clear" w:color="auto" w:fill="E6E6E6"/>
          </w:tcPr>
          <w:p w14:paraId="53B5F49E" w14:textId="77777777" w:rsidR="00097D3C" w:rsidRDefault="001E6CBB" w:rsidP="3D4D353D">
            <w:pPr>
              <w:pStyle w:val="TableParagraph"/>
              <w:spacing w:line="261" w:lineRule="exact"/>
              <w:ind w:left="5256" w:right="3780"/>
              <w:jc w:val="center"/>
              <w:rPr>
                <w:b/>
                <w:bCs/>
                <w:sz w:val="24"/>
                <w:szCs w:val="24"/>
              </w:rPr>
            </w:pPr>
            <w:r w:rsidRPr="3D4D353D">
              <w:rPr>
                <w:b/>
                <w:bCs/>
                <w:sz w:val="24"/>
                <w:szCs w:val="24"/>
                <w:u w:val="single"/>
              </w:rPr>
              <w:t>Programme</w:t>
            </w:r>
            <w:r w:rsidRPr="3D4D353D">
              <w:rPr>
                <w:b/>
                <w:bCs/>
                <w:spacing w:val="-9"/>
                <w:sz w:val="24"/>
                <w:szCs w:val="24"/>
                <w:u w:val="single"/>
              </w:rPr>
              <w:t xml:space="preserve"> </w:t>
            </w:r>
            <w:r w:rsidRPr="3D4D353D">
              <w:rPr>
                <w:b/>
                <w:bCs/>
                <w:sz w:val="24"/>
                <w:szCs w:val="24"/>
                <w:u w:val="single"/>
              </w:rPr>
              <w:t>Structure</w:t>
            </w:r>
            <w:r w:rsidRPr="3D4D353D">
              <w:rPr>
                <w:b/>
                <w:bCs/>
                <w:spacing w:val="12"/>
                <w:sz w:val="24"/>
                <w:szCs w:val="24"/>
                <w:u w:val="single"/>
              </w:rPr>
              <w:t xml:space="preserve"> </w:t>
            </w:r>
            <w:r w:rsidRPr="3D4D353D">
              <w:rPr>
                <w:b/>
                <w:bCs/>
                <w:sz w:val="24"/>
                <w:szCs w:val="24"/>
                <w:u w:val="single"/>
              </w:rPr>
              <w:t>-</w:t>
            </w:r>
            <w:r w:rsidRPr="3D4D353D">
              <w:rPr>
                <w:b/>
                <w:bCs/>
                <w:spacing w:val="2"/>
                <w:sz w:val="24"/>
                <w:szCs w:val="24"/>
                <w:u w:val="single"/>
              </w:rPr>
              <w:t xml:space="preserve"> </w:t>
            </w:r>
            <w:r w:rsidRPr="3D4D353D">
              <w:rPr>
                <w:b/>
                <w:bCs/>
                <w:sz w:val="24"/>
                <w:szCs w:val="24"/>
                <w:u w:val="single"/>
              </w:rPr>
              <w:t>LEVEL</w:t>
            </w:r>
            <w:r w:rsidRPr="3D4D353D">
              <w:rPr>
                <w:b/>
                <w:bCs/>
                <w:spacing w:val="-19"/>
                <w:sz w:val="24"/>
                <w:szCs w:val="24"/>
                <w:u w:val="single"/>
              </w:rPr>
              <w:t xml:space="preserve"> </w:t>
            </w:r>
            <w:r w:rsidRPr="3D4D353D">
              <w:rPr>
                <w:b/>
                <w:bCs/>
                <w:spacing w:val="-10"/>
                <w:sz w:val="24"/>
                <w:szCs w:val="24"/>
                <w:u w:val="single"/>
              </w:rPr>
              <w:t>4</w:t>
            </w:r>
          </w:p>
        </w:tc>
      </w:tr>
      <w:tr w:rsidR="00097D3C" w14:paraId="17864E5D" w14:textId="77777777" w:rsidTr="002A0CAD">
        <w:trPr>
          <w:trHeight w:val="510"/>
        </w:trPr>
        <w:tc>
          <w:tcPr>
            <w:tcW w:w="4666" w:type="dxa"/>
            <w:shd w:val="clear" w:color="auto" w:fill="E6E6E6"/>
          </w:tcPr>
          <w:p w14:paraId="0287653F" w14:textId="77777777" w:rsidR="00097D3C" w:rsidRDefault="001E6CBB">
            <w:pPr>
              <w:pStyle w:val="TableParagraph"/>
              <w:spacing w:before="4"/>
              <w:ind w:left="112"/>
              <w:rPr>
                <w:b/>
              </w:rPr>
            </w:pPr>
            <w:r>
              <w:rPr>
                <w:b/>
              </w:rPr>
              <w:t>Compulsory</w:t>
            </w:r>
            <w:r>
              <w:rPr>
                <w:b/>
                <w:spacing w:val="-5"/>
              </w:rPr>
              <w:t xml:space="preserve"> </w:t>
            </w:r>
            <w:r>
              <w:rPr>
                <w:b/>
                <w:spacing w:val="-2"/>
              </w:rPr>
              <w:t>modules</w:t>
            </w:r>
          </w:p>
        </w:tc>
        <w:tc>
          <w:tcPr>
            <w:tcW w:w="958" w:type="dxa"/>
            <w:shd w:val="clear" w:color="auto" w:fill="E6E6E6"/>
          </w:tcPr>
          <w:p w14:paraId="1F43C089" w14:textId="77777777" w:rsidR="00097D3C" w:rsidRDefault="001E6CBB">
            <w:pPr>
              <w:pStyle w:val="TableParagraph"/>
              <w:spacing w:line="250" w:lineRule="atLeast"/>
              <w:ind w:left="112"/>
              <w:rPr>
                <w:b/>
              </w:rPr>
            </w:pPr>
            <w:r>
              <w:rPr>
                <w:b/>
                <w:spacing w:val="-2"/>
              </w:rPr>
              <w:t>Credit points</w:t>
            </w:r>
          </w:p>
        </w:tc>
        <w:tc>
          <w:tcPr>
            <w:tcW w:w="1420" w:type="dxa"/>
            <w:shd w:val="clear" w:color="auto" w:fill="E6E6E6"/>
          </w:tcPr>
          <w:p w14:paraId="053E066A" w14:textId="77777777" w:rsidR="00097D3C" w:rsidRDefault="00097D3C" w:rsidP="3D4D353D">
            <w:pPr>
              <w:pStyle w:val="TableParagraph"/>
              <w:spacing w:before="4"/>
              <w:ind w:left="112"/>
              <w:rPr>
                <w:b/>
                <w:bCs/>
              </w:rPr>
            </w:pPr>
          </w:p>
        </w:tc>
        <w:tc>
          <w:tcPr>
            <w:tcW w:w="3758" w:type="dxa"/>
            <w:gridSpan w:val="2"/>
            <w:shd w:val="clear" w:color="auto" w:fill="DFDFDF"/>
          </w:tcPr>
          <w:p w14:paraId="3788D54B" w14:textId="77777777" w:rsidR="00097D3C" w:rsidRDefault="00097D3C" w:rsidP="3D4D353D">
            <w:pPr>
              <w:pStyle w:val="TableParagraph"/>
              <w:spacing w:line="250" w:lineRule="atLeast"/>
              <w:ind w:left="112"/>
              <w:rPr>
                <w:b/>
                <w:bCs/>
              </w:rPr>
            </w:pPr>
          </w:p>
        </w:tc>
        <w:tc>
          <w:tcPr>
            <w:tcW w:w="2410" w:type="dxa"/>
            <w:shd w:val="clear" w:color="auto" w:fill="DFDFDF"/>
          </w:tcPr>
          <w:p w14:paraId="176B6E59" w14:textId="77777777" w:rsidR="00097D3C" w:rsidRDefault="00097D3C" w:rsidP="3D4D353D">
            <w:pPr>
              <w:pStyle w:val="TableParagraph"/>
              <w:spacing w:line="250" w:lineRule="atLeast"/>
              <w:ind w:left="112"/>
              <w:rPr>
                <w:b/>
                <w:bCs/>
              </w:rPr>
            </w:pPr>
          </w:p>
        </w:tc>
        <w:tc>
          <w:tcPr>
            <w:tcW w:w="976" w:type="dxa"/>
            <w:shd w:val="clear" w:color="auto" w:fill="DFDFDF"/>
          </w:tcPr>
          <w:p w14:paraId="0F75067B" w14:textId="77777777" w:rsidR="00097D3C" w:rsidRDefault="00097D3C" w:rsidP="3D4D353D">
            <w:pPr>
              <w:pStyle w:val="TableParagraph"/>
              <w:spacing w:line="250" w:lineRule="atLeast"/>
              <w:ind w:left="111" w:right="335"/>
              <w:rPr>
                <w:b/>
                <w:bCs/>
              </w:rPr>
            </w:pPr>
          </w:p>
        </w:tc>
      </w:tr>
      <w:tr w:rsidR="3D4D353D" w14:paraId="5B7D7034" w14:textId="77777777" w:rsidTr="002A0CAD">
        <w:trPr>
          <w:trHeight w:val="510"/>
        </w:trPr>
        <w:tc>
          <w:tcPr>
            <w:tcW w:w="4666" w:type="dxa"/>
            <w:shd w:val="clear" w:color="auto" w:fill="E6E6E6"/>
          </w:tcPr>
          <w:p w14:paraId="6BB6151B" w14:textId="4FAB8EFF" w:rsidR="3D4D353D" w:rsidRDefault="3D4D353D" w:rsidP="3D4D353D">
            <w:pPr>
              <w:pStyle w:val="TableParagraph"/>
              <w:rPr>
                <w:b/>
                <w:bCs/>
              </w:rPr>
            </w:pPr>
          </w:p>
        </w:tc>
        <w:tc>
          <w:tcPr>
            <w:tcW w:w="958" w:type="dxa"/>
            <w:shd w:val="clear" w:color="auto" w:fill="E6E6E6"/>
          </w:tcPr>
          <w:p w14:paraId="1A15D3DE" w14:textId="14ED7F6C" w:rsidR="3D4D353D" w:rsidRDefault="3D4D353D" w:rsidP="3D4D353D">
            <w:pPr>
              <w:pStyle w:val="TableParagraph"/>
              <w:spacing w:line="250" w:lineRule="atLeast"/>
              <w:rPr>
                <w:b/>
                <w:bCs/>
              </w:rPr>
            </w:pPr>
          </w:p>
        </w:tc>
        <w:tc>
          <w:tcPr>
            <w:tcW w:w="1420" w:type="dxa"/>
            <w:shd w:val="clear" w:color="auto" w:fill="E6E6E6"/>
          </w:tcPr>
          <w:p w14:paraId="4573728F" w14:textId="77777777" w:rsidR="3D4D353D" w:rsidRDefault="3D4D353D" w:rsidP="3D4D353D">
            <w:pPr>
              <w:pStyle w:val="TableParagraph"/>
              <w:spacing w:line="250" w:lineRule="atLeast"/>
              <w:ind w:left="112"/>
              <w:rPr>
                <w:b/>
                <w:bCs/>
              </w:rPr>
            </w:pPr>
            <w:r w:rsidRPr="3D4D353D">
              <w:rPr>
                <w:b/>
                <w:bCs/>
              </w:rPr>
              <w:t xml:space="preserve">Is module </w:t>
            </w:r>
            <w:proofErr w:type="spellStart"/>
            <w:r w:rsidRPr="3D4D353D">
              <w:rPr>
                <w:b/>
                <w:bCs/>
              </w:rPr>
              <w:t>compensatable</w:t>
            </w:r>
            <w:proofErr w:type="spellEnd"/>
            <w:r w:rsidRPr="3D4D353D">
              <w:rPr>
                <w:b/>
                <w:bCs/>
              </w:rPr>
              <w:t>?</w:t>
            </w:r>
          </w:p>
        </w:tc>
        <w:tc>
          <w:tcPr>
            <w:tcW w:w="3758" w:type="dxa"/>
            <w:gridSpan w:val="2"/>
            <w:shd w:val="clear" w:color="auto" w:fill="DFDFDF"/>
          </w:tcPr>
          <w:p w14:paraId="2A72B492" w14:textId="77777777" w:rsidR="3D4D353D" w:rsidRDefault="3D4D353D" w:rsidP="3D4D353D">
            <w:pPr>
              <w:pStyle w:val="TableParagraph"/>
              <w:spacing w:line="250" w:lineRule="atLeast"/>
              <w:ind w:left="111" w:right="335"/>
              <w:rPr>
                <w:b/>
                <w:bCs/>
              </w:rPr>
            </w:pPr>
            <w:r w:rsidRPr="3D4D353D">
              <w:rPr>
                <w:b/>
                <w:bCs/>
              </w:rPr>
              <w:t>Semester runs in</w:t>
            </w:r>
          </w:p>
        </w:tc>
        <w:tc>
          <w:tcPr>
            <w:tcW w:w="2410" w:type="dxa"/>
            <w:shd w:val="clear" w:color="auto" w:fill="DFDFDF"/>
          </w:tcPr>
          <w:p w14:paraId="2ED03891" w14:textId="30713AE8" w:rsidR="3D4D353D" w:rsidRPr="009E5DD5" w:rsidRDefault="3D4D353D" w:rsidP="002A0CAD">
            <w:pPr>
              <w:pStyle w:val="TableParagraph"/>
              <w:spacing w:before="4"/>
              <w:ind w:left="-90"/>
              <w:jc w:val="center"/>
              <w:rPr>
                <w:b/>
                <w:bCs/>
                <w:color w:val="95B3D7" w:themeColor="accent1" w:themeTint="99"/>
              </w:rPr>
            </w:pPr>
            <w:r w:rsidRPr="009E5DD5">
              <w:rPr>
                <w:b/>
                <w:bCs/>
                <w:color w:val="95B3D7" w:themeColor="accent1" w:themeTint="99"/>
              </w:rPr>
              <w:t>Optional modules</w:t>
            </w:r>
          </w:p>
        </w:tc>
        <w:tc>
          <w:tcPr>
            <w:tcW w:w="976" w:type="dxa"/>
            <w:shd w:val="clear" w:color="auto" w:fill="DFDFDF"/>
          </w:tcPr>
          <w:p w14:paraId="08DC43DF" w14:textId="105F2B29" w:rsidR="5B151B94" w:rsidRPr="009E5DD5" w:rsidRDefault="5B151B94" w:rsidP="3D4D353D">
            <w:pPr>
              <w:pStyle w:val="TableParagraph"/>
              <w:spacing w:line="250" w:lineRule="atLeast"/>
              <w:rPr>
                <w:b/>
                <w:bCs/>
                <w:color w:val="95B3D7" w:themeColor="accent1" w:themeTint="99"/>
              </w:rPr>
            </w:pPr>
            <w:r w:rsidRPr="009E5DD5">
              <w:rPr>
                <w:b/>
                <w:bCs/>
                <w:color w:val="95B3D7" w:themeColor="accent1" w:themeTint="99"/>
              </w:rPr>
              <w:t>Credit Points</w:t>
            </w:r>
          </w:p>
        </w:tc>
      </w:tr>
      <w:tr w:rsidR="00097D3C" w14:paraId="56B9319D" w14:textId="77777777" w:rsidTr="002A0CAD">
        <w:trPr>
          <w:trHeight w:val="946"/>
        </w:trPr>
        <w:tc>
          <w:tcPr>
            <w:tcW w:w="4666" w:type="dxa"/>
          </w:tcPr>
          <w:p w14:paraId="5926A679" w14:textId="77777777" w:rsidR="00FC0BF8" w:rsidRPr="00FC0BF8" w:rsidRDefault="00FC0BF8" w:rsidP="00FC0BF8">
            <w:pPr>
              <w:adjustRightInd w:val="0"/>
              <w:ind w:right="-1"/>
              <w:rPr>
                <w:sz w:val="21"/>
                <w:szCs w:val="21"/>
                <w:lang w:val="en-GB" w:eastAsia="en-GB"/>
              </w:rPr>
            </w:pPr>
            <w:r w:rsidRPr="00FC0BF8">
              <w:rPr>
                <w:sz w:val="21"/>
                <w:szCs w:val="21"/>
                <w:lang w:val="en-GB" w:eastAsia="en-GB"/>
              </w:rPr>
              <w:t>Apparel Design 1</w:t>
            </w:r>
          </w:p>
          <w:p w14:paraId="3ACD4CCB" w14:textId="77777777" w:rsidR="00FC0BF8" w:rsidRPr="00FC0BF8" w:rsidRDefault="00FC0BF8" w:rsidP="00FC0BF8">
            <w:pPr>
              <w:adjustRightInd w:val="0"/>
              <w:ind w:right="-1"/>
              <w:rPr>
                <w:sz w:val="21"/>
                <w:szCs w:val="21"/>
                <w:lang w:val="en-GB" w:eastAsia="en-GB"/>
              </w:rPr>
            </w:pPr>
            <w:r w:rsidRPr="00FC0BF8">
              <w:rPr>
                <w:sz w:val="21"/>
                <w:szCs w:val="21"/>
                <w:lang w:val="en-GB" w:eastAsia="en-GB"/>
              </w:rPr>
              <w:t>Fashion Business 1</w:t>
            </w:r>
          </w:p>
          <w:p w14:paraId="7107E39B" w14:textId="5ADFDA1B" w:rsidR="00FC0BF8" w:rsidRPr="00FC0BF8" w:rsidRDefault="691317F1" w:rsidP="00FC0BF8">
            <w:pPr>
              <w:adjustRightInd w:val="0"/>
              <w:ind w:right="-1"/>
              <w:rPr>
                <w:sz w:val="21"/>
                <w:szCs w:val="21"/>
                <w:lang w:val="en-GB" w:eastAsia="en-GB"/>
              </w:rPr>
            </w:pPr>
            <w:r w:rsidRPr="3D4D353D">
              <w:rPr>
                <w:sz w:val="21"/>
                <w:szCs w:val="21"/>
                <w:lang w:val="en-GB" w:eastAsia="en-GB"/>
              </w:rPr>
              <w:t>Fashion Marketing</w:t>
            </w:r>
            <w:r w:rsidR="6064881F" w:rsidRPr="3D4D353D">
              <w:rPr>
                <w:sz w:val="21"/>
                <w:szCs w:val="21"/>
                <w:lang w:val="en-GB" w:eastAsia="en-GB"/>
              </w:rPr>
              <w:t xml:space="preserve"> </w:t>
            </w:r>
            <w:r w:rsidRPr="3D4D353D">
              <w:rPr>
                <w:sz w:val="21"/>
                <w:szCs w:val="21"/>
                <w:lang w:val="en-GB" w:eastAsia="en-GB"/>
              </w:rPr>
              <w:t>1</w:t>
            </w:r>
          </w:p>
          <w:p w14:paraId="56B3A5AC" w14:textId="77777777" w:rsidR="00FC0BF8" w:rsidRPr="00FC0BF8" w:rsidRDefault="00FC0BF8" w:rsidP="00FC0BF8">
            <w:pPr>
              <w:adjustRightInd w:val="0"/>
              <w:ind w:right="-1"/>
              <w:rPr>
                <w:sz w:val="21"/>
                <w:szCs w:val="21"/>
                <w:lang w:val="en-GB" w:eastAsia="en-GB"/>
              </w:rPr>
            </w:pPr>
            <w:r w:rsidRPr="00FC0BF8">
              <w:rPr>
                <w:sz w:val="21"/>
                <w:szCs w:val="21"/>
                <w:lang w:val="en-GB" w:eastAsia="en-GB"/>
              </w:rPr>
              <w:t>Fashion Materials 1</w:t>
            </w:r>
          </w:p>
          <w:p w14:paraId="44E794C5" w14:textId="77777777" w:rsidR="00FC0BF8" w:rsidRPr="00FC0BF8" w:rsidRDefault="00FC0BF8" w:rsidP="00FC0BF8">
            <w:pPr>
              <w:adjustRightInd w:val="0"/>
              <w:ind w:right="-1"/>
              <w:rPr>
                <w:sz w:val="21"/>
                <w:szCs w:val="21"/>
                <w:lang w:val="en-GB" w:eastAsia="en-GB"/>
              </w:rPr>
            </w:pPr>
            <w:r w:rsidRPr="00FC0BF8">
              <w:rPr>
                <w:sz w:val="21"/>
                <w:szCs w:val="21"/>
                <w:lang w:val="en-GB" w:eastAsia="en-GB"/>
              </w:rPr>
              <w:t>Garment Technology 1</w:t>
            </w:r>
          </w:p>
          <w:p w14:paraId="034328E1" w14:textId="77777777" w:rsidR="00FC0BF8" w:rsidRPr="00FC0BF8" w:rsidRDefault="00FC0BF8" w:rsidP="00FC0BF8">
            <w:pPr>
              <w:adjustRightInd w:val="0"/>
              <w:ind w:right="-1"/>
              <w:rPr>
                <w:sz w:val="21"/>
                <w:szCs w:val="21"/>
                <w:lang w:val="en-GB" w:eastAsia="en-GB"/>
              </w:rPr>
            </w:pPr>
            <w:r w:rsidRPr="00FC0BF8">
              <w:rPr>
                <w:sz w:val="21"/>
                <w:szCs w:val="21"/>
                <w:lang w:val="en-GB" w:eastAsia="en-GB"/>
              </w:rPr>
              <w:t>Pattern Construction 1</w:t>
            </w:r>
          </w:p>
          <w:p w14:paraId="4793558B" w14:textId="77777777" w:rsidR="009E5DD5" w:rsidRDefault="00C95F55">
            <w:pPr>
              <w:pStyle w:val="TableParagraph"/>
              <w:rPr>
                <w:sz w:val="20"/>
              </w:rPr>
            </w:pPr>
            <w:r>
              <w:rPr>
                <w:rFonts w:ascii="Times New Roman"/>
                <w:sz w:val="20"/>
              </w:rPr>
              <w:t xml:space="preserve">                                                                      </w:t>
            </w:r>
            <w:r w:rsidRPr="00C95F55">
              <w:rPr>
                <w:sz w:val="20"/>
              </w:rPr>
              <w:t xml:space="preserve"> </w:t>
            </w:r>
          </w:p>
          <w:p w14:paraId="167909AC" w14:textId="1D685BB8" w:rsidR="00097D3C" w:rsidRPr="00C95F55" w:rsidRDefault="00C95F55" w:rsidP="009E5DD5">
            <w:pPr>
              <w:pStyle w:val="TableParagraph"/>
              <w:jc w:val="right"/>
              <w:rPr>
                <w:sz w:val="20"/>
              </w:rPr>
            </w:pPr>
            <w:r w:rsidRPr="00C95F55">
              <w:rPr>
                <w:sz w:val="20"/>
              </w:rPr>
              <w:t>Total</w:t>
            </w:r>
          </w:p>
        </w:tc>
        <w:tc>
          <w:tcPr>
            <w:tcW w:w="958" w:type="dxa"/>
          </w:tcPr>
          <w:p w14:paraId="07A342F7" w14:textId="77777777" w:rsidR="0088708B" w:rsidRPr="00611F61" w:rsidRDefault="0088708B" w:rsidP="0054542E">
            <w:pPr>
              <w:adjustRightInd w:val="0"/>
              <w:ind w:right="-1"/>
              <w:jc w:val="center"/>
              <w:rPr>
                <w:sz w:val="21"/>
                <w:szCs w:val="21"/>
              </w:rPr>
            </w:pPr>
            <w:r w:rsidRPr="5BC8AE90">
              <w:rPr>
                <w:sz w:val="21"/>
                <w:szCs w:val="21"/>
              </w:rPr>
              <w:t>20</w:t>
            </w:r>
          </w:p>
          <w:p w14:paraId="1D4CC3CA" w14:textId="77777777" w:rsidR="0088708B" w:rsidRPr="00611F61" w:rsidRDefault="0088708B" w:rsidP="0054542E">
            <w:pPr>
              <w:adjustRightInd w:val="0"/>
              <w:ind w:right="-1"/>
              <w:jc w:val="center"/>
              <w:rPr>
                <w:sz w:val="21"/>
                <w:szCs w:val="21"/>
              </w:rPr>
            </w:pPr>
            <w:r w:rsidRPr="5BC8AE90">
              <w:rPr>
                <w:sz w:val="21"/>
                <w:szCs w:val="21"/>
              </w:rPr>
              <w:t>20</w:t>
            </w:r>
          </w:p>
          <w:p w14:paraId="24FFEFDB" w14:textId="77777777" w:rsidR="0088708B" w:rsidRPr="00611F61" w:rsidRDefault="0088708B" w:rsidP="0054542E">
            <w:pPr>
              <w:adjustRightInd w:val="0"/>
              <w:ind w:right="-1"/>
              <w:jc w:val="center"/>
              <w:rPr>
                <w:sz w:val="21"/>
                <w:szCs w:val="21"/>
              </w:rPr>
            </w:pPr>
            <w:r w:rsidRPr="5BC8AE90">
              <w:rPr>
                <w:sz w:val="21"/>
                <w:szCs w:val="21"/>
              </w:rPr>
              <w:t>20</w:t>
            </w:r>
          </w:p>
          <w:p w14:paraId="09A16560" w14:textId="77777777" w:rsidR="0088708B" w:rsidRPr="00611F61" w:rsidRDefault="0088708B" w:rsidP="0054542E">
            <w:pPr>
              <w:adjustRightInd w:val="0"/>
              <w:ind w:right="-1"/>
              <w:jc w:val="center"/>
              <w:rPr>
                <w:sz w:val="21"/>
                <w:szCs w:val="21"/>
              </w:rPr>
            </w:pPr>
            <w:r w:rsidRPr="5BC8AE90">
              <w:rPr>
                <w:sz w:val="21"/>
                <w:szCs w:val="21"/>
              </w:rPr>
              <w:t>20</w:t>
            </w:r>
          </w:p>
          <w:p w14:paraId="0FBACBED" w14:textId="77777777" w:rsidR="0088708B" w:rsidRPr="00611F61" w:rsidRDefault="0088708B" w:rsidP="0054542E">
            <w:pPr>
              <w:adjustRightInd w:val="0"/>
              <w:ind w:right="-1"/>
              <w:jc w:val="center"/>
              <w:rPr>
                <w:sz w:val="21"/>
                <w:szCs w:val="21"/>
              </w:rPr>
            </w:pPr>
            <w:r w:rsidRPr="5BC8AE90">
              <w:rPr>
                <w:sz w:val="21"/>
                <w:szCs w:val="21"/>
              </w:rPr>
              <w:t>20</w:t>
            </w:r>
          </w:p>
          <w:p w14:paraId="0C2DF17B" w14:textId="47D24698" w:rsidR="0088708B" w:rsidRDefault="0088708B" w:rsidP="0054542E">
            <w:pPr>
              <w:adjustRightInd w:val="0"/>
              <w:ind w:right="-1"/>
              <w:jc w:val="center"/>
              <w:rPr>
                <w:sz w:val="21"/>
                <w:szCs w:val="21"/>
              </w:rPr>
            </w:pPr>
            <w:r w:rsidRPr="5BC8AE90">
              <w:rPr>
                <w:sz w:val="21"/>
                <w:szCs w:val="21"/>
              </w:rPr>
              <w:t>20</w:t>
            </w:r>
          </w:p>
          <w:p w14:paraId="68EB13ED" w14:textId="77777777" w:rsidR="009E5DD5" w:rsidRPr="00611F61" w:rsidRDefault="009E5DD5" w:rsidP="0054542E">
            <w:pPr>
              <w:adjustRightInd w:val="0"/>
              <w:ind w:right="-1"/>
              <w:jc w:val="center"/>
              <w:rPr>
                <w:sz w:val="21"/>
                <w:szCs w:val="21"/>
              </w:rPr>
            </w:pPr>
          </w:p>
          <w:p w14:paraId="3C74D4B1" w14:textId="215B5CCC" w:rsidR="00097D3C" w:rsidRDefault="006749C3" w:rsidP="006749C3">
            <w:pPr>
              <w:pStyle w:val="TableParagraph"/>
              <w:spacing w:line="225" w:lineRule="exact"/>
              <w:ind w:left="112"/>
              <w:rPr>
                <w:sz w:val="21"/>
              </w:rPr>
            </w:pPr>
            <w:r>
              <w:rPr>
                <w:sz w:val="21"/>
              </w:rPr>
              <w:t xml:space="preserve">  </w:t>
            </w:r>
            <w:r w:rsidR="00C95F55">
              <w:rPr>
                <w:sz w:val="21"/>
              </w:rPr>
              <w:t>120</w:t>
            </w:r>
          </w:p>
        </w:tc>
        <w:tc>
          <w:tcPr>
            <w:tcW w:w="1420" w:type="dxa"/>
          </w:tcPr>
          <w:p w14:paraId="32093350" w14:textId="5EFBE887" w:rsidR="3D4D353D" w:rsidRDefault="3D4D353D" w:rsidP="3D4D353D">
            <w:pPr>
              <w:pStyle w:val="TableParagraph"/>
              <w:jc w:val="center"/>
              <w:rPr>
                <w:sz w:val="20"/>
                <w:szCs w:val="20"/>
              </w:rPr>
            </w:pPr>
            <w:r w:rsidRPr="3D4D353D">
              <w:rPr>
                <w:sz w:val="20"/>
                <w:szCs w:val="20"/>
              </w:rPr>
              <w:t>Yes</w:t>
            </w:r>
          </w:p>
          <w:p w14:paraId="4D974712" w14:textId="6677B8E3" w:rsidR="3D4D353D" w:rsidRDefault="3D4D353D" w:rsidP="3D4D353D">
            <w:pPr>
              <w:pStyle w:val="TableParagraph"/>
              <w:jc w:val="center"/>
              <w:rPr>
                <w:sz w:val="20"/>
                <w:szCs w:val="20"/>
              </w:rPr>
            </w:pPr>
            <w:r w:rsidRPr="3D4D353D">
              <w:rPr>
                <w:sz w:val="20"/>
                <w:szCs w:val="20"/>
              </w:rPr>
              <w:t>Yes</w:t>
            </w:r>
          </w:p>
          <w:p w14:paraId="06C02C7D" w14:textId="77777777" w:rsidR="3D4D353D" w:rsidRDefault="3D4D353D" w:rsidP="3D4D353D">
            <w:pPr>
              <w:pStyle w:val="TableParagraph"/>
              <w:jc w:val="center"/>
              <w:rPr>
                <w:sz w:val="20"/>
                <w:szCs w:val="20"/>
              </w:rPr>
            </w:pPr>
            <w:r w:rsidRPr="3D4D353D">
              <w:rPr>
                <w:sz w:val="20"/>
                <w:szCs w:val="20"/>
              </w:rPr>
              <w:t>Yes</w:t>
            </w:r>
          </w:p>
          <w:p w14:paraId="6B839095" w14:textId="77777777" w:rsidR="3D4D353D" w:rsidRDefault="3D4D353D" w:rsidP="3D4D353D">
            <w:pPr>
              <w:pStyle w:val="TableParagraph"/>
              <w:jc w:val="center"/>
              <w:rPr>
                <w:sz w:val="20"/>
                <w:szCs w:val="20"/>
              </w:rPr>
            </w:pPr>
            <w:r w:rsidRPr="3D4D353D">
              <w:rPr>
                <w:sz w:val="20"/>
                <w:szCs w:val="20"/>
              </w:rPr>
              <w:t>Yes</w:t>
            </w:r>
          </w:p>
          <w:p w14:paraId="031989DF" w14:textId="77777777" w:rsidR="3D4D353D" w:rsidRDefault="3D4D353D" w:rsidP="3D4D353D">
            <w:pPr>
              <w:pStyle w:val="TableParagraph"/>
              <w:jc w:val="center"/>
              <w:rPr>
                <w:sz w:val="20"/>
                <w:szCs w:val="20"/>
              </w:rPr>
            </w:pPr>
            <w:r w:rsidRPr="3D4D353D">
              <w:rPr>
                <w:sz w:val="20"/>
                <w:szCs w:val="20"/>
              </w:rPr>
              <w:t>Yes</w:t>
            </w:r>
          </w:p>
          <w:p w14:paraId="214F88C9" w14:textId="33A947AD" w:rsidR="3D4D353D" w:rsidRDefault="3D4D353D" w:rsidP="3D4D353D">
            <w:pPr>
              <w:pStyle w:val="TableParagraph"/>
              <w:jc w:val="center"/>
              <w:rPr>
                <w:rFonts w:ascii="Times New Roman"/>
                <w:sz w:val="20"/>
                <w:szCs w:val="20"/>
              </w:rPr>
            </w:pPr>
            <w:r w:rsidRPr="3D4D353D">
              <w:rPr>
                <w:sz w:val="20"/>
                <w:szCs w:val="20"/>
              </w:rPr>
              <w:t>Yes</w:t>
            </w:r>
          </w:p>
        </w:tc>
        <w:tc>
          <w:tcPr>
            <w:tcW w:w="3750" w:type="dxa"/>
          </w:tcPr>
          <w:p w14:paraId="255A8FD5" w14:textId="0CD74EB4" w:rsidR="3D4D353D" w:rsidRDefault="3D4D353D" w:rsidP="006749C3">
            <w:pPr>
              <w:pStyle w:val="TableParagraph"/>
              <w:jc w:val="center"/>
              <w:rPr>
                <w:rFonts w:ascii="Times New Roman"/>
                <w:sz w:val="20"/>
                <w:szCs w:val="20"/>
              </w:rPr>
            </w:pPr>
            <w:r w:rsidRPr="006749C3">
              <w:rPr>
                <w:sz w:val="20"/>
                <w:szCs w:val="20"/>
              </w:rPr>
              <w:t>All modules are delivered over the course of the full academic year</w:t>
            </w:r>
          </w:p>
        </w:tc>
        <w:tc>
          <w:tcPr>
            <w:tcW w:w="2418" w:type="dxa"/>
            <w:gridSpan w:val="2"/>
          </w:tcPr>
          <w:p w14:paraId="51836295" w14:textId="77777777" w:rsidR="006749C3" w:rsidRPr="009E5DD5" w:rsidRDefault="006749C3" w:rsidP="3D4D353D">
            <w:pPr>
              <w:pStyle w:val="TableParagraph"/>
              <w:jc w:val="center"/>
              <w:rPr>
                <w:color w:val="95B3D7" w:themeColor="accent1" w:themeTint="99"/>
                <w:sz w:val="20"/>
                <w:szCs w:val="20"/>
              </w:rPr>
            </w:pPr>
          </w:p>
          <w:p w14:paraId="62DA0135" w14:textId="5C62B33F" w:rsidR="00BD5F1A" w:rsidRPr="009E5DD5" w:rsidRDefault="002A0CAD" w:rsidP="3D4D353D">
            <w:pPr>
              <w:pStyle w:val="TableParagraph"/>
              <w:jc w:val="center"/>
              <w:rPr>
                <w:color w:val="95B3D7" w:themeColor="accent1" w:themeTint="99"/>
                <w:sz w:val="20"/>
                <w:szCs w:val="20"/>
              </w:rPr>
            </w:pPr>
            <w:r w:rsidRPr="009E5DD5">
              <w:rPr>
                <w:color w:val="95B3D7" w:themeColor="accent1" w:themeTint="99"/>
                <w:sz w:val="20"/>
                <w:szCs w:val="20"/>
              </w:rPr>
              <w:t>There are no optional modules</w:t>
            </w:r>
          </w:p>
        </w:tc>
        <w:tc>
          <w:tcPr>
            <w:tcW w:w="976" w:type="dxa"/>
          </w:tcPr>
          <w:p w14:paraId="61AC8407" w14:textId="77777777" w:rsidR="00097D3C" w:rsidRPr="009E5DD5" w:rsidRDefault="00097D3C" w:rsidP="3D4D353D">
            <w:pPr>
              <w:pStyle w:val="TableParagraph"/>
              <w:rPr>
                <w:rFonts w:ascii="Times New Roman"/>
                <w:color w:val="95B3D7" w:themeColor="accent1" w:themeTint="99"/>
                <w:sz w:val="20"/>
                <w:szCs w:val="20"/>
              </w:rPr>
            </w:pPr>
          </w:p>
          <w:p w14:paraId="606D288A" w14:textId="50F83053" w:rsidR="006749C3" w:rsidRPr="009E5DD5" w:rsidRDefault="006749C3" w:rsidP="006749C3">
            <w:pPr>
              <w:rPr>
                <w:color w:val="95B3D7" w:themeColor="accent1" w:themeTint="99"/>
              </w:rPr>
            </w:pPr>
            <w:r w:rsidRPr="009E5DD5">
              <w:rPr>
                <w:color w:val="95B3D7" w:themeColor="accent1" w:themeTint="99"/>
              </w:rPr>
              <w:t xml:space="preserve">  n/a</w:t>
            </w:r>
          </w:p>
        </w:tc>
      </w:tr>
    </w:tbl>
    <w:p w14:paraId="00F47354" w14:textId="764C1945" w:rsidR="002327CC" w:rsidRDefault="002327CC">
      <w:pPr>
        <w:rPr>
          <w:b/>
          <w:i/>
        </w:rPr>
      </w:pPr>
    </w:p>
    <w:p w14:paraId="3B58BE82" w14:textId="76347E5E" w:rsidR="00097D3C" w:rsidRPr="002327CC" w:rsidRDefault="002327CC" w:rsidP="002327CC">
      <w:pPr>
        <w:rPr>
          <w:b/>
          <w:i/>
        </w:rPr>
      </w:pPr>
      <w:r>
        <w:rPr>
          <w:b/>
          <w:i/>
        </w:rPr>
        <w:br w:type="page"/>
      </w:r>
      <w:r w:rsidR="001E6CBB">
        <w:rPr>
          <w:b/>
        </w:rPr>
        <w:lastRenderedPageBreak/>
        <w:t>Intended</w:t>
      </w:r>
      <w:r w:rsidR="001E6CBB">
        <w:rPr>
          <w:b/>
          <w:spacing w:val="-8"/>
        </w:rPr>
        <w:t xml:space="preserve"> </w:t>
      </w:r>
      <w:r w:rsidR="001E6CBB">
        <w:rPr>
          <w:b/>
        </w:rPr>
        <w:t>learning</w:t>
      </w:r>
      <w:r w:rsidR="001E6CBB">
        <w:rPr>
          <w:b/>
          <w:spacing w:val="-8"/>
        </w:rPr>
        <w:t xml:space="preserve"> </w:t>
      </w:r>
      <w:r w:rsidR="001E6CBB">
        <w:rPr>
          <w:b/>
        </w:rPr>
        <w:t>outcomes</w:t>
      </w:r>
      <w:r w:rsidR="001E6CBB">
        <w:rPr>
          <w:b/>
          <w:spacing w:val="4"/>
        </w:rPr>
        <w:t xml:space="preserve"> </w:t>
      </w:r>
      <w:r w:rsidR="001E6CBB">
        <w:rPr>
          <w:b/>
        </w:rPr>
        <w:t>at</w:t>
      </w:r>
      <w:r w:rsidR="001E6CBB">
        <w:rPr>
          <w:b/>
          <w:spacing w:val="-6"/>
        </w:rPr>
        <w:t xml:space="preserve"> </w:t>
      </w:r>
      <w:r w:rsidR="001E6CBB">
        <w:rPr>
          <w:b/>
        </w:rPr>
        <w:t>Level</w:t>
      </w:r>
      <w:r w:rsidR="001E6CBB">
        <w:rPr>
          <w:b/>
          <w:spacing w:val="-7"/>
        </w:rPr>
        <w:t xml:space="preserve"> </w:t>
      </w:r>
      <w:r w:rsidR="001E6CBB">
        <w:rPr>
          <w:b/>
        </w:rPr>
        <w:t>4</w:t>
      </w:r>
      <w:r w:rsidR="001E6CBB">
        <w:rPr>
          <w:b/>
          <w:spacing w:val="3"/>
        </w:rPr>
        <w:t xml:space="preserve"> </w:t>
      </w:r>
      <w:r w:rsidR="001E6CBB">
        <w:rPr>
          <w:b/>
        </w:rPr>
        <w:t>are</w:t>
      </w:r>
      <w:r w:rsidR="001E6CBB">
        <w:rPr>
          <w:b/>
          <w:spacing w:val="-10"/>
        </w:rPr>
        <w:t xml:space="preserve"> </w:t>
      </w:r>
      <w:r w:rsidR="001E6CBB">
        <w:rPr>
          <w:b/>
        </w:rPr>
        <w:t>listed</w:t>
      </w:r>
      <w:r w:rsidR="001E6CBB">
        <w:rPr>
          <w:b/>
          <w:spacing w:val="-8"/>
        </w:rPr>
        <w:t xml:space="preserve"> </w:t>
      </w:r>
      <w:r w:rsidR="001E6CBB">
        <w:rPr>
          <w:b/>
          <w:spacing w:val="-2"/>
        </w:rPr>
        <w:t>below:</w:t>
      </w:r>
    </w:p>
    <w:p w14:paraId="569144A9" w14:textId="77777777" w:rsidR="00097D3C" w:rsidRDefault="00097D3C">
      <w:pPr>
        <w:spacing w:before="4" w:after="1"/>
        <w:rPr>
          <w:b/>
          <w:sz w:val="23"/>
        </w:r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187"/>
        <w:gridCol w:w="17"/>
      </w:tblGrid>
      <w:tr w:rsidR="00097D3C" w14:paraId="18A1ECEA" w14:textId="77777777" w:rsidTr="5A7C0122">
        <w:trPr>
          <w:gridAfter w:val="1"/>
          <w:wAfter w:w="17" w:type="dxa"/>
          <w:trHeight w:val="510"/>
        </w:trPr>
        <w:tc>
          <w:tcPr>
            <w:tcW w:w="14187" w:type="dxa"/>
            <w:shd w:val="clear" w:color="auto" w:fill="E6E6E6"/>
          </w:tcPr>
          <w:p w14:paraId="1E03F385" w14:textId="77777777" w:rsidR="00097D3C" w:rsidRDefault="001E6CBB">
            <w:pPr>
              <w:pStyle w:val="TableParagraph"/>
              <w:ind w:left="5304" w:right="5248"/>
              <w:jc w:val="center"/>
              <w:rPr>
                <w:b/>
                <w:sz w:val="24"/>
              </w:rPr>
            </w:pPr>
            <w:r>
              <w:rPr>
                <w:b/>
                <w:sz w:val="24"/>
                <w:u w:val="single"/>
              </w:rPr>
              <w:t>Learning</w:t>
            </w:r>
            <w:r>
              <w:rPr>
                <w:b/>
                <w:spacing w:val="-9"/>
                <w:sz w:val="24"/>
                <w:u w:val="single"/>
              </w:rPr>
              <w:t xml:space="preserve"> </w:t>
            </w:r>
            <w:r>
              <w:rPr>
                <w:b/>
                <w:sz w:val="24"/>
                <w:u w:val="single"/>
              </w:rPr>
              <w:t>Outcomes</w:t>
            </w:r>
            <w:r>
              <w:rPr>
                <w:b/>
                <w:spacing w:val="13"/>
                <w:sz w:val="24"/>
                <w:u w:val="single"/>
              </w:rPr>
              <w:t xml:space="preserve"> </w:t>
            </w:r>
            <w:r>
              <w:rPr>
                <w:b/>
                <w:sz w:val="24"/>
                <w:u w:val="single"/>
              </w:rPr>
              <w:t>–</w:t>
            </w:r>
            <w:r>
              <w:rPr>
                <w:b/>
                <w:spacing w:val="-7"/>
                <w:sz w:val="24"/>
                <w:u w:val="single"/>
              </w:rPr>
              <w:t xml:space="preserve"> </w:t>
            </w:r>
            <w:r>
              <w:rPr>
                <w:b/>
                <w:sz w:val="24"/>
                <w:u w:val="single"/>
              </w:rPr>
              <w:t>LEVEL</w:t>
            </w:r>
            <w:r>
              <w:rPr>
                <w:b/>
                <w:spacing w:val="-19"/>
                <w:sz w:val="24"/>
                <w:u w:val="single"/>
              </w:rPr>
              <w:t xml:space="preserve"> </w:t>
            </w:r>
            <w:r>
              <w:rPr>
                <w:b/>
                <w:spacing w:val="-10"/>
                <w:sz w:val="24"/>
                <w:u w:val="single"/>
              </w:rPr>
              <w:t>4</w:t>
            </w:r>
          </w:p>
        </w:tc>
      </w:tr>
      <w:tr w:rsidR="00097D3C" w14:paraId="0D67F340" w14:textId="77777777" w:rsidTr="5A7C0122">
        <w:trPr>
          <w:gridAfter w:val="1"/>
          <w:wAfter w:w="17" w:type="dxa"/>
          <w:trHeight w:val="435"/>
        </w:trPr>
        <w:tc>
          <w:tcPr>
            <w:tcW w:w="14187" w:type="dxa"/>
            <w:shd w:val="clear" w:color="auto" w:fill="E6E6E6"/>
          </w:tcPr>
          <w:p w14:paraId="170A9E4F" w14:textId="77777777" w:rsidR="00097D3C" w:rsidRDefault="001E6CBB">
            <w:pPr>
              <w:pStyle w:val="TableParagraph"/>
              <w:spacing w:before="184" w:line="231" w:lineRule="exact"/>
              <w:ind w:left="5307" w:right="5248"/>
              <w:jc w:val="center"/>
              <w:rPr>
                <w:b/>
              </w:rPr>
            </w:pPr>
            <w:r>
              <w:rPr>
                <w:b/>
              </w:rPr>
              <w:t>3A.</w:t>
            </w:r>
            <w:r>
              <w:rPr>
                <w:b/>
                <w:spacing w:val="-1"/>
              </w:rPr>
              <w:t xml:space="preserve"> </w:t>
            </w:r>
            <w:r>
              <w:rPr>
                <w:b/>
              </w:rPr>
              <w:t>Knowledge</w:t>
            </w:r>
            <w:r>
              <w:rPr>
                <w:b/>
                <w:spacing w:val="-19"/>
              </w:rPr>
              <w:t xml:space="preserve"> </w:t>
            </w:r>
            <w:r>
              <w:rPr>
                <w:b/>
              </w:rPr>
              <w:t xml:space="preserve">and </w:t>
            </w:r>
            <w:r>
              <w:rPr>
                <w:b/>
                <w:spacing w:val="-2"/>
              </w:rPr>
              <w:t>understanding</w:t>
            </w:r>
          </w:p>
        </w:tc>
      </w:tr>
      <w:tr w:rsidR="007F2560" w14:paraId="6527ECCA" w14:textId="77777777" w:rsidTr="007F2560">
        <w:trPr>
          <w:trHeight w:val="420"/>
        </w:trPr>
        <w:tc>
          <w:tcPr>
            <w:tcW w:w="14204" w:type="dxa"/>
            <w:gridSpan w:val="2"/>
            <w:shd w:val="clear" w:color="auto" w:fill="E6E6E6"/>
          </w:tcPr>
          <w:p w14:paraId="67EB9AB7" w14:textId="77777777" w:rsidR="007F2560" w:rsidRDefault="007F2560">
            <w:pPr>
              <w:pStyle w:val="TableParagraph"/>
              <w:spacing w:before="169" w:line="231" w:lineRule="exact"/>
              <w:ind w:left="127"/>
              <w:rPr>
                <w:b/>
              </w:rPr>
            </w:pPr>
            <w:r>
              <w:rPr>
                <w:b/>
              </w:rPr>
              <w:t>Learning</w:t>
            </w:r>
            <w:r>
              <w:rPr>
                <w:b/>
                <w:spacing w:val="-8"/>
              </w:rPr>
              <w:t xml:space="preserve"> </w:t>
            </w:r>
            <w:r>
              <w:rPr>
                <w:b/>
                <w:spacing w:val="-2"/>
              </w:rPr>
              <w:t>outcomes:</w:t>
            </w:r>
          </w:p>
        </w:tc>
      </w:tr>
      <w:tr w:rsidR="007F2560" w14:paraId="579775F2" w14:textId="77777777" w:rsidTr="007F2560">
        <w:trPr>
          <w:trHeight w:val="1307"/>
        </w:trPr>
        <w:tc>
          <w:tcPr>
            <w:tcW w:w="14204" w:type="dxa"/>
            <w:gridSpan w:val="2"/>
          </w:tcPr>
          <w:p w14:paraId="44CB9E77" w14:textId="33E39CAE" w:rsidR="007F2560" w:rsidRPr="003E57EC" w:rsidRDefault="007F2560" w:rsidP="003E57EC">
            <w:pPr>
              <w:tabs>
                <w:tab w:val="left" w:pos="501"/>
              </w:tabs>
              <w:adjustRightInd w:val="0"/>
              <w:spacing w:before="122"/>
              <w:ind w:right="400"/>
              <w:rPr>
                <w:lang w:val="en-GB" w:eastAsia="en-GB"/>
              </w:rPr>
            </w:pPr>
            <w:r>
              <w:rPr>
                <w:spacing w:val="-6"/>
              </w:rPr>
              <w:t xml:space="preserve">A1: </w:t>
            </w:r>
            <w:r w:rsidRPr="003E57EC">
              <w:rPr>
                <w:lang w:val="en-GB" w:eastAsia="en-GB"/>
              </w:rPr>
              <w:t xml:space="preserve">Demonstrate knowledge and understanding of the creative design process from conception to finished product including the historical, social, </w:t>
            </w:r>
            <w:proofErr w:type="gramStart"/>
            <w:r w:rsidRPr="003E57EC">
              <w:rPr>
                <w:lang w:val="en-GB" w:eastAsia="en-GB"/>
              </w:rPr>
              <w:t>cultural</w:t>
            </w:r>
            <w:proofErr w:type="gramEnd"/>
            <w:r w:rsidRPr="003E57EC">
              <w:rPr>
                <w:lang w:val="en-GB" w:eastAsia="en-GB"/>
              </w:rPr>
              <w:t xml:space="preserve"> and economic contexts that affect fashion.</w:t>
            </w:r>
          </w:p>
          <w:p w14:paraId="6EF4A5E2" w14:textId="35E71D8D" w:rsidR="007F2560" w:rsidRPr="004E5BD5" w:rsidRDefault="007F2560" w:rsidP="004E5BD5">
            <w:pPr>
              <w:tabs>
                <w:tab w:val="left" w:pos="501"/>
              </w:tabs>
              <w:adjustRightInd w:val="0"/>
              <w:spacing w:before="122"/>
              <w:ind w:right="400"/>
              <w:rPr>
                <w:lang w:val="en-GB" w:eastAsia="en-GB"/>
              </w:rPr>
            </w:pPr>
            <w:r w:rsidRPr="004E5BD5">
              <w:rPr>
                <w:lang w:val="en-GB" w:eastAsia="en-GB"/>
              </w:rPr>
              <w:t>A2</w:t>
            </w:r>
            <w:r>
              <w:rPr>
                <w:lang w:val="en-GB" w:eastAsia="en-GB"/>
              </w:rPr>
              <w:t>:</w:t>
            </w:r>
            <w:r w:rsidRPr="004E5BD5">
              <w:rPr>
                <w:lang w:val="en-GB" w:eastAsia="en-GB"/>
              </w:rPr>
              <w:t xml:space="preserve"> Demonstrate knowledge and understanding of the basic business practices of fashion organisations.</w:t>
            </w:r>
          </w:p>
          <w:p w14:paraId="2DF580AC" w14:textId="5C426B3C" w:rsidR="007F2560" w:rsidRPr="00D07831" w:rsidRDefault="007F2560" w:rsidP="5A7C0122">
            <w:pPr>
              <w:tabs>
                <w:tab w:val="left" w:pos="501"/>
              </w:tabs>
              <w:adjustRightInd w:val="0"/>
              <w:spacing w:before="118"/>
              <w:ind w:right="534"/>
              <w:rPr>
                <w:lang w:val="en-GB" w:eastAsia="en-GB"/>
              </w:rPr>
            </w:pPr>
            <w:r>
              <w:rPr>
                <w:spacing w:val="-5"/>
              </w:rPr>
              <w:t xml:space="preserve">A3: </w:t>
            </w:r>
            <w:r w:rsidRPr="00805BC8">
              <w:rPr>
                <w:lang w:val="en-GB" w:eastAsia="en-GB"/>
              </w:rPr>
              <w:t xml:space="preserve">Demonstrate knowledge and understanding of </w:t>
            </w:r>
            <w:r w:rsidRPr="00D07831">
              <w:rPr>
                <w:lang w:val="en-GB" w:eastAsia="en-GB"/>
              </w:rPr>
              <w:t xml:space="preserve">design strategies, technical skills and technologies appropriate to the fashion industry. </w:t>
            </w:r>
          </w:p>
          <w:p w14:paraId="5EED11D4" w14:textId="34B50EE5" w:rsidR="007F2560" w:rsidRPr="00883780" w:rsidRDefault="007F2560" w:rsidP="00883780">
            <w:pPr>
              <w:tabs>
                <w:tab w:val="left" w:pos="501"/>
              </w:tabs>
              <w:adjustRightInd w:val="0"/>
              <w:spacing w:before="118"/>
              <w:ind w:right="534"/>
              <w:rPr>
                <w:lang w:val="en-GB" w:eastAsia="en-GB"/>
              </w:rPr>
            </w:pPr>
            <w:r w:rsidRPr="00D07831">
              <w:rPr>
                <w:lang w:val="en-GB" w:eastAsia="en-GB"/>
              </w:rPr>
              <w:t xml:space="preserve">A4: Demonstrate knowledge and understanding of sustainability in the fashion industry. </w:t>
            </w:r>
          </w:p>
        </w:tc>
      </w:tr>
    </w:tbl>
    <w:p w14:paraId="6894966F" w14:textId="77777777" w:rsidR="00097D3C" w:rsidRDefault="00097D3C">
      <w:pPr>
        <w:rPr>
          <w:rFonts w:ascii="Times New Roman"/>
          <w:sz w:val="20"/>
        </w:rPr>
        <w:sectPr w:rsidR="00097D3C">
          <w:headerReference w:type="default" r:id="rId22"/>
          <w:footerReference w:type="default" r:id="rId23"/>
          <w:pgSz w:w="16850" w:h="11910" w:orient="landscape"/>
          <w:pgMar w:top="1960" w:right="1100" w:bottom="880" w:left="1320" w:header="708" w:footer="685" w:gutter="0"/>
          <w:cols w:space="720"/>
        </w:sectPr>
      </w:pPr>
    </w:p>
    <w:p w14:paraId="275C1224" w14:textId="77777777" w:rsidR="00097D3C" w:rsidRDefault="00097D3C">
      <w:pPr>
        <w:rPr>
          <w:b/>
          <w:sz w:val="20"/>
        </w:rPr>
      </w:pPr>
    </w:p>
    <w:p w14:paraId="1230C58C" w14:textId="77777777" w:rsidR="00097D3C" w:rsidRDefault="00097D3C">
      <w:pPr>
        <w:spacing w:before="1" w:after="1"/>
        <w:rPr>
          <w:b/>
          <w:sz w:val="21"/>
        </w:r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172"/>
        <w:gridCol w:w="32"/>
      </w:tblGrid>
      <w:tr w:rsidR="00097D3C" w14:paraId="3E6C2F4E" w14:textId="77777777" w:rsidTr="5A7C0122">
        <w:trPr>
          <w:gridAfter w:val="1"/>
          <w:wAfter w:w="32" w:type="dxa"/>
          <w:trHeight w:val="420"/>
        </w:trPr>
        <w:tc>
          <w:tcPr>
            <w:tcW w:w="14172" w:type="dxa"/>
            <w:shd w:val="clear" w:color="auto" w:fill="E6E6E6"/>
          </w:tcPr>
          <w:p w14:paraId="741756DC" w14:textId="77777777" w:rsidR="00097D3C" w:rsidRDefault="001E6CBB">
            <w:pPr>
              <w:pStyle w:val="TableParagraph"/>
              <w:spacing w:before="169" w:line="231" w:lineRule="exact"/>
              <w:ind w:left="5212" w:right="5179"/>
              <w:jc w:val="center"/>
              <w:rPr>
                <w:b/>
              </w:rPr>
            </w:pPr>
            <w:r>
              <w:rPr>
                <w:b/>
              </w:rPr>
              <w:t>3B.</w:t>
            </w:r>
            <w:r>
              <w:rPr>
                <w:b/>
                <w:spacing w:val="-2"/>
              </w:rPr>
              <w:t xml:space="preserve"> </w:t>
            </w:r>
            <w:r>
              <w:rPr>
                <w:b/>
              </w:rPr>
              <w:t>Cognitive</w:t>
            </w:r>
            <w:r>
              <w:rPr>
                <w:b/>
                <w:spacing w:val="-6"/>
              </w:rPr>
              <w:t xml:space="preserve"> </w:t>
            </w:r>
            <w:r>
              <w:rPr>
                <w:b/>
                <w:spacing w:val="-2"/>
              </w:rPr>
              <w:t>skills</w:t>
            </w:r>
          </w:p>
        </w:tc>
      </w:tr>
      <w:tr w:rsidR="007F2560" w14:paraId="08D2C7C7" w14:textId="77777777" w:rsidTr="007F2560">
        <w:trPr>
          <w:trHeight w:val="435"/>
        </w:trPr>
        <w:tc>
          <w:tcPr>
            <w:tcW w:w="14204" w:type="dxa"/>
            <w:gridSpan w:val="2"/>
            <w:shd w:val="clear" w:color="auto" w:fill="E6E6E6"/>
          </w:tcPr>
          <w:p w14:paraId="575FA710" w14:textId="77777777" w:rsidR="007F2560" w:rsidRDefault="007F2560">
            <w:pPr>
              <w:pStyle w:val="TableParagraph"/>
              <w:spacing w:before="184" w:line="231" w:lineRule="exact"/>
              <w:ind w:left="127"/>
              <w:rPr>
                <w:b/>
              </w:rPr>
            </w:pPr>
            <w:r>
              <w:rPr>
                <w:b/>
              </w:rPr>
              <w:t>Learning</w:t>
            </w:r>
            <w:r>
              <w:rPr>
                <w:b/>
                <w:spacing w:val="-8"/>
              </w:rPr>
              <w:t xml:space="preserve"> </w:t>
            </w:r>
            <w:r>
              <w:rPr>
                <w:b/>
                <w:spacing w:val="-2"/>
              </w:rPr>
              <w:t>outcomes:</w:t>
            </w:r>
          </w:p>
        </w:tc>
      </w:tr>
      <w:tr w:rsidR="007F2560" w14:paraId="5EF20607" w14:textId="77777777" w:rsidTr="007F2560">
        <w:trPr>
          <w:trHeight w:val="1277"/>
        </w:trPr>
        <w:tc>
          <w:tcPr>
            <w:tcW w:w="14204" w:type="dxa"/>
            <w:gridSpan w:val="2"/>
          </w:tcPr>
          <w:p w14:paraId="004B216F" w14:textId="0333E708" w:rsidR="007F2560" w:rsidRDefault="007F2560" w:rsidP="007323C6">
            <w:pPr>
              <w:tabs>
                <w:tab w:val="left" w:pos="696"/>
              </w:tabs>
              <w:adjustRightInd w:val="0"/>
              <w:spacing w:before="121"/>
              <w:ind w:right="624"/>
              <w:rPr>
                <w:kern w:val="1"/>
                <w:lang w:val="en-GB" w:eastAsia="en-GB"/>
              </w:rPr>
            </w:pPr>
            <w:r w:rsidRPr="007323C6">
              <w:rPr>
                <w:kern w:val="1"/>
                <w:lang w:val="en-GB" w:eastAsia="en-GB"/>
              </w:rPr>
              <w:t>B1</w:t>
            </w:r>
            <w:r>
              <w:rPr>
                <w:kern w:val="1"/>
                <w:lang w:val="en-GB" w:eastAsia="en-GB"/>
              </w:rPr>
              <w:t>:</w:t>
            </w:r>
            <w:r w:rsidRPr="007323C6">
              <w:rPr>
                <w:kern w:val="1"/>
                <w:lang w:val="en-GB" w:eastAsia="en-GB"/>
              </w:rPr>
              <w:t xml:space="preserve"> Generate ideas and solve problems in response to set briefs. </w:t>
            </w:r>
          </w:p>
          <w:p w14:paraId="7761C0F4" w14:textId="77777777" w:rsidR="007F2560" w:rsidRPr="00557CB9" w:rsidRDefault="007F2560" w:rsidP="00557CB9">
            <w:pPr>
              <w:tabs>
                <w:tab w:val="left" w:pos="696"/>
              </w:tabs>
              <w:adjustRightInd w:val="0"/>
              <w:spacing w:before="123"/>
              <w:ind w:right="143"/>
              <w:rPr>
                <w:lang w:val="en-GB" w:eastAsia="en-GB"/>
              </w:rPr>
            </w:pPr>
            <w:r w:rsidRPr="00557CB9">
              <w:rPr>
                <w:kern w:val="1"/>
                <w:lang w:val="en-GB" w:eastAsia="en-GB"/>
              </w:rPr>
              <w:t xml:space="preserve">B2: Value research by identifying appropriate materials gathered from a variety of research methods and sources. </w:t>
            </w:r>
          </w:p>
          <w:p w14:paraId="4CAFC825" w14:textId="1A512FCD" w:rsidR="007F2560" w:rsidRPr="007323C6" w:rsidRDefault="007F2560" w:rsidP="007323C6">
            <w:pPr>
              <w:tabs>
                <w:tab w:val="left" w:pos="696"/>
              </w:tabs>
              <w:adjustRightInd w:val="0"/>
              <w:spacing w:before="121"/>
              <w:ind w:right="624"/>
              <w:rPr>
                <w:lang w:val="en-GB" w:eastAsia="en-GB"/>
              </w:rPr>
            </w:pPr>
            <w:r w:rsidRPr="00326933">
              <w:rPr>
                <w:kern w:val="1"/>
                <w:lang w:val="en-GB" w:eastAsia="en-GB"/>
              </w:rPr>
              <w:t>B3: Articulate learning in appropriate contexts.</w:t>
            </w:r>
          </w:p>
        </w:tc>
      </w:tr>
    </w:tbl>
    <w:p w14:paraId="05DE1EF3" w14:textId="77777777" w:rsidR="00097D3C" w:rsidRDefault="00097D3C">
      <w:pPr>
        <w:spacing w:before="10" w:after="1"/>
        <w:rPr>
          <w:b/>
          <w:sz w:val="7"/>
        </w:r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172"/>
        <w:gridCol w:w="32"/>
      </w:tblGrid>
      <w:tr w:rsidR="00097D3C" w14:paraId="42253A67" w14:textId="77777777" w:rsidTr="3D2D3CCA">
        <w:trPr>
          <w:gridAfter w:val="1"/>
          <w:wAfter w:w="32" w:type="dxa"/>
          <w:trHeight w:val="435"/>
        </w:trPr>
        <w:tc>
          <w:tcPr>
            <w:tcW w:w="14172" w:type="dxa"/>
            <w:shd w:val="clear" w:color="auto" w:fill="E6E6E6"/>
          </w:tcPr>
          <w:p w14:paraId="3556130A" w14:textId="77777777" w:rsidR="00097D3C" w:rsidRDefault="001E6CBB">
            <w:pPr>
              <w:pStyle w:val="TableParagraph"/>
              <w:spacing w:before="184" w:line="231" w:lineRule="exact"/>
              <w:ind w:left="5212" w:right="5181"/>
              <w:jc w:val="center"/>
              <w:rPr>
                <w:b/>
              </w:rPr>
            </w:pPr>
            <w:r>
              <w:rPr>
                <w:b/>
              </w:rPr>
              <w:t>3C.</w:t>
            </w:r>
            <w:r>
              <w:rPr>
                <w:b/>
                <w:spacing w:val="-8"/>
              </w:rPr>
              <w:t xml:space="preserve"> </w:t>
            </w:r>
            <w:r>
              <w:rPr>
                <w:b/>
              </w:rPr>
              <w:t>Practical</w:t>
            </w:r>
            <w:r>
              <w:rPr>
                <w:b/>
                <w:spacing w:val="-8"/>
              </w:rPr>
              <w:t xml:space="preserve"> </w:t>
            </w:r>
            <w:r>
              <w:rPr>
                <w:b/>
              </w:rPr>
              <w:t>and</w:t>
            </w:r>
            <w:r>
              <w:rPr>
                <w:b/>
                <w:spacing w:val="-8"/>
              </w:rPr>
              <w:t xml:space="preserve"> </w:t>
            </w:r>
            <w:r>
              <w:rPr>
                <w:b/>
              </w:rPr>
              <w:t>professional</w:t>
            </w:r>
            <w:r>
              <w:rPr>
                <w:b/>
                <w:spacing w:val="6"/>
              </w:rPr>
              <w:t xml:space="preserve"> </w:t>
            </w:r>
            <w:r>
              <w:rPr>
                <w:b/>
                <w:spacing w:val="-2"/>
              </w:rPr>
              <w:t>skills</w:t>
            </w:r>
          </w:p>
        </w:tc>
      </w:tr>
      <w:tr w:rsidR="00844BFB" w14:paraId="7FDBA589" w14:textId="77777777" w:rsidTr="00844BFB">
        <w:trPr>
          <w:trHeight w:val="420"/>
        </w:trPr>
        <w:tc>
          <w:tcPr>
            <w:tcW w:w="14204" w:type="dxa"/>
            <w:gridSpan w:val="2"/>
            <w:shd w:val="clear" w:color="auto" w:fill="E6E6E6"/>
          </w:tcPr>
          <w:p w14:paraId="293E5E1B" w14:textId="77777777" w:rsidR="00844BFB" w:rsidRDefault="00844BFB">
            <w:pPr>
              <w:pStyle w:val="TableParagraph"/>
              <w:spacing w:before="169" w:line="231" w:lineRule="exact"/>
              <w:ind w:left="127"/>
              <w:rPr>
                <w:b/>
              </w:rPr>
            </w:pPr>
            <w:r>
              <w:rPr>
                <w:b/>
              </w:rPr>
              <w:t>Learning</w:t>
            </w:r>
            <w:r>
              <w:rPr>
                <w:b/>
                <w:spacing w:val="-8"/>
              </w:rPr>
              <w:t xml:space="preserve"> </w:t>
            </w:r>
            <w:r>
              <w:rPr>
                <w:b/>
                <w:spacing w:val="-2"/>
              </w:rPr>
              <w:t>outcomes:</w:t>
            </w:r>
          </w:p>
        </w:tc>
      </w:tr>
      <w:tr w:rsidR="00844BFB" w14:paraId="7FFAEB57" w14:textId="77777777" w:rsidTr="00844BFB">
        <w:trPr>
          <w:trHeight w:val="1291"/>
        </w:trPr>
        <w:tc>
          <w:tcPr>
            <w:tcW w:w="14204" w:type="dxa"/>
            <w:gridSpan w:val="2"/>
          </w:tcPr>
          <w:p w14:paraId="416BD062" w14:textId="77777777" w:rsidR="00844BFB" w:rsidRPr="00627ECD" w:rsidRDefault="00844BFB" w:rsidP="00627ECD">
            <w:pPr>
              <w:tabs>
                <w:tab w:val="left" w:pos="696"/>
              </w:tabs>
              <w:adjustRightInd w:val="0"/>
              <w:spacing w:before="128" w:line="237" w:lineRule="auto"/>
              <w:ind w:right="337"/>
              <w:rPr>
                <w:lang w:val="en-GB" w:eastAsia="en-GB"/>
              </w:rPr>
            </w:pPr>
            <w:r w:rsidRPr="00627ECD">
              <w:rPr>
                <w:kern w:val="1"/>
                <w:lang w:val="en-GB" w:eastAsia="en-GB"/>
              </w:rPr>
              <w:t>C1: Demonstrate ability in a variety of techniques and processes appropriate to fashion design and manufacture.</w:t>
            </w:r>
          </w:p>
          <w:p w14:paraId="2103910D" w14:textId="180A9B54" w:rsidR="00844BFB" w:rsidRPr="00BA07CC" w:rsidRDefault="00844BFB" w:rsidP="00BA07CC">
            <w:pPr>
              <w:tabs>
                <w:tab w:val="left" w:pos="696"/>
              </w:tabs>
              <w:adjustRightInd w:val="0"/>
              <w:spacing w:before="121"/>
              <w:ind w:right="594"/>
              <w:rPr>
                <w:lang w:val="en-GB" w:eastAsia="en-GB"/>
              </w:rPr>
            </w:pPr>
            <w:r w:rsidRPr="00BA07CC">
              <w:rPr>
                <w:kern w:val="1"/>
                <w:lang w:val="en-GB" w:eastAsia="en-GB"/>
              </w:rPr>
              <w:t xml:space="preserve">C2: </w:t>
            </w:r>
            <w:proofErr w:type="spellStart"/>
            <w:r w:rsidR="00BA5F6D" w:rsidRPr="00D44664">
              <w:rPr>
                <w:kern w:val="1"/>
              </w:rPr>
              <w:t>Utilise</w:t>
            </w:r>
            <w:proofErr w:type="spellEnd"/>
            <w:r w:rsidR="00BA5F6D" w:rsidRPr="00D44664">
              <w:rPr>
                <w:kern w:val="1"/>
              </w:rPr>
              <w:t xml:space="preserve"> appropriate computer software and </w:t>
            </w:r>
            <w:r w:rsidR="00BA5F6D" w:rsidRPr="00374D31">
              <w:rPr>
                <w:kern w:val="1"/>
              </w:rPr>
              <w:t xml:space="preserve">technology </w:t>
            </w:r>
            <w:r w:rsidR="00BA5F6D" w:rsidRPr="00D44664">
              <w:rPr>
                <w:kern w:val="1"/>
              </w:rPr>
              <w:t>in the process of designing for fashion and manufacture.</w:t>
            </w:r>
          </w:p>
          <w:p w14:paraId="48B8E173" w14:textId="0A1FE6EE" w:rsidR="00844BFB" w:rsidRPr="00A659B3" w:rsidRDefault="00844BFB" w:rsidP="00A659B3">
            <w:pPr>
              <w:tabs>
                <w:tab w:val="left" w:pos="696"/>
              </w:tabs>
              <w:adjustRightInd w:val="0"/>
              <w:spacing w:before="121"/>
              <w:ind w:right="594"/>
              <w:rPr>
                <w:lang w:val="en-GB" w:eastAsia="en-GB"/>
              </w:rPr>
            </w:pPr>
            <w:r w:rsidRPr="00A659B3">
              <w:rPr>
                <w:kern w:val="1"/>
                <w:lang w:val="en-GB" w:eastAsia="en-GB"/>
              </w:rPr>
              <w:t xml:space="preserve">C3: Apply entrepreneurial skills to support own practice. </w:t>
            </w:r>
          </w:p>
          <w:p w14:paraId="181455C1" w14:textId="10FFD3C4" w:rsidR="00844BFB" w:rsidRDefault="00844BFB" w:rsidP="00627ECD">
            <w:pPr>
              <w:pStyle w:val="TableParagraph"/>
              <w:spacing w:line="251" w:lineRule="exact"/>
            </w:pPr>
          </w:p>
        </w:tc>
      </w:tr>
    </w:tbl>
    <w:p w14:paraId="5823534D" w14:textId="77777777" w:rsidR="00097D3C" w:rsidRDefault="00097D3C">
      <w:pPr>
        <w:rPr>
          <w:b/>
          <w:sz w:val="8"/>
        </w:rPr>
      </w:pPr>
    </w:p>
    <w:p w14:paraId="356BB13D" w14:textId="77777777" w:rsidR="007C6275" w:rsidRDefault="007C6275">
      <w:pPr>
        <w:rPr>
          <w:b/>
          <w:sz w:val="8"/>
        </w:rPr>
      </w:pPr>
    </w:p>
    <w:p w14:paraId="36FC1C0E" w14:textId="77777777" w:rsidR="007C6275" w:rsidRDefault="007C6275">
      <w:pPr>
        <w:rPr>
          <w:b/>
          <w:sz w:val="8"/>
        </w:rPr>
      </w:pPr>
    </w:p>
    <w:p w14:paraId="54F7E07F" w14:textId="7F7FF2E5" w:rsidR="001922F5" w:rsidRDefault="001922F5">
      <w:pPr>
        <w:rPr>
          <w:b/>
          <w:sz w:val="8"/>
        </w:rPr>
      </w:pPr>
      <w:r>
        <w:rPr>
          <w:b/>
          <w:sz w:val="8"/>
        </w:rPr>
        <w:br w:type="page"/>
      </w:r>
    </w:p>
    <w:p w14:paraId="6A963852" w14:textId="77777777" w:rsidR="007C6275" w:rsidRDefault="007C6275">
      <w:pPr>
        <w:rPr>
          <w:b/>
          <w:sz w:val="8"/>
        </w:rPr>
      </w:pPr>
    </w:p>
    <w:tbl>
      <w:tblPr>
        <w:tblpPr w:leftFromText="181" w:rightFromText="181" w:vertAnchor="text" w:horzAnchor="margin" w:tblpY="79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172"/>
        <w:gridCol w:w="11"/>
      </w:tblGrid>
      <w:tr w:rsidR="00097D3C" w14:paraId="4A82F3C8" w14:textId="77777777" w:rsidTr="73064CED">
        <w:trPr>
          <w:gridAfter w:val="1"/>
          <w:wAfter w:w="11" w:type="dxa"/>
          <w:trHeight w:val="420"/>
        </w:trPr>
        <w:tc>
          <w:tcPr>
            <w:tcW w:w="14172" w:type="dxa"/>
            <w:shd w:val="clear" w:color="auto" w:fill="E6E6E6"/>
          </w:tcPr>
          <w:p w14:paraId="5E3FA3FC" w14:textId="77777777" w:rsidR="00097D3C" w:rsidRDefault="001E6CBB" w:rsidP="007C6275">
            <w:pPr>
              <w:pStyle w:val="TableParagraph"/>
              <w:spacing w:before="169" w:line="231" w:lineRule="exact"/>
              <w:ind w:left="5212" w:right="5180"/>
              <w:jc w:val="center"/>
              <w:rPr>
                <w:b/>
              </w:rPr>
            </w:pPr>
            <w:r>
              <w:rPr>
                <w:b/>
              </w:rPr>
              <w:t>3D.</w:t>
            </w:r>
            <w:r>
              <w:rPr>
                <w:b/>
                <w:spacing w:val="-7"/>
              </w:rPr>
              <w:t xml:space="preserve"> </w:t>
            </w:r>
            <w:r>
              <w:rPr>
                <w:b/>
              </w:rPr>
              <w:t>Key/transferable</w:t>
            </w:r>
            <w:r>
              <w:rPr>
                <w:b/>
                <w:spacing w:val="-9"/>
              </w:rPr>
              <w:t xml:space="preserve"> </w:t>
            </w:r>
            <w:r>
              <w:rPr>
                <w:b/>
                <w:spacing w:val="-2"/>
              </w:rPr>
              <w:t>skills</w:t>
            </w:r>
          </w:p>
        </w:tc>
      </w:tr>
      <w:tr w:rsidR="00215CF4" w14:paraId="1828FE7F" w14:textId="77777777" w:rsidTr="73064CED">
        <w:trPr>
          <w:trHeight w:val="435"/>
        </w:trPr>
        <w:tc>
          <w:tcPr>
            <w:tcW w:w="14183" w:type="dxa"/>
            <w:gridSpan w:val="2"/>
            <w:shd w:val="clear" w:color="auto" w:fill="E6E6E6"/>
          </w:tcPr>
          <w:p w14:paraId="1CCF1574" w14:textId="77777777" w:rsidR="00215CF4" w:rsidRDefault="00215CF4" w:rsidP="007C6275">
            <w:pPr>
              <w:pStyle w:val="TableParagraph"/>
              <w:spacing w:before="184" w:line="231" w:lineRule="exact"/>
              <w:ind w:left="127"/>
              <w:rPr>
                <w:b/>
              </w:rPr>
            </w:pPr>
            <w:r>
              <w:rPr>
                <w:b/>
              </w:rPr>
              <w:t>Learning</w:t>
            </w:r>
            <w:r>
              <w:rPr>
                <w:b/>
                <w:spacing w:val="-8"/>
              </w:rPr>
              <w:t xml:space="preserve"> </w:t>
            </w:r>
            <w:r>
              <w:rPr>
                <w:b/>
                <w:spacing w:val="-2"/>
              </w:rPr>
              <w:t>outcomes:</w:t>
            </w:r>
          </w:p>
        </w:tc>
      </w:tr>
      <w:tr w:rsidR="00215CF4" w14:paraId="3D610D2E" w14:textId="77777777" w:rsidTr="73064CED">
        <w:trPr>
          <w:trHeight w:val="1276"/>
        </w:trPr>
        <w:tc>
          <w:tcPr>
            <w:tcW w:w="14183" w:type="dxa"/>
            <w:gridSpan w:val="2"/>
          </w:tcPr>
          <w:p w14:paraId="60A3750D" w14:textId="77777777" w:rsidR="00215CF4" w:rsidRDefault="00215CF4" w:rsidP="007C6275">
            <w:pPr>
              <w:pStyle w:val="TableParagraph"/>
              <w:spacing w:before="6"/>
              <w:ind w:left="127"/>
              <w:rPr>
                <w:rStyle w:val="normaltextrun"/>
                <w:color w:val="000000"/>
                <w:bdr w:val="none" w:sz="0" w:space="0" w:color="auto" w:frame="1"/>
              </w:rPr>
            </w:pPr>
          </w:p>
          <w:p w14:paraId="7F900A35" w14:textId="61A2A87F" w:rsidR="00215CF4" w:rsidRPr="004C561C" w:rsidRDefault="00215CF4" w:rsidP="007C6275">
            <w:pPr>
              <w:pStyle w:val="TableParagraph"/>
              <w:spacing w:before="6"/>
              <w:ind w:left="127"/>
              <w:rPr>
                <w:rStyle w:val="normaltextrun"/>
                <w:bdr w:val="none" w:sz="0" w:space="0" w:color="auto" w:frame="1"/>
              </w:rPr>
            </w:pPr>
            <w:r>
              <w:rPr>
                <w:rStyle w:val="normaltextrun"/>
                <w:color w:val="000000"/>
                <w:bdr w:val="none" w:sz="0" w:space="0" w:color="auto" w:frame="1"/>
              </w:rPr>
              <w:t xml:space="preserve">D1: </w:t>
            </w:r>
            <w:r w:rsidR="004C561C" w:rsidRPr="004C561C">
              <w:rPr>
                <w:rFonts w:ascii="Times New Roman" w:eastAsia="Times New Roman" w:hAnsi="Times New Roman" w:cs="Times New Roman"/>
                <w:color w:val="FF0000"/>
                <w:sz w:val="24"/>
                <w:szCs w:val="24"/>
                <w:lang w:val="en-GB"/>
              </w:rPr>
              <w:t xml:space="preserve"> </w:t>
            </w:r>
            <w:r w:rsidR="004C561C" w:rsidRPr="004C561C">
              <w:rPr>
                <w:rFonts w:eastAsia="Times New Roman"/>
                <w:lang w:val="en-GB"/>
              </w:rPr>
              <w:t>Ability to respond to professional and practical requirements of the fashion industry.</w:t>
            </w:r>
          </w:p>
          <w:p w14:paraId="2E41F6F6" w14:textId="77777777" w:rsidR="00215CF4" w:rsidRDefault="00215CF4" w:rsidP="007C6275">
            <w:pPr>
              <w:pStyle w:val="TableParagraph"/>
              <w:spacing w:before="6"/>
              <w:ind w:left="127"/>
              <w:rPr>
                <w:rStyle w:val="normaltextrun"/>
                <w:color w:val="000000"/>
                <w:bdr w:val="none" w:sz="0" w:space="0" w:color="auto" w:frame="1"/>
              </w:rPr>
            </w:pPr>
          </w:p>
          <w:p w14:paraId="7F95A487" w14:textId="614DBC7D" w:rsidR="00215CF4" w:rsidRDefault="00215CF4" w:rsidP="007C6275">
            <w:pPr>
              <w:pStyle w:val="TableParagraph"/>
              <w:spacing w:before="6"/>
              <w:ind w:left="127"/>
              <w:rPr>
                <w:rStyle w:val="eop"/>
                <w:color w:val="000000"/>
                <w:shd w:val="clear" w:color="auto" w:fill="FFFFFF"/>
              </w:rPr>
            </w:pPr>
            <w:r>
              <w:rPr>
                <w:rStyle w:val="normaltextrun"/>
                <w:color w:val="000000"/>
                <w:shd w:val="clear" w:color="auto" w:fill="FFFFFF"/>
              </w:rPr>
              <w:t xml:space="preserve">D2: Engage successfully in team tasks under direction </w:t>
            </w:r>
            <w:proofErr w:type="spellStart"/>
            <w:r>
              <w:rPr>
                <w:rStyle w:val="normaltextrun"/>
                <w:color w:val="000000"/>
                <w:shd w:val="clear" w:color="auto" w:fill="FFFFFF"/>
              </w:rPr>
              <w:t>recognising</w:t>
            </w:r>
            <w:proofErr w:type="spellEnd"/>
            <w:r>
              <w:rPr>
                <w:rStyle w:val="normaltextrun"/>
                <w:color w:val="000000"/>
                <w:shd w:val="clear" w:color="auto" w:fill="FFFFFF"/>
              </w:rPr>
              <w:t xml:space="preserve"> diversity.</w:t>
            </w:r>
            <w:r>
              <w:rPr>
                <w:rStyle w:val="eop"/>
                <w:color w:val="000000"/>
                <w:shd w:val="clear" w:color="auto" w:fill="FFFFFF"/>
              </w:rPr>
              <w:t> </w:t>
            </w:r>
          </w:p>
          <w:p w14:paraId="66F95A80" w14:textId="77777777" w:rsidR="00215CF4" w:rsidRDefault="00215CF4" w:rsidP="007C6275">
            <w:pPr>
              <w:pStyle w:val="TableParagraph"/>
              <w:spacing w:before="6"/>
              <w:ind w:left="127"/>
              <w:rPr>
                <w:spacing w:val="-6"/>
              </w:rPr>
            </w:pPr>
          </w:p>
          <w:p w14:paraId="796C59EE" w14:textId="2FC774CA" w:rsidR="00215CF4" w:rsidRDefault="4C7C289B" w:rsidP="007C6275">
            <w:pPr>
              <w:pStyle w:val="TableParagraph"/>
              <w:spacing w:before="6"/>
              <w:ind w:left="127"/>
              <w:rPr>
                <w:rStyle w:val="eop"/>
                <w:color w:val="000000"/>
                <w:shd w:val="clear" w:color="auto" w:fill="FFFFFF"/>
              </w:rPr>
            </w:pPr>
            <w:r>
              <w:rPr>
                <w:rStyle w:val="normaltextrun"/>
                <w:color w:val="000000"/>
                <w:shd w:val="clear" w:color="auto" w:fill="FFFFFF"/>
              </w:rPr>
              <w:t xml:space="preserve">D3: Employ awareness and </w:t>
            </w:r>
            <w:proofErr w:type="spellStart"/>
            <w:r w:rsidR="3FF7494C">
              <w:rPr>
                <w:rStyle w:val="normaltextrun"/>
                <w:color w:val="000000"/>
                <w:shd w:val="clear" w:color="auto" w:fill="FFFFFF"/>
              </w:rPr>
              <w:t>self</w:t>
            </w:r>
            <w:r w:rsidR="5EF6438F">
              <w:rPr>
                <w:rStyle w:val="normaltextrun"/>
                <w:color w:val="000000"/>
                <w:shd w:val="clear" w:color="auto" w:fill="FFFFFF"/>
              </w:rPr>
              <w:t xml:space="preserve"> </w:t>
            </w:r>
            <w:r w:rsidR="3FF7494C">
              <w:rPr>
                <w:rStyle w:val="normaltextrun"/>
                <w:color w:val="000000"/>
                <w:shd w:val="clear" w:color="auto" w:fill="FFFFFF"/>
              </w:rPr>
              <w:t>reflection</w:t>
            </w:r>
            <w:proofErr w:type="spellEnd"/>
            <w:r>
              <w:rPr>
                <w:rStyle w:val="normaltextrun"/>
                <w:color w:val="000000"/>
                <w:shd w:val="clear" w:color="auto" w:fill="FFFFFF"/>
              </w:rPr>
              <w:t xml:space="preserve"> for review of own work.</w:t>
            </w:r>
            <w:r>
              <w:rPr>
                <w:rStyle w:val="eop"/>
                <w:color w:val="000000"/>
                <w:shd w:val="clear" w:color="auto" w:fill="FFFFFF"/>
              </w:rPr>
              <w:t> </w:t>
            </w:r>
          </w:p>
          <w:p w14:paraId="7382904F" w14:textId="295B8220" w:rsidR="00215CF4" w:rsidRDefault="00215CF4" w:rsidP="3D2D3CCA">
            <w:pPr>
              <w:pStyle w:val="TableParagraph"/>
              <w:spacing w:before="6"/>
              <w:ind w:left="127"/>
              <w:rPr>
                <w:rStyle w:val="eop"/>
                <w:color w:val="000000" w:themeColor="text1"/>
              </w:rPr>
            </w:pPr>
          </w:p>
          <w:p w14:paraId="06416BBB" w14:textId="77777777" w:rsidR="00215CF4" w:rsidRDefault="00215CF4" w:rsidP="007C6275">
            <w:pPr>
              <w:pStyle w:val="TableParagraph"/>
              <w:spacing w:before="6"/>
              <w:ind w:left="127"/>
              <w:rPr>
                <w:rStyle w:val="eop"/>
                <w:color w:val="000000"/>
                <w:shd w:val="clear" w:color="auto" w:fill="FFFFFF"/>
              </w:rPr>
            </w:pPr>
            <w:r>
              <w:rPr>
                <w:rStyle w:val="normaltextrun"/>
                <w:color w:val="000000"/>
                <w:shd w:val="clear" w:color="auto" w:fill="FFFFFF"/>
              </w:rPr>
              <w:t xml:space="preserve">D4: Employ information skills to source, navigate, </w:t>
            </w:r>
            <w:proofErr w:type="gramStart"/>
            <w:r>
              <w:rPr>
                <w:rStyle w:val="normaltextrun"/>
                <w:color w:val="000000"/>
                <w:shd w:val="clear" w:color="auto" w:fill="FFFFFF"/>
              </w:rPr>
              <w:t>select</w:t>
            </w:r>
            <w:proofErr w:type="gramEnd"/>
            <w:r>
              <w:rPr>
                <w:rStyle w:val="normaltextrun"/>
                <w:color w:val="000000"/>
                <w:shd w:val="clear" w:color="auto" w:fill="FFFFFF"/>
              </w:rPr>
              <w:t xml:space="preserve"> and retrieve information from a variety of sources. </w:t>
            </w:r>
            <w:r>
              <w:rPr>
                <w:rStyle w:val="eop"/>
                <w:color w:val="000000"/>
                <w:shd w:val="clear" w:color="auto" w:fill="FFFFFF"/>
              </w:rPr>
              <w:t> </w:t>
            </w:r>
          </w:p>
          <w:p w14:paraId="4FFDD811" w14:textId="77777777" w:rsidR="00215CF4" w:rsidRDefault="00215CF4" w:rsidP="007C6275">
            <w:pPr>
              <w:pStyle w:val="TableParagraph"/>
              <w:spacing w:before="6"/>
              <w:ind w:left="127"/>
              <w:rPr>
                <w:rStyle w:val="eop"/>
                <w:color w:val="000000"/>
                <w:shd w:val="clear" w:color="auto" w:fill="FFFFFF"/>
              </w:rPr>
            </w:pPr>
          </w:p>
          <w:p w14:paraId="6A1CCA74" w14:textId="1A14436A" w:rsidR="00215CF4" w:rsidRDefault="00215CF4" w:rsidP="007C6275">
            <w:pPr>
              <w:pStyle w:val="TableParagraph"/>
              <w:spacing w:before="6"/>
              <w:ind w:left="127"/>
            </w:pPr>
            <w:r>
              <w:rPr>
                <w:rStyle w:val="normaltextrun"/>
                <w:color w:val="000000"/>
                <w:shd w:val="clear" w:color="auto" w:fill="FFFFFF"/>
              </w:rPr>
              <w:t xml:space="preserve">D5: Usefully articulate and communicate ideas and information in visual, </w:t>
            </w:r>
            <w:proofErr w:type="gramStart"/>
            <w:r>
              <w:rPr>
                <w:rStyle w:val="normaltextrun"/>
                <w:color w:val="000000"/>
                <w:shd w:val="clear" w:color="auto" w:fill="FFFFFF"/>
              </w:rPr>
              <w:t>verbal</w:t>
            </w:r>
            <w:proofErr w:type="gramEnd"/>
            <w:r>
              <w:rPr>
                <w:rStyle w:val="normaltextrun"/>
                <w:color w:val="000000"/>
                <w:shd w:val="clear" w:color="auto" w:fill="FFFFFF"/>
              </w:rPr>
              <w:t xml:space="preserve"> and written forms. </w:t>
            </w:r>
            <w:r>
              <w:rPr>
                <w:rStyle w:val="eop"/>
                <w:color w:val="000000"/>
                <w:shd w:val="clear" w:color="auto" w:fill="FFFFFF"/>
              </w:rPr>
              <w:t> </w:t>
            </w:r>
          </w:p>
        </w:tc>
      </w:tr>
    </w:tbl>
    <w:p w14:paraId="4F4365DE" w14:textId="77777777" w:rsidR="00097D3C" w:rsidRDefault="00097D3C">
      <w:pPr>
        <w:spacing w:before="1"/>
        <w:rPr>
          <w:b/>
          <w:sz w:val="14"/>
        </w:rPr>
      </w:pPr>
    </w:p>
    <w:p w14:paraId="29CCB047" w14:textId="77777777" w:rsidR="00DA7228" w:rsidRDefault="00DA7228" w:rsidP="00F20D8C">
      <w:pPr>
        <w:spacing w:before="98"/>
        <w:ind w:left="121"/>
        <w:rPr>
          <w:b/>
          <w:spacing w:val="-2"/>
        </w:rPr>
      </w:pPr>
    </w:p>
    <w:p w14:paraId="0FBC8A67" w14:textId="77777777" w:rsidR="001922F5" w:rsidRDefault="001922F5" w:rsidP="00F20D8C">
      <w:pPr>
        <w:spacing w:before="98"/>
        <w:ind w:left="121"/>
        <w:rPr>
          <w:b/>
          <w:spacing w:val="-2"/>
        </w:rPr>
      </w:pPr>
    </w:p>
    <w:p w14:paraId="24D6916F" w14:textId="77777777" w:rsidR="001922F5" w:rsidRDefault="001922F5" w:rsidP="00F20D8C">
      <w:pPr>
        <w:spacing w:before="98"/>
        <w:ind w:left="121"/>
        <w:rPr>
          <w:b/>
          <w:spacing w:val="-2"/>
        </w:rPr>
      </w:pPr>
    </w:p>
    <w:p w14:paraId="56B3A497" w14:textId="77777777" w:rsidR="001922F5" w:rsidRDefault="001922F5" w:rsidP="00F20D8C">
      <w:pPr>
        <w:spacing w:before="98"/>
        <w:ind w:left="121"/>
        <w:rPr>
          <w:b/>
          <w:spacing w:val="-2"/>
        </w:rPr>
      </w:pPr>
    </w:p>
    <w:p w14:paraId="05607E49" w14:textId="77777777" w:rsidR="00DA7228" w:rsidRDefault="00DA7228" w:rsidP="00F20D8C">
      <w:pPr>
        <w:spacing w:before="98"/>
        <w:ind w:left="121"/>
        <w:rPr>
          <w:b/>
          <w:spacing w:val="-2"/>
        </w:rPr>
      </w:pPr>
    </w:p>
    <w:tbl>
      <w:tblPr>
        <w:tblStyle w:val="TableGrid"/>
        <w:tblW w:w="0" w:type="auto"/>
        <w:tblInd w:w="121" w:type="dxa"/>
        <w:tblLook w:val="04A0" w:firstRow="1" w:lastRow="0" w:firstColumn="1" w:lastColumn="0" w:noHBand="0" w:noVBand="1"/>
      </w:tblPr>
      <w:tblGrid>
        <w:gridCol w:w="14525"/>
      </w:tblGrid>
      <w:tr w:rsidR="009E552D" w14:paraId="4D27A341" w14:textId="77777777" w:rsidTr="73064CED">
        <w:tc>
          <w:tcPr>
            <w:tcW w:w="14646" w:type="dxa"/>
            <w:shd w:val="clear" w:color="auto" w:fill="D9D9D9" w:themeFill="background1" w:themeFillShade="D9"/>
          </w:tcPr>
          <w:p w14:paraId="1C037EE4" w14:textId="724243DA" w:rsidR="009E552D" w:rsidRDefault="009E552D" w:rsidP="009E552D">
            <w:pPr>
              <w:rPr>
                <w:b/>
                <w:spacing w:val="-2"/>
              </w:rPr>
            </w:pPr>
            <w:r w:rsidRPr="009E552D">
              <w:rPr>
                <w:b/>
                <w:spacing w:val="-2"/>
              </w:rPr>
              <w:t>Please insert here title(s) of exit award(s) at Level 4, if applicable</w:t>
            </w:r>
          </w:p>
        </w:tc>
      </w:tr>
      <w:tr w:rsidR="009E552D" w14:paraId="366DFE49" w14:textId="77777777" w:rsidTr="73064CED">
        <w:tc>
          <w:tcPr>
            <w:tcW w:w="14646" w:type="dxa"/>
          </w:tcPr>
          <w:p w14:paraId="429A59A6" w14:textId="3803822D" w:rsidR="009E552D" w:rsidRDefault="7499BC67" w:rsidP="73064CED">
            <w:pPr>
              <w:tabs>
                <w:tab w:val="left" w:pos="680"/>
              </w:tabs>
              <w:spacing w:before="98"/>
              <w:ind w:right="108"/>
              <w:rPr>
                <w:b/>
                <w:bCs/>
                <w:spacing w:val="-2"/>
                <w:lang w:val="en-GB" w:eastAsia="en-GB"/>
              </w:rPr>
            </w:pPr>
            <w:r w:rsidRPr="73064CED">
              <w:rPr>
                <w:b/>
                <w:bCs/>
                <w:spacing w:val="-2"/>
              </w:rPr>
              <w:t>Certi</w:t>
            </w:r>
            <w:r w:rsidR="66D772F1" w:rsidRPr="73064CED">
              <w:rPr>
                <w:b/>
                <w:bCs/>
                <w:spacing w:val="-2"/>
              </w:rPr>
              <w:t>ficate of H</w:t>
            </w:r>
            <w:r w:rsidR="2F073517" w:rsidRPr="73064CED">
              <w:rPr>
                <w:b/>
                <w:bCs/>
                <w:spacing w:val="-2"/>
              </w:rPr>
              <w:t>igher Educat</w:t>
            </w:r>
            <w:r w:rsidR="2171CB5C" w:rsidRPr="73064CED">
              <w:rPr>
                <w:b/>
                <w:bCs/>
                <w:spacing w:val="-2"/>
              </w:rPr>
              <w:t>ion</w:t>
            </w:r>
            <w:r w:rsidR="2E8CAA4F" w:rsidRPr="73064CED">
              <w:rPr>
                <w:b/>
                <w:bCs/>
                <w:spacing w:val="-2"/>
              </w:rPr>
              <w:t xml:space="preserve"> </w:t>
            </w:r>
            <w:r w:rsidR="2E8CAA4F" w:rsidRPr="73064CED">
              <w:rPr>
                <w:b/>
                <w:bCs/>
                <w:lang w:val="en-GB" w:eastAsia="en-GB"/>
              </w:rPr>
              <w:t>in Fashion Production and Business.</w:t>
            </w:r>
          </w:p>
        </w:tc>
      </w:tr>
    </w:tbl>
    <w:p w14:paraId="6BBBB934" w14:textId="77777777" w:rsidR="00DA7228" w:rsidRDefault="00DA7228" w:rsidP="00F20D8C">
      <w:pPr>
        <w:spacing w:before="98"/>
        <w:ind w:left="121"/>
        <w:rPr>
          <w:b/>
          <w:spacing w:val="-2"/>
        </w:rPr>
      </w:pPr>
    </w:p>
    <w:p w14:paraId="2B59E563" w14:textId="11B3623E" w:rsidR="00DA7228" w:rsidRPr="00F20D8C" w:rsidRDefault="00DA7228" w:rsidP="00F20D8C">
      <w:pPr>
        <w:spacing w:before="98"/>
        <w:ind w:left="121"/>
        <w:rPr>
          <w:b/>
        </w:rPr>
        <w:sectPr w:rsidR="00DA7228" w:rsidRPr="00F20D8C">
          <w:pgSz w:w="16850" w:h="11910" w:orient="landscape"/>
          <w:pgMar w:top="1960" w:right="1100" w:bottom="880" w:left="1320" w:header="708" w:footer="685" w:gutter="0"/>
          <w:cols w:space="720"/>
        </w:sectPr>
      </w:pPr>
    </w:p>
    <w:p w14:paraId="4F5C18BA" w14:textId="77777777" w:rsidR="00097D3C" w:rsidRDefault="00097D3C">
      <w:pPr>
        <w:spacing w:before="1" w:after="1"/>
        <w:rPr>
          <w:b/>
          <w:sz w:val="21"/>
        </w:r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54"/>
        <w:gridCol w:w="991"/>
        <w:gridCol w:w="2039"/>
        <w:gridCol w:w="3216"/>
        <w:gridCol w:w="1982"/>
        <w:gridCol w:w="1276"/>
      </w:tblGrid>
      <w:tr w:rsidR="00097D3C" w14:paraId="3BAC2090" w14:textId="77777777">
        <w:trPr>
          <w:trHeight w:val="510"/>
        </w:trPr>
        <w:tc>
          <w:tcPr>
            <w:tcW w:w="14158" w:type="dxa"/>
            <w:gridSpan w:val="6"/>
            <w:shd w:val="clear" w:color="auto" w:fill="E6E6E6"/>
          </w:tcPr>
          <w:p w14:paraId="1B2D809F" w14:textId="77777777" w:rsidR="00097D3C" w:rsidRDefault="001E6CBB">
            <w:pPr>
              <w:pStyle w:val="TableParagraph"/>
              <w:ind w:left="5256" w:right="5216"/>
              <w:jc w:val="center"/>
              <w:rPr>
                <w:b/>
                <w:sz w:val="24"/>
              </w:rPr>
            </w:pPr>
            <w:r>
              <w:rPr>
                <w:b/>
                <w:sz w:val="24"/>
                <w:u w:val="single"/>
              </w:rPr>
              <w:t>Programme</w:t>
            </w:r>
            <w:r>
              <w:rPr>
                <w:b/>
                <w:spacing w:val="-9"/>
                <w:sz w:val="24"/>
                <w:u w:val="single"/>
              </w:rPr>
              <w:t xml:space="preserve"> </w:t>
            </w:r>
            <w:r>
              <w:rPr>
                <w:b/>
                <w:sz w:val="24"/>
                <w:u w:val="single"/>
              </w:rPr>
              <w:t>Structure</w:t>
            </w:r>
            <w:r>
              <w:rPr>
                <w:b/>
                <w:spacing w:val="12"/>
                <w:sz w:val="24"/>
                <w:u w:val="single"/>
              </w:rPr>
              <w:t xml:space="preserve"> </w:t>
            </w:r>
            <w:r>
              <w:rPr>
                <w:b/>
                <w:sz w:val="24"/>
                <w:u w:val="single"/>
              </w:rPr>
              <w:t>-</w:t>
            </w:r>
            <w:r>
              <w:rPr>
                <w:b/>
                <w:spacing w:val="2"/>
                <w:sz w:val="24"/>
                <w:u w:val="single"/>
              </w:rPr>
              <w:t xml:space="preserve"> </w:t>
            </w:r>
            <w:r>
              <w:rPr>
                <w:b/>
                <w:sz w:val="24"/>
                <w:u w:val="single"/>
              </w:rPr>
              <w:t>LEVEL</w:t>
            </w:r>
            <w:r>
              <w:rPr>
                <w:b/>
                <w:spacing w:val="-19"/>
                <w:sz w:val="24"/>
                <w:u w:val="single"/>
              </w:rPr>
              <w:t xml:space="preserve"> </w:t>
            </w:r>
            <w:r>
              <w:rPr>
                <w:b/>
                <w:spacing w:val="-10"/>
                <w:sz w:val="24"/>
                <w:u w:val="single"/>
              </w:rPr>
              <w:t>5</w:t>
            </w:r>
          </w:p>
        </w:tc>
      </w:tr>
      <w:tr w:rsidR="009E5DD5" w14:paraId="537AE87E" w14:textId="77777777" w:rsidTr="009E5DD5">
        <w:trPr>
          <w:trHeight w:val="511"/>
        </w:trPr>
        <w:tc>
          <w:tcPr>
            <w:tcW w:w="4654" w:type="dxa"/>
            <w:shd w:val="clear" w:color="auto" w:fill="E6E6E6"/>
          </w:tcPr>
          <w:p w14:paraId="556A151E" w14:textId="77777777" w:rsidR="009E5DD5" w:rsidRDefault="009E5DD5" w:rsidP="009E5DD5">
            <w:pPr>
              <w:pStyle w:val="TableParagraph"/>
              <w:spacing w:before="4"/>
              <w:ind w:left="127"/>
              <w:rPr>
                <w:b/>
              </w:rPr>
            </w:pPr>
            <w:r>
              <w:rPr>
                <w:b/>
              </w:rPr>
              <w:t>Compulsory</w:t>
            </w:r>
            <w:r>
              <w:rPr>
                <w:b/>
                <w:spacing w:val="-5"/>
              </w:rPr>
              <w:t xml:space="preserve"> </w:t>
            </w:r>
            <w:r>
              <w:rPr>
                <w:b/>
                <w:spacing w:val="-2"/>
              </w:rPr>
              <w:t>modules</w:t>
            </w:r>
          </w:p>
        </w:tc>
        <w:tc>
          <w:tcPr>
            <w:tcW w:w="991" w:type="dxa"/>
            <w:shd w:val="clear" w:color="auto" w:fill="E6E6E6"/>
          </w:tcPr>
          <w:p w14:paraId="61B913D0" w14:textId="77777777" w:rsidR="009E5DD5" w:rsidRDefault="009E5DD5" w:rsidP="009E5DD5">
            <w:pPr>
              <w:pStyle w:val="TableParagraph"/>
              <w:spacing w:line="250" w:lineRule="atLeast"/>
              <w:ind w:left="112"/>
              <w:rPr>
                <w:b/>
              </w:rPr>
            </w:pPr>
            <w:r>
              <w:rPr>
                <w:b/>
                <w:spacing w:val="-2"/>
              </w:rPr>
              <w:t>Credit points</w:t>
            </w:r>
          </w:p>
        </w:tc>
        <w:tc>
          <w:tcPr>
            <w:tcW w:w="2039" w:type="dxa"/>
            <w:shd w:val="clear" w:color="auto" w:fill="E6E6E6"/>
          </w:tcPr>
          <w:p w14:paraId="1439EC54" w14:textId="10C21C89" w:rsidR="009E5DD5" w:rsidRDefault="009E5DD5" w:rsidP="009E5DD5">
            <w:pPr>
              <w:pStyle w:val="TableParagraph"/>
              <w:spacing w:before="4"/>
              <w:ind w:left="112"/>
              <w:rPr>
                <w:b/>
              </w:rPr>
            </w:pPr>
            <w:r>
              <w:rPr>
                <w:b/>
              </w:rPr>
              <w:t xml:space="preserve">Is module </w:t>
            </w:r>
            <w:proofErr w:type="spellStart"/>
            <w:r>
              <w:rPr>
                <w:b/>
                <w:spacing w:val="-2"/>
              </w:rPr>
              <w:t>compensatable</w:t>
            </w:r>
            <w:proofErr w:type="spellEnd"/>
            <w:r>
              <w:rPr>
                <w:b/>
                <w:spacing w:val="-2"/>
              </w:rPr>
              <w:t>?</w:t>
            </w:r>
          </w:p>
        </w:tc>
        <w:tc>
          <w:tcPr>
            <w:tcW w:w="3216" w:type="dxa"/>
            <w:shd w:val="clear" w:color="auto" w:fill="DFDFDF"/>
          </w:tcPr>
          <w:p w14:paraId="0D2C1D39" w14:textId="040DB313" w:rsidR="009E5DD5" w:rsidRDefault="009E5DD5" w:rsidP="009E5DD5">
            <w:pPr>
              <w:pStyle w:val="TableParagraph"/>
              <w:spacing w:line="250" w:lineRule="atLeast"/>
              <w:ind w:left="112"/>
              <w:rPr>
                <w:b/>
              </w:rPr>
            </w:pPr>
            <w:r w:rsidRPr="3D4D353D">
              <w:rPr>
                <w:b/>
                <w:bCs/>
              </w:rPr>
              <w:t>Semester runs in</w:t>
            </w:r>
          </w:p>
        </w:tc>
        <w:tc>
          <w:tcPr>
            <w:tcW w:w="1982" w:type="dxa"/>
            <w:shd w:val="clear" w:color="auto" w:fill="DFDFDF"/>
          </w:tcPr>
          <w:p w14:paraId="7069CADA" w14:textId="15247C6D" w:rsidR="009E5DD5" w:rsidRPr="009E5DD5" w:rsidRDefault="009E5DD5" w:rsidP="009E5DD5">
            <w:pPr>
              <w:pStyle w:val="TableParagraph"/>
              <w:spacing w:line="250" w:lineRule="atLeast"/>
              <w:ind w:left="112"/>
              <w:rPr>
                <w:b/>
                <w:color w:val="95B3D7" w:themeColor="accent1" w:themeTint="99"/>
              </w:rPr>
            </w:pPr>
            <w:r w:rsidRPr="009E5DD5">
              <w:rPr>
                <w:b/>
                <w:bCs/>
                <w:color w:val="95B3D7" w:themeColor="accent1" w:themeTint="99"/>
              </w:rPr>
              <w:t>Optional modules</w:t>
            </w:r>
          </w:p>
        </w:tc>
        <w:tc>
          <w:tcPr>
            <w:tcW w:w="1276" w:type="dxa"/>
            <w:shd w:val="clear" w:color="auto" w:fill="DFDFDF"/>
          </w:tcPr>
          <w:p w14:paraId="25980169" w14:textId="5131AAED" w:rsidR="009E5DD5" w:rsidRPr="009E5DD5" w:rsidRDefault="009E5DD5" w:rsidP="009E5DD5">
            <w:pPr>
              <w:pStyle w:val="TableParagraph"/>
              <w:spacing w:line="250" w:lineRule="atLeast"/>
              <w:ind w:left="111" w:right="155"/>
              <w:rPr>
                <w:b/>
                <w:color w:val="95B3D7" w:themeColor="accent1" w:themeTint="99"/>
              </w:rPr>
            </w:pPr>
            <w:r w:rsidRPr="009E5DD5">
              <w:rPr>
                <w:b/>
                <w:bCs/>
                <w:color w:val="95B3D7" w:themeColor="accent1" w:themeTint="99"/>
              </w:rPr>
              <w:t>Credit Points</w:t>
            </w:r>
          </w:p>
        </w:tc>
      </w:tr>
      <w:tr w:rsidR="009E5DD5" w14:paraId="716F4EEA" w14:textId="77777777" w:rsidTr="009E5DD5">
        <w:trPr>
          <w:trHeight w:val="1681"/>
        </w:trPr>
        <w:tc>
          <w:tcPr>
            <w:tcW w:w="4654" w:type="dxa"/>
          </w:tcPr>
          <w:p w14:paraId="37B8C2FD" w14:textId="77777777" w:rsidR="009E5DD5" w:rsidRPr="002D1E26" w:rsidRDefault="009E5DD5" w:rsidP="009E5DD5">
            <w:pPr>
              <w:adjustRightInd w:val="0"/>
              <w:ind w:right="-1"/>
              <w:rPr>
                <w:sz w:val="21"/>
                <w:szCs w:val="21"/>
                <w:lang w:val="en-GB" w:eastAsia="en-GB"/>
              </w:rPr>
            </w:pPr>
            <w:r w:rsidRPr="002D1E26">
              <w:rPr>
                <w:sz w:val="21"/>
                <w:szCs w:val="21"/>
                <w:lang w:val="en-GB" w:eastAsia="en-GB"/>
              </w:rPr>
              <w:t>Apparel Design 2</w:t>
            </w:r>
          </w:p>
          <w:p w14:paraId="461D46AA" w14:textId="77777777" w:rsidR="009E5DD5" w:rsidRPr="002D1E26" w:rsidRDefault="009E5DD5" w:rsidP="009E5DD5">
            <w:pPr>
              <w:adjustRightInd w:val="0"/>
              <w:ind w:right="-1"/>
              <w:rPr>
                <w:sz w:val="21"/>
                <w:szCs w:val="21"/>
                <w:lang w:val="en-GB" w:eastAsia="en-GB"/>
              </w:rPr>
            </w:pPr>
            <w:r w:rsidRPr="002D1E26">
              <w:rPr>
                <w:sz w:val="21"/>
                <w:szCs w:val="21"/>
                <w:lang w:val="en-GB" w:eastAsia="en-GB"/>
              </w:rPr>
              <w:t>Fashion Business 2</w:t>
            </w:r>
          </w:p>
          <w:p w14:paraId="6C2CD108" w14:textId="7C7C9064" w:rsidR="009E5DD5" w:rsidRPr="002D1E26" w:rsidRDefault="009E5DD5" w:rsidP="009E5DD5">
            <w:pPr>
              <w:adjustRightInd w:val="0"/>
              <w:ind w:right="-1"/>
              <w:rPr>
                <w:sz w:val="21"/>
                <w:szCs w:val="21"/>
                <w:lang w:val="en-GB" w:eastAsia="en-GB"/>
              </w:rPr>
            </w:pPr>
            <w:r w:rsidRPr="002D1E26">
              <w:rPr>
                <w:sz w:val="21"/>
                <w:szCs w:val="21"/>
                <w:lang w:val="en-GB" w:eastAsia="en-GB"/>
              </w:rPr>
              <w:t>Fashion Marketing 2</w:t>
            </w:r>
          </w:p>
          <w:p w14:paraId="0E5C019E" w14:textId="77777777" w:rsidR="009E5DD5" w:rsidRPr="002D1E26" w:rsidRDefault="009E5DD5" w:rsidP="009E5DD5">
            <w:pPr>
              <w:adjustRightInd w:val="0"/>
              <w:ind w:right="-1"/>
              <w:rPr>
                <w:sz w:val="21"/>
                <w:szCs w:val="21"/>
                <w:lang w:val="en-GB" w:eastAsia="en-GB"/>
              </w:rPr>
            </w:pPr>
            <w:r w:rsidRPr="002D1E26">
              <w:rPr>
                <w:sz w:val="21"/>
                <w:szCs w:val="21"/>
                <w:lang w:val="en-GB" w:eastAsia="en-GB"/>
              </w:rPr>
              <w:t>Fashion Materials 2</w:t>
            </w:r>
          </w:p>
          <w:p w14:paraId="7AB6B87A" w14:textId="77777777" w:rsidR="009E5DD5" w:rsidRPr="002D1E26" w:rsidRDefault="009E5DD5" w:rsidP="009E5DD5">
            <w:pPr>
              <w:adjustRightInd w:val="0"/>
              <w:ind w:right="-1"/>
              <w:rPr>
                <w:sz w:val="21"/>
                <w:szCs w:val="21"/>
                <w:lang w:val="en-GB" w:eastAsia="en-GB"/>
              </w:rPr>
            </w:pPr>
            <w:r w:rsidRPr="002D1E26">
              <w:rPr>
                <w:sz w:val="21"/>
                <w:szCs w:val="21"/>
                <w:lang w:val="en-GB" w:eastAsia="en-GB"/>
              </w:rPr>
              <w:t>Garment Technology 2</w:t>
            </w:r>
          </w:p>
          <w:p w14:paraId="4ED0155C" w14:textId="77777777" w:rsidR="009E5DD5" w:rsidRPr="002D1E26" w:rsidRDefault="009E5DD5" w:rsidP="009E5DD5">
            <w:pPr>
              <w:adjustRightInd w:val="0"/>
              <w:ind w:right="-1"/>
              <w:rPr>
                <w:sz w:val="21"/>
                <w:szCs w:val="21"/>
                <w:lang w:val="en-GB" w:eastAsia="en-GB"/>
              </w:rPr>
            </w:pPr>
            <w:r w:rsidRPr="002D1E26">
              <w:rPr>
                <w:sz w:val="21"/>
                <w:szCs w:val="21"/>
                <w:lang w:val="en-GB" w:eastAsia="en-GB"/>
              </w:rPr>
              <w:t>Pattern Construction 2</w:t>
            </w:r>
          </w:p>
          <w:p w14:paraId="6E137ABF" w14:textId="77777777" w:rsidR="009E5DD5" w:rsidRDefault="009E5DD5" w:rsidP="009E5DD5">
            <w:pPr>
              <w:pStyle w:val="TableParagraph"/>
              <w:rPr>
                <w:sz w:val="20"/>
              </w:rPr>
            </w:pPr>
            <w:r>
              <w:rPr>
                <w:rFonts w:ascii="Times New Roman"/>
                <w:sz w:val="20"/>
              </w:rPr>
              <w:t xml:space="preserve">                                                                        </w:t>
            </w:r>
            <w:r w:rsidRPr="004A70D9">
              <w:rPr>
                <w:sz w:val="20"/>
              </w:rPr>
              <w:t xml:space="preserve">  </w:t>
            </w:r>
          </w:p>
          <w:p w14:paraId="2D361153" w14:textId="0B30E6D0" w:rsidR="009E5DD5" w:rsidRPr="004A70D9" w:rsidRDefault="009E5DD5" w:rsidP="009E5DD5">
            <w:pPr>
              <w:pStyle w:val="TableParagraph"/>
              <w:jc w:val="right"/>
              <w:rPr>
                <w:sz w:val="20"/>
              </w:rPr>
            </w:pPr>
            <w:r w:rsidRPr="004A70D9">
              <w:rPr>
                <w:sz w:val="20"/>
              </w:rPr>
              <w:t>Total</w:t>
            </w:r>
          </w:p>
        </w:tc>
        <w:tc>
          <w:tcPr>
            <w:tcW w:w="991" w:type="dxa"/>
          </w:tcPr>
          <w:p w14:paraId="4925092E" w14:textId="77777777" w:rsidR="009E5DD5" w:rsidRPr="0054542E" w:rsidRDefault="009E5DD5" w:rsidP="009E5DD5">
            <w:pPr>
              <w:adjustRightInd w:val="0"/>
              <w:ind w:right="-1"/>
              <w:jc w:val="center"/>
              <w:rPr>
                <w:sz w:val="21"/>
                <w:szCs w:val="21"/>
                <w:lang w:val="en-GB" w:eastAsia="en-GB"/>
              </w:rPr>
            </w:pPr>
            <w:r w:rsidRPr="0054542E">
              <w:rPr>
                <w:sz w:val="21"/>
                <w:szCs w:val="21"/>
                <w:lang w:val="en-GB" w:eastAsia="en-GB"/>
              </w:rPr>
              <w:t>20</w:t>
            </w:r>
          </w:p>
          <w:p w14:paraId="2CDDFEDE" w14:textId="77777777" w:rsidR="009E5DD5" w:rsidRPr="0054542E" w:rsidRDefault="009E5DD5" w:rsidP="009E5DD5">
            <w:pPr>
              <w:adjustRightInd w:val="0"/>
              <w:ind w:right="-1"/>
              <w:jc w:val="center"/>
              <w:rPr>
                <w:sz w:val="21"/>
                <w:szCs w:val="21"/>
                <w:lang w:val="en-GB" w:eastAsia="en-GB"/>
              </w:rPr>
            </w:pPr>
            <w:r w:rsidRPr="0054542E">
              <w:rPr>
                <w:sz w:val="21"/>
                <w:szCs w:val="21"/>
                <w:lang w:val="en-GB" w:eastAsia="en-GB"/>
              </w:rPr>
              <w:t>20</w:t>
            </w:r>
          </w:p>
          <w:p w14:paraId="5B876203" w14:textId="77777777" w:rsidR="009E5DD5" w:rsidRPr="0054542E" w:rsidRDefault="009E5DD5" w:rsidP="009E5DD5">
            <w:pPr>
              <w:adjustRightInd w:val="0"/>
              <w:ind w:right="-1"/>
              <w:jc w:val="center"/>
              <w:rPr>
                <w:sz w:val="21"/>
                <w:szCs w:val="21"/>
                <w:lang w:val="en-GB" w:eastAsia="en-GB"/>
              </w:rPr>
            </w:pPr>
            <w:r w:rsidRPr="0054542E">
              <w:rPr>
                <w:sz w:val="21"/>
                <w:szCs w:val="21"/>
                <w:lang w:val="en-GB" w:eastAsia="en-GB"/>
              </w:rPr>
              <w:t>20</w:t>
            </w:r>
          </w:p>
          <w:p w14:paraId="73C80559" w14:textId="77777777" w:rsidR="009E5DD5" w:rsidRPr="0054542E" w:rsidRDefault="009E5DD5" w:rsidP="009E5DD5">
            <w:pPr>
              <w:adjustRightInd w:val="0"/>
              <w:ind w:right="-1"/>
              <w:jc w:val="center"/>
              <w:rPr>
                <w:sz w:val="21"/>
                <w:szCs w:val="21"/>
                <w:lang w:val="en-GB" w:eastAsia="en-GB"/>
              </w:rPr>
            </w:pPr>
            <w:r w:rsidRPr="0054542E">
              <w:rPr>
                <w:sz w:val="21"/>
                <w:szCs w:val="21"/>
                <w:lang w:val="en-GB" w:eastAsia="en-GB"/>
              </w:rPr>
              <w:t>20</w:t>
            </w:r>
          </w:p>
          <w:p w14:paraId="5B8215A0" w14:textId="77777777" w:rsidR="009E5DD5" w:rsidRPr="0054542E" w:rsidRDefault="009E5DD5" w:rsidP="009E5DD5">
            <w:pPr>
              <w:adjustRightInd w:val="0"/>
              <w:ind w:right="-1"/>
              <w:jc w:val="center"/>
              <w:rPr>
                <w:sz w:val="21"/>
                <w:szCs w:val="21"/>
                <w:lang w:val="en-GB" w:eastAsia="en-GB"/>
              </w:rPr>
            </w:pPr>
            <w:r w:rsidRPr="0054542E">
              <w:rPr>
                <w:sz w:val="21"/>
                <w:szCs w:val="21"/>
                <w:lang w:val="en-GB" w:eastAsia="en-GB"/>
              </w:rPr>
              <w:t>20</w:t>
            </w:r>
          </w:p>
          <w:p w14:paraId="6895632C" w14:textId="7A459C12" w:rsidR="009E5DD5" w:rsidRDefault="009E5DD5" w:rsidP="009E5DD5">
            <w:pPr>
              <w:pStyle w:val="TableParagraph"/>
              <w:jc w:val="center"/>
              <w:rPr>
                <w:sz w:val="21"/>
                <w:szCs w:val="21"/>
                <w:lang w:val="en-GB" w:eastAsia="en-GB"/>
              </w:rPr>
            </w:pPr>
            <w:r w:rsidRPr="0054542E">
              <w:rPr>
                <w:sz w:val="21"/>
                <w:szCs w:val="21"/>
                <w:lang w:val="en-GB" w:eastAsia="en-GB"/>
              </w:rPr>
              <w:t>20</w:t>
            </w:r>
          </w:p>
          <w:p w14:paraId="5B8151ED" w14:textId="77777777" w:rsidR="009E5DD5" w:rsidRDefault="009E5DD5" w:rsidP="009E5DD5">
            <w:pPr>
              <w:pStyle w:val="TableParagraph"/>
              <w:jc w:val="center"/>
              <w:rPr>
                <w:sz w:val="21"/>
                <w:szCs w:val="21"/>
                <w:lang w:val="en-GB" w:eastAsia="en-GB"/>
              </w:rPr>
            </w:pPr>
          </w:p>
          <w:p w14:paraId="0E43780B" w14:textId="71724737" w:rsidR="009E5DD5" w:rsidRDefault="009E5DD5" w:rsidP="009E5DD5">
            <w:pPr>
              <w:pStyle w:val="TableParagraph"/>
              <w:rPr>
                <w:rFonts w:ascii="Times New Roman"/>
                <w:sz w:val="20"/>
              </w:rPr>
            </w:pPr>
            <w:r>
              <w:rPr>
                <w:sz w:val="21"/>
                <w:szCs w:val="21"/>
                <w:lang w:val="en-GB" w:eastAsia="en-GB"/>
              </w:rPr>
              <w:t xml:space="preserve">    120</w:t>
            </w:r>
          </w:p>
        </w:tc>
        <w:tc>
          <w:tcPr>
            <w:tcW w:w="2039" w:type="dxa"/>
          </w:tcPr>
          <w:p w14:paraId="23CCA993" w14:textId="77777777" w:rsidR="009E5DD5" w:rsidRPr="00BD5F1A" w:rsidRDefault="009E5DD5" w:rsidP="009E5DD5">
            <w:pPr>
              <w:pStyle w:val="TableParagraph"/>
              <w:jc w:val="center"/>
              <w:rPr>
                <w:sz w:val="20"/>
              </w:rPr>
            </w:pPr>
            <w:r w:rsidRPr="00BD5F1A">
              <w:rPr>
                <w:sz w:val="20"/>
              </w:rPr>
              <w:t>Yes</w:t>
            </w:r>
          </w:p>
          <w:p w14:paraId="7D922F4F" w14:textId="77777777" w:rsidR="009E5DD5" w:rsidRPr="00BD5F1A" w:rsidRDefault="009E5DD5" w:rsidP="009E5DD5">
            <w:pPr>
              <w:pStyle w:val="TableParagraph"/>
              <w:jc w:val="center"/>
              <w:rPr>
                <w:sz w:val="20"/>
              </w:rPr>
            </w:pPr>
            <w:r w:rsidRPr="00BD5F1A">
              <w:rPr>
                <w:sz w:val="20"/>
              </w:rPr>
              <w:t>Yes</w:t>
            </w:r>
          </w:p>
          <w:p w14:paraId="6C2DF1C4" w14:textId="77777777" w:rsidR="009E5DD5" w:rsidRPr="00BD5F1A" w:rsidRDefault="009E5DD5" w:rsidP="009E5DD5">
            <w:pPr>
              <w:pStyle w:val="TableParagraph"/>
              <w:jc w:val="center"/>
              <w:rPr>
                <w:sz w:val="20"/>
              </w:rPr>
            </w:pPr>
            <w:r w:rsidRPr="00BD5F1A">
              <w:rPr>
                <w:sz w:val="20"/>
              </w:rPr>
              <w:t>Yes</w:t>
            </w:r>
          </w:p>
          <w:p w14:paraId="39A0E703" w14:textId="77777777" w:rsidR="009E5DD5" w:rsidRPr="00BD5F1A" w:rsidRDefault="009E5DD5" w:rsidP="009E5DD5">
            <w:pPr>
              <w:pStyle w:val="TableParagraph"/>
              <w:jc w:val="center"/>
              <w:rPr>
                <w:sz w:val="20"/>
              </w:rPr>
            </w:pPr>
            <w:r w:rsidRPr="00BD5F1A">
              <w:rPr>
                <w:sz w:val="20"/>
              </w:rPr>
              <w:t>Yes</w:t>
            </w:r>
          </w:p>
          <w:p w14:paraId="50AF2027" w14:textId="77777777" w:rsidR="009E5DD5" w:rsidRDefault="009E5DD5" w:rsidP="009E5DD5">
            <w:pPr>
              <w:pStyle w:val="TableParagraph"/>
              <w:jc w:val="center"/>
              <w:rPr>
                <w:sz w:val="20"/>
              </w:rPr>
            </w:pPr>
            <w:r w:rsidRPr="00BD5F1A">
              <w:rPr>
                <w:sz w:val="20"/>
              </w:rPr>
              <w:t>Yes</w:t>
            </w:r>
          </w:p>
          <w:p w14:paraId="4D60FE22" w14:textId="2893FF1F" w:rsidR="009E5DD5" w:rsidRPr="009E5DD5" w:rsidRDefault="009E5DD5" w:rsidP="009E5DD5">
            <w:pPr>
              <w:pStyle w:val="TableParagraph"/>
              <w:jc w:val="center"/>
              <w:rPr>
                <w:sz w:val="20"/>
              </w:rPr>
            </w:pPr>
            <w:r w:rsidRPr="00BD5F1A">
              <w:rPr>
                <w:sz w:val="20"/>
              </w:rPr>
              <w:t>Yes</w:t>
            </w:r>
          </w:p>
        </w:tc>
        <w:tc>
          <w:tcPr>
            <w:tcW w:w="3216" w:type="dxa"/>
          </w:tcPr>
          <w:p w14:paraId="1D024AC6" w14:textId="7977313E" w:rsidR="009E5DD5" w:rsidRDefault="009E5DD5" w:rsidP="009E5DD5">
            <w:pPr>
              <w:pStyle w:val="TableParagraph"/>
              <w:spacing w:line="225" w:lineRule="exact"/>
              <w:ind w:left="112"/>
              <w:rPr>
                <w:sz w:val="21"/>
              </w:rPr>
            </w:pPr>
            <w:r w:rsidRPr="006749C3">
              <w:rPr>
                <w:sz w:val="20"/>
                <w:szCs w:val="20"/>
              </w:rPr>
              <w:t>All modules are delivered over the course of the full academic year</w:t>
            </w:r>
          </w:p>
        </w:tc>
        <w:tc>
          <w:tcPr>
            <w:tcW w:w="1982" w:type="dxa"/>
          </w:tcPr>
          <w:p w14:paraId="2C8A5D22" w14:textId="77777777" w:rsidR="009E5DD5" w:rsidRPr="009E5DD5" w:rsidRDefault="009E5DD5" w:rsidP="009E5DD5">
            <w:pPr>
              <w:pStyle w:val="TableParagraph"/>
              <w:jc w:val="center"/>
              <w:rPr>
                <w:color w:val="95B3D7" w:themeColor="accent1" w:themeTint="99"/>
                <w:sz w:val="20"/>
                <w:szCs w:val="20"/>
              </w:rPr>
            </w:pPr>
          </w:p>
          <w:p w14:paraId="7BFB6165" w14:textId="53239A12" w:rsidR="009E5DD5" w:rsidRPr="009E5DD5" w:rsidRDefault="009E5DD5" w:rsidP="009E5DD5">
            <w:pPr>
              <w:pStyle w:val="TableParagraph"/>
              <w:rPr>
                <w:rFonts w:ascii="Times New Roman"/>
                <w:color w:val="95B3D7" w:themeColor="accent1" w:themeTint="99"/>
                <w:sz w:val="20"/>
              </w:rPr>
            </w:pPr>
            <w:r w:rsidRPr="009E5DD5">
              <w:rPr>
                <w:color w:val="95B3D7" w:themeColor="accent1" w:themeTint="99"/>
                <w:sz w:val="20"/>
                <w:szCs w:val="20"/>
              </w:rPr>
              <w:t>There are no optional modules</w:t>
            </w:r>
          </w:p>
        </w:tc>
        <w:tc>
          <w:tcPr>
            <w:tcW w:w="1276" w:type="dxa"/>
          </w:tcPr>
          <w:p w14:paraId="17DA91A3" w14:textId="77777777" w:rsidR="009E5DD5" w:rsidRPr="009E5DD5" w:rsidRDefault="009E5DD5" w:rsidP="009E5DD5">
            <w:pPr>
              <w:pStyle w:val="TableParagraph"/>
              <w:rPr>
                <w:rFonts w:ascii="Times New Roman"/>
                <w:color w:val="95B3D7" w:themeColor="accent1" w:themeTint="99"/>
                <w:sz w:val="20"/>
                <w:szCs w:val="20"/>
              </w:rPr>
            </w:pPr>
          </w:p>
          <w:p w14:paraId="75D46D3A" w14:textId="3711DFAD" w:rsidR="009E5DD5" w:rsidRPr="009E5DD5" w:rsidRDefault="009E5DD5" w:rsidP="009E5DD5">
            <w:pPr>
              <w:pStyle w:val="TableParagraph"/>
              <w:rPr>
                <w:rFonts w:ascii="Times New Roman"/>
                <w:color w:val="95B3D7" w:themeColor="accent1" w:themeTint="99"/>
                <w:sz w:val="20"/>
              </w:rPr>
            </w:pPr>
            <w:r w:rsidRPr="009E5DD5">
              <w:rPr>
                <w:color w:val="95B3D7" w:themeColor="accent1" w:themeTint="99"/>
              </w:rPr>
              <w:t xml:space="preserve">  n/a</w:t>
            </w:r>
          </w:p>
        </w:tc>
      </w:tr>
    </w:tbl>
    <w:p w14:paraId="56336928" w14:textId="77777777" w:rsidR="00097D3C" w:rsidRDefault="00097D3C">
      <w:pPr>
        <w:spacing w:before="5"/>
        <w:rPr>
          <w:b/>
          <w:sz w:val="15"/>
        </w:rPr>
      </w:pPr>
    </w:p>
    <w:p w14:paraId="0D561101" w14:textId="2CF8394E" w:rsidR="00097D3C" w:rsidRDefault="001922F5" w:rsidP="001922F5">
      <w:pPr>
        <w:rPr>
          <w:b/>
        </w:rPr>
      </w:pPr>
      <w:r>
        <w:rPr>
          <w:b/>
        </w:rPr>
        <w:br w:type="page"/>
      </w:r>
      <w:r w:rsidR="001E6CBB">
        <w:rPr>
          <w:b/>
        </w:rPr>
        <w:lastRenderedPageBreak/>
        <w:t>Intended</w:t>
      </w:r>
      <w:r w:rsidR="001E6CBB">
        <w:rPr>
          <w:b/>
          <w:spacing w:val="-8"/>
        </w:rPr>
        <w:t xml:space="preserve"> </w:t>
      </w:r>
      <w:r w:rsidR="001E6CBB">
        <w:rPr>
          <w:b/>
        </w:rPr>
        <w:t>learning</w:t>
      </w:r>
      <w:r w:rsidR="001E6CBB">
        <w:rPr>
          <w:b/>
          <w:spacing w:val="-8"/>
        </w:rPr>
        <w:t xml:space="preserve"> </w:t>
      </w:r>
      <w:r w:rsidR="001E6CBB">
        <w:rPr>
          <w:b/>
        </w:rPr>
        <w:t>outcomes</w:t>
      </w:r>
      <w:r w:rsidR="001E6CBB">
        <w:rPr>
          <w:b/>
          <w:spacing w:val="4"/>
        </w:rPr>
        <w:t xml:space="preserve"> </w:t>
      </w:r>
      <w:r w:rsidR="001E6CBB">
        <w:rPr>
          <w:b/>
        </w:rPr>
        <w:t>at</w:t>
      </w:r>
      <w:r w:rsidR="001E6CBB">
        <w:rPr>
          <w:b/>
          <w:spacing w:val="-6"/>
        </w:rPr>
        <w:t xml:space="preserve"> </w:t>
      </w:r>
      <w:r w:rsidR="001E6CBB">
        <w:rPr>
          <w:b/>
        </w:rPr>
        <w:t>Level</w:t>
      </w:r>
      <w:r w:rsidR="001E6CBB">
        <w:rPr>
          <w:b/>
          <w:spacing w:val="-7"/>
        </w:rPr>
        <w:t xml:space="preserve"> </w:t>
      </w:r>
      <w:r w:rsidR="001E6CBB">
        <w:rPr>
          <w:b/>
        </w:rPr>
        <w:t>5</w:t>
      </w:r>
      <w:r w:rsidR="001E6CBB">
        <w:rPr>
          <w:b/>
          <w:spacing w:val="3"/>
        </w:rPr>
        <w:t xml:space="preserve"> </w:t>
      </w:r>
      <w:r w:rsidR="001E6CBB">
        <w:rPr>
          <w:b/>
        </w:rPr>
        <w:t>are</w:t>
      </w:r>
      <w:r w:rsidR="001E6CBB">
        <w:rPr>
          <w:b/>
          <w:spacing w:val="-10"/>
        </w:rPr>
        <w:t xml:space="preserve"> </w:t>
      </w:r>
      <w:r w:rsidR="001E6CBB">
        <w:rPr>
          <w:b/>
        </w:rPr>
        <w:t>listed</w:t>
      </w:r>
      <w:r w:rsidR="001E6CBB">
        <w:rPr>
          <w:b/>
          <w:spacing w:val="-8"/>
        </w:rPr>
        <w:t xml:space="preserve"> </w:t>
      </w:r>
      <w:r w:rsidR="001E6CBB">
        <w:rPr>
          <w:b/>
          <w:spacing w:val="-2"/>
        </w:rPr>
        <w:t>below:</w:t>
      </w:r>
    </w:p>
    <w:p w14:paraId="39D7154D" w14:textId="77777777" w:rsidR="00097D3C" w:rsidRDefault="00097D3C">
      <w:pPr>
        <w:spacing w:after="1"/>
        <w:rPr>
          <w:b/>
        </w:r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187"/>
        <w:gridCol w:w="17"/>
      </w:tblGrid>
      <w:tr w:rsidR="00097D3C" w14:paraId="70347B94" w14:textId="77777777" w:rsidTr="3D2D3CCA">
        <w:trPr>
          <w:gridAfter w:val="1"/>
          <w:wAfter w:w="17" w:type="dxa"/>
          <w:trHeight w:val="510"/>
        </w:trPr>
        <w:tc>
          <w:tcPr>
            <w:tcW w:w="14187" w:type="dxa"/>
            <w:shd w:val="clear" w:color="auto" w:fill="E6E6E6"/>
          </w:tcPr>
          <w:p w14:paraId="0B58FED2" w14:textId="77777777" w:rsidR="00097D3C" w:rsidRDefault="001E6CBB">
            <w:pPr>
              <w:pStyle w:val="TableParagraph"/>
              <w:ind w:left="5304" w:right="5248"/>
              <w:jc w:val="center"/>
              <w:rPr>
                <w:b/>
                <w:sz w:val="24"/>
              </w:rPr>
            </w:pPr>
            <w:r>
              <w:rPr>
                <w:b/>
                <w:sz w:val="24"/>
                <w:u w:val="single"/>
              </w:rPr>
              <w:t>Learning</w:t>
            </w:r>
            <w:r>
              <w:rPr>
                <w:b/>
                <w:spacing w:val="-9"/>
                <w:sz w:val="24"/>
                <w:u w:val="single"/>
              </w:rPr>
              <w:t xml:space="preserve"> </w:t>
            </w:r>
            <w:r>
              <w:rPr>
                <w:b/>
                <w:sz w:val="24"/>
                <w:u w:val="single"/>
              </w:rPr>
              <w:t>Outcomes</w:t>
            </w:r>
            <w:r>
              <w:rPr>
                <w:b/>
                <w:spacing w:val="13"/>
                <w:sz w:val="24"/>
                <w:u w:val="single"/>
              </w:rPr>
              <w:t xml:space="preserve"> </w:t>
            </w:r>
            <w:r>
              <w:rPr>
                <w:b/>
                <w:sz w:val="24"/>
                <w:u w:val="single"/>
              </w:rPr>
              <w:t>–</w:t>
            </w:r>
            <w:r>
              <w:rPr>
                <w:b/>
                <w:spacing w:val="-7"/>
                <w:sz w:val="24"/>
                <w:u w:val="single"/>
              </w:rPr>
              <w:t xml:space="preserve"> </w:t>
            </w:r>
            <w:r>
              <w:rPr>
                <w:b/>
                <w:sz w:val="24"/>
                <w:u w:val="single"/>
              </w:rPr>
              <w:t>LEVEL</w:t>
            </w:r>
            <w:r>
              <w:rPr>
                <w:b/>
                <w:spacing w:val="-19"/>
                <w:sz w:val="24"/>
                <w:u w:val="single"/>
              </w:rPr>
              <w:t xml:space="preserve"> </w:t>
            </w:r>
            <w:r>
              <w:rPr>
                <w:b/>
                <w:spacing w:val="-10"/>
                <w:sz w:val="24"/>
                <w:u w:val="single"/>
              </w:rPr>
              <w:t>5</w:t>
            </w:r>
          </w:p>
        </w:tc>
      </w:tr>
      <w:tr w:rsidR="00097D3C" w14:paraId="4A43C384" w14:textId="77777777" w:rsidTr="3D2D3CCA">
        <w:trPr>
          <w:gridAfter w:val="1"/>
          <w:wAfter w:w="17" w:type="dxa"/>
          <w:trHeight w:val="420"/>
        </w:trPr>
        <w:tc>
          <w:tcPr>
            <w:tcW w:w="14187" w:type="dxa"/>
            <w:shd w:val="clear" w:color="auto" w:fill="E6E6E6"/>
          </w:tcPr>
          <w:p w14:paraId="2875CCEF" w14:textId="77777777" w:rsidR="00097D3C" w:rsidRDefault="001E6CBB">
            <w:pPr>
              <w:pStyle w:val="TableParagraph"/>
              <w:spacing w:before="169" w:line="232" w:lineRule="exact"/>
              <w:ind w:left="5307" w:right="5248"/>
              <w:jc w:val="center"/>
              <w:rPr>
                <w:b/>
              </w:rPr>
            </w:pPr>
            <w:r>
              <w:rPr>
                <w:b/>
              </w:rPr>
              <w:t>3A.</w:t>
            </w:r>
            <w:r>
              <w:rPr>
                <w:b/>
                <w:spacing w:val="-1"/>
              </w:rPr>
              <w:t xml:space="preserve"> </w:t>
            </w:r>
            <w:r>
              <w:rPr>
                <w:b/>
              </w:rPr>
              <w:t>Knowledge</w:t>
            </w:r>
            <w:r>
              <w:rPr>
                <w:b/>
                <w:spacing w:val="-19"/>
              </w:rPr>
              <w:t xml:space="preserve"> </w:t>
            </w:r>
            <w:r>
              <w:rPr>
                <w:b/>
              </w:rPr>
              <w:t xml:space="preserve">and </w:t>
            </w:r>
            <w:r>
              <w:rPr>
                <w:b/>
                <w:spacing w:val="-2"/>
              </w:rPr>
              <w:t>understanding</w:t>
            </w:r>
          </w:p>
        </w:tc>
      </w:tr>
      <w:tr w:rsidR="00CA5806" w14:paraId="684DC467" w14:textId="77777777" w:rsidTr="00CA5806">
        <w:trPr>
          <w:trHeight w:val="435"/>
        </w:trPr>
        <w:tc>
          <w:tcPr>
            <w:tcW w:w="14204" w:type="dxa"/>
            <w:gridSpan w:val="2"/>
            <w:shd w:val="clear" w:color="auto" w:fill="E6E6E6"/>
          </w:tcPr>
          <w:p w14:paraId="24B07EDD" w14:textId="77777777" w:rsidR="00CA5806" w:rsidRDefault="00CA5806">
            <w:pPr>
              <w:pStyle w:val="TableParagraph"/>
              <w:spacing w:before="184" w:line="232" w:lineRule="exact"/>
              <w:ind w:left="127"/>
              <w:rPr>
                <w:b/>
              </w:rPr>
            </w:pPr>
            <w:r>
              <w:rPr>
                <w:b/>
              </w:rPr>
              <w:t>Learning</w:t>
            </w:r>
            <w:r>
              <w:rPr>
                <w:b/>
                <w:spacing w:val="-8"/>
              </w:rPr>
              <w:t xml:space="preserve"> </w:t>
            </w:r>
            <w:r>
              <w:rPr>
                <w:b/>
                <w:spacing w:val="-2"/>
              </w:rPr>
              <w:t>outcomes:</w:t>
            </w:r>
          </w:p>
        </w:tc>
      </w:tr>
      <w:tr w:rsidR="00CA5806" w14:paraId="1A3B9095" w14:textId="77777777" w:rsidTr="00CA5806">
        <w:trPr>
          <w:trHeight w:val="1306"/>
        </w:trPr>
        <w:tc>
          <w:tcPr>
            <w:tcW w:w="14204" w:type="dxa"/>
            <w:gridSpan w:val="2"/>
          </w:tcPr>
          <w:p w14:paraId="0C75E283" w14:textId="12863F99" w:rsidR="00CA5806" w:rsidRPr="00B91C0C" w:rsidRDefault="00CA5806" w:rsidP="00B91C0C">
            <w:pPr>
              <w:tabs>
                <w:tab w:val="left" w:pos="501"/>
              </w:tabs>
              <w:adjustRightInd w:val="0"/>
              <w:spacing w:before="122"/>
              <w:ind w:right="400"/>
              <w:rPr>
                <w:lang w:val="en-GB" w:eastAsia="en-GB"/>
              </w:rPr>
            </w:pPr>
            <w:r w:rsidRPr="00B91C0C">
              <w:rPr>
                <w:kern w:val="1"/>
                <w:lang w:val="en-GB" w:eastAsia="en-GB"/>
              </w:rPr>
              <w:t xml:space="preserve">A1: Apply and analyse knowledge and understanding of a design process appropriate for fashion including trends and forward planning. </w:t>
            </w:r>
          </w:p>
          <w:p w14:paraId="6231A379" w14:textId="1EE1407B" w:rsidR="00CA5806" w:rsidRDefault="00CA5806" w:rsidP="00072D5E">
            <w:pPr>
              <w:tabs>
                <w:tab w:val="left" w:pos="501"/>
              </w:tabs>
              <w:adjustRightInd w:val="0"/>
              <w:spacing w:before="126" w:line="237" w:lineRule="auto"/>
              <w:ind w:right="456"/>
              <w:rPr>
                <w:kern w:val="1"/>
                <w:lang w:val="en-GB" w:eastAsia="en-GB"/>
              </w:rPr>
            </w:pPr>
            <w:r w:rsidRPr="00072D5E">
              <w:rPr>
                <w:kern w:val="1"/>
                <w:lang w:val="en-GB" w:eastAsia="en-GB"/>
              </w:rPr>
              <w:t>A2: Apply and analyse knowledge and understanding of the business practices of fashion organisations</w:t>
            </w:r>
            <w:r>
              <w:rPr>
                <w:kern w:val="1"/>
                <w:lang w:val="en-GB" w:eastAsia="en-GB"/>
              </w:rPr>
              <w:t>.</w:t>
            </w:r>
          </w:p>
          <w:p w14:paraId="531B3569" w14:textId="77777777" w:rsidR="00CA5806" w:rsidRDefault="00CA5806" w:rsidP="00085F49">
            <w:pPr>
              <w:pStyle w:val="TableParagraph"/>
              <w:spacing w:before="6" w:line="231" w:lineRule="exact"/>
            </w:pPr>
          </w:p>
          <w:p w14:paraId="0EA44F90" w14:textId="1780E478" w:rsidR="00CA5806" w:rsidRDefault="00CA5806" w:rsidP="00085F49">
            <w:pPr>
              <w:tabs>
                <w:tab w:val="left" w:pos="501"/>
              </w:tabs>
              <w:adjustRightInd w:val="0"/>
              <w:spacing w:before="118"/>
              <w:ind w:right="534"/>
              <w:rPr>
                <w:kern w:val="1"/>
                <w:lang w:val="en-GB" w:eastAsia="en-GB"/>
              </w:rPr>
            </w:pPr>
            <w:r w:rsidRPr="00085F49">
              <w:rPr>
                <w:kern w:val="1"/>
                <w:lang w:val="en-GB" w:eastAsia="en-GB"/>
              </w:rPr>
              <w:t xml:space="preserve">A3: Apply and analyse materials and technologies to underpin ideas, </w:t>
            </w:r>
            <w:proofErr w:type="gramStart"/>
            <w:r w:rsidRPr="00085F49">
              <w:rPr>
                <w:kern w:val="1"/>
                <w:lang w:val="en-GB" w:eastAsia="en-GB"/>
              </w:rPr>
              <w:t>concepts</w:t>
            </w:r>
            <w:proofErr w:type="gramEnd"/>
            <w:r w:rsidRPr="00085F49">
              <w:rPr>
                <w:kern w:val="1"/>
                <w:lang w:val="en-GB" w:eastAsia="en-GB"/>
              </w:rPr>
              <w:t xml:space="preserve"> and practices.</w:t>
            </w:r>
          </w:p>
          <w:p w14:paraId="4E88E602" w14:textId="2FB3B26C" w:rsidR="00CA5806" w:rsidRPr="00085F49" w:rsidRDefault="00CA5806" w:rsidP="00085F49">
            <w:pPr>
              <w:tabs>
                <w:tab w:val="left" w:pos="501"/>
              </w:tabs>
              <w:adjustRightInd w:val="0"/>
              <w:spacing w:before="118"/>
              <w:ind w:right="534"/>
              <w:rPr>
                <w:lang w:val="en-GB" w:eastAsia="en-GB"/>
              </w:rPr>
            </w:pPr>
            <w:r w:rsidRPr="00342F65">
              <w:rPr>
                <w:spacing w:val="-4"/>
                <w:kern w:val="1"/>
                <w:lang w:val="en-GB" w:eastAsia="en-GB"/>
              </w:rPr>
              <w:t xml:space="preserve">A4: </w:t>
            </w:r>
            <w:r w:rsidRPr="00342F65">
              <w:rPr>
                <w:kern w:val="1"/>
                <w:lang w:val="en-GB" w:eastAsia="en-GB"/>
              </w:rPr>
              <w:t xml:space="preserve"> Apply and analyse knowledge and understanding </w:t>
            </w:r>
            <w:r w:rsidRPr="00342F65">
              <w:rPr>
                <w:lang w:val="en-GB" w:eastAsia="en-GB"/>
              </w:rPr>
              <w:t>of sustainability in the fashion value chain</w:t>
            </w:r>
            <w:r>
              <w:rPr>
                <w:lang w:val="en-GB" w:eastAsia="en-GB"/>
              </w:rPr>
              <w:t>.</w:t>
            </w:r>
          </w:p>
          <w:p w14:paraId="34C4BE51" w14:textId="049B410D" w:rsidR="00CA5806" w:rsidRDefault="00CA5806" w:rsidP="00085F49">
            <w:pPr>
              <w:pStyle w:val="TableParagraph"/>
              <w:spacing w:before="6" w:line="231" w:lineRule="exact"/>
            </w:pPr>
          </w:p>
        </w:tc>
      </w:tr>
    </w:tbl>
    <w:p w14:paraId="7A2671FA" w14:textId="77777777" w:rsidR="00097D3C" w:rsidRDefault="00097D3C">
      <w:pPr>
        <w:rPr>
          <w:rFonts w:ascii="Times New Roman"/>
          <w:sz w:val="20"/>
        </w:rPr>
        <w:sectPr w:rsidR="00097D3C">
          <w:pgSz w:w="16850" w:h="11910" w:orient="landscape"/>
          <w:pgMar w:top="1960" w:right="1100" w:bottom="880" w:left="1320" w:header="708" w:footer="685" w:gutter="0"/>
          <w:cols w:space="720"/>
        </w:sectPr>
      </w:pPr>
    </w:p>
    <w:p w14:paraId="2FEF7976" w14:textId="77777777" w:rsidR="00097D3C" w:rsidRDefault="00097D3C">
      <w:pPr>
        <w:rPr>
          <w:b/>
          <w:sz w:val="20"/>
        </w:rPr>
      </w:pPr>
    </w:p>
    <w:p w14:paraId="11135E3D" w14:textId="77777777" w:rsidR="00097D3C" w:rsidRDefault="00097D3C">
      <w:pPr>
        <w:spacing w:before="1" w:after="1"/>
        <w:rPr>
          <w:b/>
          <w:sz w:val="21"/>
        </w:r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172"/>
        <w:gridCol w:w="32"/>
      </w:tblGrid>
      <w:tr w:rsidR="00097D3C" w14:paraId="097626EA" w14:textId="77777777" w:rsidTr="3D2D3CCA">
        <w:trPr>
          <w:gridAfter w:val="1"/>
          <w:wAfter w:w="32" w:type="dxa"/>
          <w:trHeight w:val="420"/>
        </w:trPr>
        <w:tc>
          <w:tcPr>
            <w:tcW w:w="14172" w:type="dxa"/>
            <w:shd w:val="clear" w:color="auto" w:fill="E6E6E6"/>
          </w:tcPr>
          <w:p w14:paraId="2F1310BE" w14:textId="77777777" w:rsidR="00097D3C" w:rsidRDefault="001E6CBB">
            <w:pPr>
              <w:pStyle w:val="TableParagraph"/>
              <w:spacing w:before="169" w:line="231" w:lineRule="exact"/>
              <w:ind w:left="5212" w:right="5180"/>
              <w:jc w:val="center"/>
              <w:rPr>
                <w:b/>
              </w:rPr>
            </w:pPr>
            <w:r>
              <w:rPr>
                <w:b/>
              </w:rPr>
              <w:t>3B.</w:t>
            </w:r>
            <w:r>
              <w:rPr>
                <w:b/>
                <w:spacing w:val="-2"/>
              </w:rPr>
              <w:t xml:space="preserve"> </w:t>
            </w:r>
            <w:r>
              <w:rPr>
                <w:b/>
              </w:rPr>
              <w:t>Cognitive</w:t>
            </w:r>
            <w:r>
              <w:rPr>
                <w:b/>
                <w:spacing w:val="-6"/>
              </w:rPr>
              <w:t xml:space="preserve"> </w:t>
            </w:r>
            <w:r>
              <w:rPr>
                <w:b/>
                <w:spacing w:val="-2"/>
              </w:rPr>
              <w:t>skills</w:t>
            </w:r>
          </w:p>
        </w:tc>
      </w:tr>
      <w:tr w:rsidR="00DE2ECE" w14:paraId="1AF87CDE" w14:textId="77777777" w:rsidTr="00DE2ECE">
        <w:trPr>
          <w:trHeight w:val="435"/>
        </w:trPr>
        <w:tc>
          <w:tcPr>
            <w:tcW w:w="14204" w:type="dxa"/>
            <w:gridSpan w:val="2"/>
            <w:shd w:val="clear" w:color="auto" w:fill="E6E6E6"/>
          </w:tcPr>
          <w:p w14:paraId="14BF82FA" w14:textId="77777777" w:rsidR="00DE2ECE" w:rsidRDefault="00DE2ECE">
            <w:pPr>
              <w:pStyle w:val="TableParagraph"/>
              <w:spacing w:before="184" w:line="231" w:lineRule="exact"/>
              <w:ind w:left="127"/>
              <w:rPr>
                <w:b/>
              </w:rPr>
            </w:pPr>
            <w:r>
              <w:rPr>
                <w:b/>
              </w:rPr>
              <w:t>Learning</w:t>
            </w:r>
            <w:r>
              <w:rPr>
                <w:b/>
                <w:spacing w:val="-8"/>
              </w:rPr>
              <w:t xml:space="preserve"> </w:t>
            </w:r>
            <w:r>
              <w:rPr>
                <w:b/>
                <w:spacing w:val="-2"/>
              </w:rPr>
              <w:t>outcomes:</w:t>
            </w:r>
          </w:p>
        </w:tc>
      </w:tr>
      <w:tr w:rsidR="00DE2ECE" w14:paraId="3E31B675" w14:textId="77777777" w:rsidTr="00DE2ECE">
        <w:trPr>
          <w:trHeight w:val="1277"/>
        </w:trPr>
        <w:tc>
          <w:tcPr>
            <w:tcW w:w="14204" w:type="dxa"/>
            <w:gridSpan w:val="2"/>
          </w:tcPr>
          <w:p w14:paraId="4AF1E36D" w14:textId="77777777" w:rsidR="00DE2ECE" w:rsidRDefault="00DE2ECE">
            <w:pPr>
              <w:pStyle w:val="TableParagraph"/>
              <w:spacing w:line="250" w:lineRule="exact"/>
              <w:ind w:left="127"/>
              <w:rPr>
                <w:rStyle w:val="normaltextrun"/>
                <w:color w:val="000000"/>
                <w:shd w:val="clear" w:color="auto" w:fill="FFFFFF"/>
              </w:rPr>
            </w:pPr>
          </w:p>
          <w:p w14:paraId="086A9624" w14:textId="7B24B99E" w:rsidR="00DE2ECE" w:rsidRDefault="00DE2ECE">
            <w:pPr>
              <w:pStyle w:val="TableParagraph"/>
              <w:spacing w:line="250" w:lineRule="exact"/>
              <w:ind w:left="127"/>
              <w:rPr>
                <w:rStyle w:val="normaltextrun"/>
                <w:color w:val="000000"/>
                <w:shd w:val="clear" w:color="auto" w:fill="FFFFFF"/>
              </w:rPr>
            </w:pPr>
            <w:r>
              <w:rPr>
                <w:rStyle w:val="normaltextrun"/>
                <w:color w:val="000000"/>
                <w:shd w:val="clear" w:color="auto" w:fill="FFFFFF"/>
              </w:rPr>
              <w:t xml:space="preserve">B1: Generate ideas and creatively solve problems independently and/or collaboratively in response to set briefs and/or </w:t>
            </w:r>
            <w:proofErr w:type="spellStart"/>
            <w:r>
              <w:rPr>
                <w:rStyle w:val="normaltextrun"/>
                <w:color w:val="000000"/>
                <w:shd w:val="clear" w:color="auto" w:fill="FFFFFF"/>
              </w:rPr>
              <w:t>self initiated</w:t>
            </w:r>
            <w:proofErr w:type="spellEnd"/>
            <w:r>
              <w:rPr>
                <w:rStyle w:val="normaltextrun"/>
                <w:color w:val="000000"/>
                <w:shd w:val="clear" w:color="auto" w:fill="FFFFFF"/>
              </w:rPr>
              <w:t xml:space="preserve"> activity.</w:t>
            </w:r>
          </w:p>
          <w:p w14:paraId="312A3193" w14:textId="77777777" w:rsidR="00DE2ECE" w:rsidRDefault="00DE2ECE">
            <w:pPr>
              <w:pStyle w:val="TableParagraph"/>
              <w:spacing w:line="250" w:lineRule="exact"/>
              <w:ind w:left="127"/>
              <w:rPr>
                <w:rStyle w:val="normaltextrun"/>
                <w:color w:val="000000"/>
                <w:shd w:val="clear" w:color="auto" w:fill="FFFFFF"/>
              </w:rPr>
            </w:pPr>
          </w:p>
          <w:p w14:paraId="6FC95C7B" w14:textId="77777777" w:rsidR="00DE2ECE" w:rsidRDefault="00DE2ECE">
            <w:pPr>
              <w:pStyle w:val="TableParagraph"/>
              <w:spacing w:line="250" w:lineRule="exact"/>
              <w:ind w:left="127"/>
              <w:rPr>
                <w:rStyle w:val="normaltextrun"/>
                <w:color w:val="000000"/>
                <w:bdr w:val="none" w:sz="0" w:space="0" w:color="auto" w:frame="1"/>
              </w:rPr>
            </w:pPr>
            <w:r>
              <w:rPr>
                <w:rStyle w:val="normaltextrun"/>
                <w:color w:val="000000"/>
                <w:bdr w:val="none" w:sz="0" w:space="0" w:color="auto" w:frame="1"/>
              </w:rPr>
              <w:t>B2: Value the research process by selecting appropriate materials from a variety of research methods and sources.</w:t>
            </w:r>
          </w:p>
          <w:p w14:paraId="1EA31FCB" w14:textId="77777777" w:rsidR="00DE2ECE" w:rsidRDefault="00DE2ECE">
            <w:pPr>
              <w:pStyle w:val="TableParagraph"/>
              <w:spacing w:line="250" w:lineRule="exact"/>
              <w:ind w:left="127"/>
              <w:rPr>
                <w:rStyle w:val="normaltextrun"/>
                <w:color w:val="000000"/>
                <w:bdr w:val="none" w:sz="0" w:space="0" w:color="auto" w:frame="1"/>
              </w:rPr>
            </w:pPr>
          </w:p>
          <w:p w14:paraId="3104D6FA" w14:textId="7F765A89" w:rsidR="00DE2ECE" w:rsidRDefault="00DE2ECE">
            <w:pPr>
              <w:pStyle w:val="TableParagraph"/>
              <w:spacing w:line="250" w:lineRule="exact"/>
              <w:ind w:left="127"/>
              <w:rPr>
                <w:rStyle w:val="normaltextrun"/>
                <w:color w:val="000000"/>
                <w:bdr w:val="none" w:sz="0" w:space="0" w:color="auto" w:frame="1"/>
              </w:rPr>
            </w:pPr>
            <w:r w:rsidRPr="002F3EC7">
              <w:rPr>
                <w:kern w:val="1"/>
                <w:lang w:val="en-GB" w:eastAsia="en-GB"/>
              </w:rPr>
              <w:t>B3:  Consolidate and extend learning in appropriate contexts.</w:t>
            </w:r>
          </w:p>
          <w:p w14:paraId="0738A1E2" w14:textId="77777777" w:rsidR="00DE2ECE" w:rsidRDefault="00DE2ECE">
            <w:pPr>
              <w:pStyle w:val="TableParagraph"/>
              <w:spacing w:line="250" w:lineRule="exact"/>
              <w:ind w:left="127"/>
              <w:rPr>
                <w:rStyle w:val="normaltextrun"/>
                <w:color w:val="000000"/>
                <w:bdr w:val="none" w:sz="0" w:space="0" w:color="auto" w:frame="1"/>
              </w:rPr>
            </w:pPr>
          </w:p>
          <w:p w14:paraId="761CA48C" w14:textId="3ABC95BE" w:rsidR="00DE2ECE" w:rsidRDefault="00DE2ECE">
            <w:pPr>
              <w:pStyle w:val="TableParagraph"/>
              <w:spacing w:line="250" w:lineRule="exact"/>
              <w:ind w:left="127"/>
            </w:pPr>
          </w:p>
        </w:tc>
      </w:tr>
    </w:tbl>
    <w:p w14:paraId="378B052E" w14:textId="583DE255" w:rsidR="00DC5E97" w:rsidRDefault="00DC5E97" w:rsidP="001922F5">
      <w:pPr>
        <w:rPr>
          <w:b/>
          <w:sz w:val="7"/>
        </w:rPr>
      </w:pPr>
    </w:p>
    <w:p w14:paraId="5920B5D0" w14:textId="77777777" w:rsidR="00DC5E97" w:rsidRDefault="00DC5E97">
      <w:pPr>
        <w:rPr>
          <w:b/>
          <w:sz w:val="7"/>
        </w:rPr>
      </w:pPr>
      <w:r>
        <w:rPr>
          <w:b/>
          <w:sz w:val="7"/>
        </w:rPr>
        <w:br w:type="page"/>
      </w:r>
    </w:p>
    <w:tbl>
      <w:tblPr>
        <w:tblpPr w:leftFromText="181" w:rightFromText="181" w:vertAnchor="text" w:horzAnchor="margin" w:tblpY="22"/>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172"/>
        <w:gridCol w:w="11"/>
      </w:tblGrid>
      <w:tr w:rsidR="00DC5E97" w14:paraId="1CDD274B" w14:textId="77777777" w:rsidTr="3D2D3CCA">
        <w:trPr>
          <w:gridAfter w:val="1"/>
          <w:wAfter w:w="11" w:type="dxa"/>
          <w:trHeight w:val="435"/>
        </w:trPr>
        <w:tc>
          <w:tcPr>
            <w:tcW w:w="14172" w:type="dxa"/>
            <w:shd w:val="clear" w:color="auto" w:fill="E6E6E6"/>
          </w:tcPr>
          <w:p w14:paraId="1C73ADBF" w14:textId="77777777" w:rsidR="00DC5E97" w:rsidRDefault="00DC5E97" w:rsidP="00DC5E97">
            <w:pPr>
              <w:pStyle w:val="TableParagraph"/>
              <w:spacing w:before="184" w:line="231" w:lineRule="exact"/>
              <w:ind w:left="5212" w:right="5181"/>
              <w:jc w:val="center"/>
              <w:rPr>
                <w:b/>
              </w:rPr>
            </w:pPr>
            <w:r>
              <w:rPr>
                <w:b/>
              </w:rPr>
              <w:lastRenderedPageBreak/>
              <w:t>3C.</w:t>
            </w:r>
            <w:r>
              <w:rPr>
                <w:b/>
                <w:spacing w:val="-8"/>
              </w:rPr>
              <w:t xml:space="preserve"> </w:t>
            </w:r>
            <w:r>
              <w:rPr>
                <w:b/>
              </w:rPr>
              <w:t>Practical</w:t>
            </w:r>
            <w:r>
              <w:rPr>
                <w:b/>
                <w:spacing w:val="-8"/>
              </w:rPr>
              <w:t xml:space="preserve"> </w:t>
            </w:r>
            <w:r>
              <w:rPr>
                <w:b/>
              </w:rPr>
              <w:t>and</w:t>
            </w:r>
            <w:r>
              <w:rPr>
                <w:b/>
                <w:spacing w:val="-8"/>
              </w:rPr>
              <w:t xml:space="preserve"> </w:t>
            </w:r>
            <w:r>
              <w:rPr>
                <w:b/>
              </w:rPr>
              <w:t>professional</w:t>
            </w:r>
            <w:r>
              <w:rPr>
                <w:b/>
                <w:spacing w:val="6"/>
              </w:rPr>
              <w:t xml:space="preserve"> </w:t>
            </w:r>
            <w:r>
              <w:rPr>
                <w:b/>
                <w:spacing w:val="-2"/>
              </w:rPr>
              <w:t>skills</w:t>
            </w:r>
          </w:p>
        </w:tc>
      </w:tr>
      <w:tr w:rsidR="00475746" w14:paraId="6ABBA28C" w14:textId="77777777" w:rsidTr="00475746">
        <w:trPr>
          <w:trHeight w:val="420"/>
        </w:trPr>
        <w:tc>
          <w:tcPr>
            <w:tcW w:w="14183" w:type="dxa"/>
            <w:gridSpan w:val="2"/>
            <w:shd w:val="clear" w:color="auto" w:fill="E6E6E6"/>
          </w:tcPr>
          <w:p w14:paraId="6B3936D8" w14:textId="77777777" w:rsidR="00475746" w:rsidRDefault="00475746" w:rsidP="00DC5E97">
            <w:pPr>
              <w:pStyle w:val="TableParagraph"/>
              <w:spacing w:before="169" w:line="231" w:lineRule="exact"/>
              <w:ind w:left="127"/>
              <w:rPr>
                <w:b/>
              </w:rPr>
            </w:pPr>
            <w:r>
              <w:rPr>
                <w:b/>
              </w:rPr>
              <w:t>Learning</w:t>
            </w:r>
            <w:r>
              <w:rPr>
                <w:b/>
                <w:spacing w:val="-8"/>
              </w:rPr>
              <w:t xml:space="preserve"> </w:t>
            </w:r>
            <w:r>
              <w:rPr>
                <w:b/>
                <w:spacing w:val="-2"/>
              </w:rPr>
              <w:t>outcomes:</w:t>
            </w:r>
          </w:p>
        </w:tc>
      </w:tr>
      <w:tr w:rsidR="00475746" w14:paraId="6939A0E5" w14:textId="77777777" w:rsidTr="00475746">
        <w:trPr>
          <w:trHeight w:val="1291"/>
        </w:trPr>
        <w:tc>
          <w:tcPr>
            <w:tcW w:w="14183" w:type="dxa"/>
            <w:gridSpan w:val="2"/>
          </w:tcPr>
          <w:p w14:paraId="3B57B79E" w14:textId="77777777" w:rsidR="00475746" w:rsidRDefault="00475746" w:rsidP="00DC5E97">
            <w:pPr>
              <w:tabs>
                <w:tab w:val="left" w:pos="696"/>
              </w:tabs>
              <w:adjustRightInd w:val="0"/>
              <w:spacing w:before="128" w:line="237" w:lineRule="auto"/>
              <w:ind w:right="337"/>
            </w:pPr>
            <w:r w:rsidRPr="3A5EE9EC">
              <w:rPr>
                <w:kern w:val="1"/>
              </w:rPr>
              <w:t>C1: Apply skills in a variety of techniques and processes appropriate to fashion design and manufacture.</w:t>
            </w:r>
          </w:p>
          <w:p w14:paraId="2F2BEB50" w14:textId="353A34B6" w:rsidR="00475746" w:rsidRDefault="00475746" w:rsidP="00DC5E97">
            <w:pPr>
              <w:tabs>
                <w:tab w:val="left" w:pos="696"/>
              </w:tabs>
              <w:adjustRightInd w:val="0"/>
              <w:spacing w:before="121"/>
              <w:ind w:right="594"/>
              <w:rPr>
                <w:kern w:val="1"/>
                <w:lang w:val="en-GB" w:eastAsia="en-GB"/>
              </w:rPr>
            </w:pPr>
            <w:r w:rsidRPr="003E1523">
              <w:rPr>
                <w:kern w:val="1"/>
                <w:lang w:val="en-GB" w:eastAsia="en-GB"/>
              </w:rPr>
              <w:t>C2: Utilise developed computer software skills in the process of designing for fashion and manufacture.</w:t>
            </w:r>
          </w:p>
          <w:p w14:paraId="42EF1768" w14:textId="7A939C0F" w:rsidR="00475746" w:rsidRPr="00962C08" w:rsidRDefault="00475746" w:rsidP="00DC5E97">
            <w:pPr>
              <w:tabs>
                <w:tab w:val="left" w:pos="696"/>
              </w:tabs>
              <w:adjustRightInd w:val="0"/>
              <w:spacing w:before="128" w:line="237" w:lineRule="auto"/>
              <w:ind w:right="337"/>
              <w:rPr>
                <w:lang w:val="en-GB" w:eastAsia="en-GB"/>
              </w:rPr>
            </w:pPr>
            <w:r w:rsidRPr="00962C08">
              <w:rPr>
                <w:kern w:val="1"/>
                <w:lang w:val="en-GB" w:eastAsia="en-GB"/>
              </w:rPr>
              <w:t>C3: Apply entrepreneurial skills to support own practice and the practice of others.</w:t>
            </w:r>
          </w:p>
          <w:p w14:paraId="6961C539" w14:textId="77777777" w:rsidR="00475746" w:rsidRPr="003E1523" w:rsidRDefault="00475746" w:rsidP="00DC5E97">
            <w:pPr>
              <w:tabs>
                <w:tab w:val="left" w:pos="696"/>
              </w:tabs>
              <w:adjustRightInd w:val="0"/>
              <w:spacing w:before="121"/>
              <w:ind w:right="594"/>
              <w:rPr>
                <w:lang w:val="en-GB" w:eastAsia="en-GB"/>
              </w:rPr>
            </w:pPr>
          </w:p>
          <w:p w14:paraId="66D810BE" w14:textId="77777777" w:rsidR="00475746" w:rsidRDefault="00475746" w:rsidP="00DC5E97">
            <w:pPr>
              <w:pStyle w:val="TableParagraph"/>
              <w:spacing w:line="251" w:lineRule="exact"/>
            </w:pPr>
          </w:p>
        </w:tc>
      </w:tr>
    </w:tbl>
    <w:p w14:paraId="04FF7BD2" w14:textId="77777777" w:rsidR="00097D3C" w:rsidRDefault="00097D3C" w:rsidP="001922F5">
      <w:pPr>
        <w:rPr>
          <w:b/>
          <w:sz w:val="7"/>
        </w:rPr>
      </w:pPr>
    </w:p>
    <w:p w14:paraId="607499D6" w14:textId="62DE6D7F" w:rsidR="00DC5E97" w:rsidRDefault="00DC5E97">
      <w:pPr>
        <w:rPr>
          <w:b/>
          <w:sz w:val="8"/>
        </w:rPr>
      </w:pPr>
      <w:r>
        <w:rPr>
          <w:b/>
          <w:sz w:val="8"/>
        </w:rPr>
        <w:br w:type="page"/>
      </w:r>
    </w:p>
    <w:tbl>
      <w:tblPr>
        <w:tblpPr w:leftFromText="181" w:rightFromText="181" w:vertAnchor="text" w:horzAnchor="margin" w:tblpY="32"/>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172"/>
        <w:gridCol w:w="11"/>
      </w:tblGrid>
      <w:tr w:rsidR="00DC5E97" w14:paraId="26A64862" w14:textId="77777777" w:rsidTr="3D2D3CCA">
        <w:trPr>
          <w:gridAfter w:val="1"/>
          <w:wAfter w:w="11" w:type="dxa"/>
          <w:trHeight w:val="420"/>
        </w:trPr>
        <w:tc>
          <w:tcPr>
            <w:tcW w:w="14172" w:type="dxa"/>
            <w:shd w:val="clear" w:color="auto" w:fill="E6E6E6"/>
          </w:tcPr>
          <w:p w14:paraId="2034DA45" w14:textId="77777777" w:rsidR="00DC5E97" w:rsidRDefault="00DC5E97" w:rsidP="00DC5E97">
            <w:pPr>
              <w:pStyle w:val="TableParagraph"/>
              <w:spacing w:before="169" w:line="231" w:lineRule="exact"/>
              <w:ind w:left="5212" w:right="5180"/>
              <w:jc w:val="center"/>
              <w:rPr>
                <w:b/>
              </w:rPr>
            </w:pPr>
            <w:r>
              <w:rPr>
                <w:b/>
              </w:rPr>
              <w:lastRenderedPageBreak/>
              <w:t>3D.</w:t>
            </w:r>
            <w:r>
              <w:rPr>
                <w:b/>
                <w:spacing w:val="-7"/>
              </w:rPr>
              <w:t xml:space="preserve"> </w:t>
            </w:r>
            <w:r>
              <w:rPr>
                <w:b/>
              </w:rPr>
              <w:t>Key/transferable</w:t>
            </w:r>
            <w:r>
              <w:rPr>
                <w:b/>
                <w:spacing w:val="-9"/>
              </w:rPr>
              <w:t xml:space="preserve"> </w:t>
            </w:r>
            <w:r>
              <w:rPr>
                <w:b/>
                <w:spacing w:val="-2"/>
              </w:rPr>
              <w:t>skills</w:t>
            </w:r>
          </w:p>
        </w:tc>
      </w:tr>
      <w:tr w:rsidR="00475746" w14:paraId="6A63825A" w14:textId="77777777" w:rsidTr="00475746">
        <w:trPr>
          <w:trHeight w:val="435"/>
        </w:trPr>
        <w:tc>
          <w:tcPr>
            <w:tcW w:w="14183" w:type="dxa"/>
            <w:gridSpan w:val="2"/>
            <w:shd w:val="clear" w:color="auto" w:fill="E6E6E6"/>
          </w:tcPr>
          <w:p w14:paraId="54339DBC" w14:textId="77777777" w:rsidR="00475746" w:rsidRDefault="00475746" w:rsidP="00DC5E97">
            <w:pPr>
              <w:pStyle w:val="TableParagraph"/>
              <w:spacing w:before="184" w:line="231" w:lineRule="exact"/>
              <w:ind w:left="127"/>
              <w:rPr>
                <w:b/>
              </w:rPr>
            </w:pPr>
            <w:r>
              <w:rPr>
                <w:b/>
              </w:rPr>
              <w:t>Learning</w:t>
            </w:r>
            <w:r>
              <w:rPr>
                <w:b/>
                <w:spacing w:val="-8"/>
              </w:rPr>
              <w:t xml:space="preserve"> </w:t>
            </w:r>
            <w:r>
              <w:rPr>
                <w:b/>
                <w:spacing w:val="-2"/>
              </w:rPr>
              <w:t>outcomes:</w:t>
            </w:r>
          </w:p>
        </w:tc>
      </w:tr>
      <w:tr w:rsidR="00475746" w14:paraId="09651E26" w14:textId="77777777" w:rsidTr="00475746">
        <w:trPr>
          <w:trHeight w:val="1276"/>
        </w:trPr>
        <w:tc>
          <w:tcPr>
            <w:tcW w:w="14183" w:type="dxa"/>
            <w:gridSpan w:val="2"/>
          </w:tcPr>
          <w:p w14:paraId="068C957C" w14:textId="6194C648" w:rsidR="00475746" w:rsidRPr="00703A50" w:rsidRDefault="00475746" w:rsidP="00DC5E97">
            <w:pPr>
              <w:tabs>
                <w:tab w:val="left" w:pos="696"/>
              </w:tabs>
              <w:adjustRightInd w:val="0"/>
              <w:spacing w:before="121"/>
              <w:ind w:right="338"/>
              <w:rPr>
                <w:lang w:val="en-GB" w:eastAsia="en-GB"/>
              </w:rPr>
            </w:pPr>
            <w:r w:rsidRPr="005D2EE8">
              <w:rPr>
                <w:kern w:val="1"/>
                <w:lang w:val="en-GB" w:eastAsia="en-GB"/>
              </w:rPr>
              <w:t xml:space="preserve">D1: Employ </w:t>
            </w:r>
            <w:proofErr w:type="spellStart"/>
            <w:r w:rsidRPr="005D2EE8">
              <w:rPr>
                <w:kern w:val="1"/>
                <w:lang w:val="en-GB" w:eastAsia="en-GB"/>
              </w:rPr>
              <w:t>self management</w:t>
            </w:r>
            <w:proofErr w:type="spellEnd"/>
            <w:r w:rsidRPr="005D2EE8">
              <w:rPr>
                <w:kern w:val="1"/>
                <w:lang w:val="en-GB" w:eastAsia="en-GB"/>
              </w:rPr>
              <w:t xml:space="preserve"> skills to successfully set goals, manage workloads and meet deadlines.</w:t>
            </w:r>
          </w:p>
          <w:p w14:paraId="5A4F60E8" w14:textId="15DA0873" w:rsidR="00475746" w:rsidRDefault="00475746" w:rsidP="00DC5E97">
            <w:pPr>
              <w:tabs>
                <w:tab w:val="left" w:pos="696"/>
              </w:tabs>
              <w:adjustRightInd w:val="0"/>
              <w:spacing w:before="126" w:line="237" w:lineRule="auto"/>
              <w:ind w:right="117"/>
              <w:rPr>
                <w:kern w:val="1"/>
                <w:lang w:val="en-GB" w:eastAsia="en-GB"/>
              </w:rPr>
            </w:pPr>
            <w:r w:rsidRPr="00703A50">
              <w:rPr>
                <w:kern w:val="1"/>
                <w:lang w:val="en-GB" w:eastAsia="en-GB"/>
              </w:rPr>
              <w:t>D2: Select and utilise team working skills and engagement with diversity.</w:t>
            </w:r>
          </w:p>
          <w:p w14:paraId="32457A3A" w14:textId="77777777" w:rsidR="00475746" w:rsidRPr="00E6320F" w:rsidRDefault="00475746" w:rsidP="00DC5E97">
            <w:pPr>
              <w:tabs>
                <w:tab w:val="left" w:pos="696"/>
              </w:tabs>
              <w:adjustRightInd w:val="0"/>
              <w:spacing w:before="123"/>
              <w:ind w:right="459"/>
              <w:rPr>
                <w:lang w:val="en-GB" w:eastAsia="en-GB"/>
              </w:rPr>
            </w:pPr>
            <w:r w:rsidRPr="00E6320F">
              <w:rPr>
                <w:kern w:val="1"/>
                <w:lang w:val="en-GB" w:eastAsia="en-GB"/>
              </w:rPr>
              <w:t xml:space="preserve">D3: Analyse information and experience, through reflection, </w:t>
            </w:r>
            <w:proofErr w:type="gramStart"/>
            <w:r w:rsidRPr="00E6320F">
              <w:rPr>
                <w:kern w:val="1"/>
                <w:lang w:val="en-GB" w:eastAsia="en-GB"/>
              </w:rPr>
              <w:t>review</w:t>
            </w:r>
            <w:proofErr w:type="gramEnd"/>
            <w:r w:rsidRPr="00E6320F">
              <w:rPr>
                <w:kern w:val="1"/>
                <w:lang w:val="en-GB" w:eastAsia="en-GB"/>
              </w:rPr>
              <w:t xml:space="preserve"> and evaluation.</w:t>
            </w:r>
          </w:p>
          <w:p w14:paraId="2E6EC3A9" w14:textId="77777777" w:rsidR="00475746" w:rsidRPr="00D01DFA" w:rsidRDefault="00475746" w:rsidP="00DC5E97">
            <w:pPr>
              <w:tabs>
                <w:tab w:val="left" w:pos="696"/>
              </w:tabs>
              <w:adjustRightInd w:val="0"/>
              <w:spacing w:before="119"/>
              <w:ind w:right="315"/>
              <w:rPr>
                <w:lang w:val="en-GB" w:eastAsia="en-GB"/>
              </w:rPr>
            </w:pPr>
            <w:r w:rsidRPr="00D01DFA">
              <w:rPr>
                <w:kern w:val="1"/>
                <w:lang w:val="en-GB" w:eastAsia="en-GB"/>
              </w:rPr>
              <w:t xml:space="preserve">D4: Employ information skills to source, navigate, select, retrieve, </w:t>
            </w:r>
            <w:proofErr w:type="gramStart"/>
            <w:r w:rsidRPr="00D01DFA">
              <w:rPr>
                <w:kern w:val="1"/>
                <w:lang w:val="en-GB" w:eastAsia="en-GB"/>
              </w:rPr>
              <w:t>synthesise</w:t>
            </w:r>
            <w:proofErr w:type="gramEnd"/>
            <w:r w:rsidRPr="00D01DFA">
              <w:rPr>
                <w:kern w:val="1"/>
                <w:lang w:val="en-GB" w:eastAsia="en-GB"/>
              </w:rPr>
              <w:t xml:space="preserve"> and manage information from a variety of sources. </w:t>
            </w:r>
          </w:p>
          <w:p w14:paraId="6A54F3E6" w14:textId="77777777" w:rsidR="00475746" w:rsidRPr="00703A50" w:rsidRDefault="00475746" w:rsidP="00DC5E97">
            <w:pPr>
              <w:tabs>
                <w:tab w:val="left" w:pos="696"/>
              </w:tabs>
              <w:adjustRightInd w:val="0"/>
              <w:spacing w:before="126" w:line="237" w:lineRule="auto"/>
              <w:ind w:right="117"/>
              <w:rPr>
                <w:lang w:val="en-GB" w:eastAsia="en-GB"/>
              </w:rPr>
            </w:pPr>
            <w:r w:rsidRPr="00C17A7F">
              <w:rPr>
                <w:kern w:val="1"/>
                <w:lang w:val="en-GB" w:eastAsia="en-GB"/>
              </w:rPr>
              <w:t xml:space="preserve">D5: Purposefully articulate and communicate ideas and information coherently in visual, </w:t>
            </w:r>
            <w:proofErr w:type="gramStart"/>
            <w:r w:rsidRPr="00C17A7F">
              <w:rPr>
                <w:kern w:val="1"/>
                <w:lang w:val="en-GB" w:eastAsia="en-GB"/>
              </w:rPr>
              <w:t>verbal</w:t>
            </w:r>
            <w:proofErr w:type="gramEnd"/>
            <w:r w:rsidRPr="00C17A7F">
              <w:rPr>
                <w:kern w:val="1"/>
                <w:lang w:val="en-GB" w:eastAsia="en-GB"/>
              </w:rPr>
              <w:t xml:space="preserve"> and written forms.</w:t>
            </w:r>
          </w:p>
          <w:p w14:paraId="581D9FA9" w14:textId="77777777" w:rsidR="00475746" w:rsidRDefault="00475746" w:rsidP="00DC5E97">
            <w:pPr>
              <w:pStyle w:val="TableParagraph"/>
              <w:spacing w:before="6"/>
            </w:pPr>
          </w:p>
        </w:tc>
      </w:tr>
    </w:tbl>
    <w:p w14:paraId="0A1B8818" w14:textId="77777777" w:rsidR="00097D3C" w:rsidRDefault="00097D3C">
      <w:pPr>
        <w:rPr>
          <w:b/>
          <w:sz w:val="8"/>
        </w:rPr>
      </w:pPr>
    </w:p>
    <w:p w14:paraId="72C392ED" w14:textId="77777777" w:rsidR="00097D3C" w:rsidRDefault="00097D3C">
      <w:pPr>
        <w:spacing w:before="1"/>
        <w:rPr>
          <w:b/>
          <w:sz w:val="14"/>
        </w:rPr>
      </w:pPr>
    </w:p>
    <w:p w14:paraId="5F7A2D04" w14:textId="77777777" w:rsidR="008E3D9E" w:rsidRDefault="008E3D9E">
      <w:pPr>
        <w:spacing w:before="98"/>
        <w:ind w:left="121"/>
        <w:rPr>
          <w:b/>
        </w:rPr>
      </w:pPr>
    </w:p>
    <w:p w14:paraId="02A848B1" w14:textId="77777777" w:rsidR="00EA3C06" w:rsidRDefault="00EA3C06"/>
    <w:p w14:paraId="1212A69F" w14:textId="77777777" w:rsidR="00F765EC" w:rsidRDefault="00F765EC"/>
    <w:tbl>
      <w:tblPr>
        <w:tblStyle w:val="TableGrid"/>
        <w:tblW w:w="0" w:type="auto"/>
        <w:tblInd w:w="121" w:type="dxa"/>
        <w:tblLook w:val="04A0" w:firstRow="1" w:lastRow="0" w:firstColumn="1" w:lastColumn="0" w:noHBand="0" w:noVBand="1"/>
      </w:tblPr>
      <w:tblGrid>
        <w:gridCol w:w="14525"/>
      </w:tblGrid>
      <w:tr w:rsidR="00F765EC" w14:paraId="4FAC25A5" w14:textId="77777777" w:rsidTr="73064CED">
        <w:tc>
          <w:tcPr>
            <w:tcW w:w="14646" w:type="dxa"/>
            <w:shd w:val="clear" w:color="auto" w:fill="D9D9D9" w:themeFill="background1" w:themeFillShade="D9"/>
          </w:tcPr>
          <w:p w14:paraId="5E8FDA07" w14:textId="6C188D04" w:rsidR="00F765EC" w:rsidRDefault="00F765EC" w:rsidP="00404FE4">
            <w:pPr>
              <w:rPr>
                <w:b/>
                <w:spacing w:val="-2"/>
              </w:rPr>
            </w:pPr>
            <w:r w:rsidRPr="009E552D">
              <w:rPr>
                <w:b/>
                <w:spacing w:val="-2"/>
              </w:rPr>
              <w:t xml:space="preserve">Please insert here title(s) of exit award(s) at Level </w:t>
            </w:r>
            <w:r>
              <w:rPr>
                <w:b/>
                <w:spacing w:val="-2"/>
              </w:rPr>
              <w:t>5</w:t>
            </w:r>
            <w:r w:rsidRPr="009E552D">
              <w:rPr>
                <w:b/>
                <w:spacing w:val="-2"/>
              </w:rPr>
              <w:t>, if applicable</w:t>
            </w:r>
          </w:p>
        </w:tc>
      </w:tr>
      <w:tr w:rsidR="00F765EC" w14:paraId="4BC14277" w14:textId="77777777" w:rsidTr="73064CED">
        <w:tc>
          <w:tcPr>
            <w:tcW w:w="14646" w:type="dxa"/>
          </w:tcPr>
          <w:p w14:paraId="1A2D0263" w14:textId="71D0DF73" w:rsidR="00F765EC" w:rsidRDefault="78717CC2" w:rsidP="73064CED">
            <w:pPr>
              <w:spacing w:before="98"/>
              <w:rPr>
                <w:b/>
                <w:bCs/>
                <w:spacing w:val="-2"/>
                <w:lang w:val="en-GB" w:eastAsia="en-GB"/>
              </w:rPr>
            </w:pPr>
            <w:r w:rsidRPr="49906700">
              <w:rPr>
                <w:b/>
                <w:bCs/>
                <w:spacing w:val="-2"/>
              </w:rPr>
              <w:t xml:space="preserve">Diploma </w:t>
            </w:r>
            <w:r w:rsidR="2171CB5C" w:rsidRPr="49906700">
              <w:rPr>
                <w:b/>
                <w:bCs/>
                <w:spacing w:val="-2"/>
              </w:rPr>
              <w:t>of</w:t>
            </w:r>
            <w:r w:rsidR="2171CB5C" w:rsidRPr="5AE59DA0">
              <w:rPr>
                <w:b/>
                <w:bCs/>
                <w:spacing w:val="-2"/>
              </w:rPr>
              <w:t xml:space="preserve"> Higher Education</w:t>
            </w:r>
            <w:r w:rsidR="446B9688" w:rsidRPr="5AE59DA0">
              <w:rPr>
                <w:b/>
                <w:bCs/>
                <w:spacing w:val="-2"/>
              </w:rPr>
              <w:t xml:space="preserve"> </w:t>
            </w:r>
            <w:r w:rsidR="446B9688" w:rsidRPr="73064CED">
              <w:rPr>
                <w:b/>
                <w:bCs/>
                <w:lang w:val="en-GB" w:eastAsia="en-GB"/>
              </w:rPr>
              <w:t>in Fashion Production and Business.</w:t>
            </w:r>
          </w:p>
        </w:tc>
      </w:tr>
    </w:tbl>
    <w:p w14:paraId="3693C8EC" w14:textId="77777777" w:rsidR="00F765EC" w:rsidRDefault="00F765EC"/>
    <w:p w14:paraId="6A705C29" w14:textId="776768B9" w:rsidR="0078300B" w:rsidRPr="005B5F8C" w:rsidRDefault="0078300B" w:rsidP="00651C02">
      <w:pPr>
        <w:rPr>
          <w:color w:val="FF0000"/>
          <w:kern w:val="1"/>
          <w:lang w:val="en-GB" w:eastAsia="en-GB"/>
        </w:rPr>
      </w:pPr>
    </w:p>
    <w:p w14:paraId="1C124CDD" w14:textId="05C1CE25" w:rsidR="00651C02" w:rsidRPr="00651C02" w:rsidRDefault="00651C02" w:rsidP="00651C02">
      <w:pPr>
        <w:rPr>
          <w:color w:val="FF0000"/>
        </w:rPr>
        <w:sectPr w:rsidR="00651C02" w:rsidRPr="00651C02">
          <w:pgSz w:w="16850" w:h="11910" w:orient="landscape"/>
          <w:pgMar w:top="1960" w:right="1100" w:bottom="880" w:left="1320" w:header="708" w:footer="685" w:gutter="0"/>
          <w:cols w:space="720"/>
        </w:sectPr>
      </w:pPr>
    </w:p>
    <w:p w14:paraId="051B6E4A" w14:textId="77777777" w:rsidR="00097D3C" w:rsidRDefault="00097D3C">
      <w:pPr>
        <w:rPr>
          <w:b/>
          <w:sz w:val="20"/>
        </w:rPr>
      </w:pPr>
    </w:p>
    <w:p w14:paraId="0862C29C" w14:textId="77777777" w:rsidR="00097D3C" w:rsidRDefault="00097D3C">
      <w:pPr>
        <w:spacing w:before="1" w:after="1"/>
        <w:rPr>
          <w:b/>
          <w:sz w:val="21"/>
        </w:r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19"/>
        <w:gridCol w:w="991"/>
        <w:gridCol w:w="2032"/>
        <w:gridCol w:w="3208"/>
        <w:gridCol w:w="1997"/>
        <w:gridCol w:w="1411"/>
      </w:tblGrid>
      <w:tr w:rsidR="00097D3C" w14:paraId="1045E9D5" w14:textId="77777777">
        <w:trPr>
          <w:trHeight w:val="510"/>
        </w:trPr>
        <w:tc>
          <w:tcPr>
            <w:tcW w:w="14158" w:type="dxa"/>
            <w:gridSpan w:val="6"/>
            <w:shd w:val="clear" w:color="auto" w:fill="E6E6E6"/>
          </w:tcPr>
          <w:p w14:paraId="4FD09737" w14:textId="77777777" w:rsidR="00097D3C" w:rsidRDefault="001E6CBB">
            <w:pPr>
              <w:pStyle w:val="TableParagraph"/>
              <w:ind w:left="5256" w:right="5216"/>
              <w:jc w:val="center"/>
              <w:rPr>
                <w:b/>
                <w:sz w:val="24"/>
              </w:rPr>
            </w:pPr>
            <w:r>
              <w:rPr>
                <w:b/>
                <w:sz w:val="24"/>
                <w:u w:val="single"/>
              </w:rPr>
              <w:t>Programme</w:t>
            </w:r>
            <w:r>
              <w:rPr>
                <w:b/>
                <w:spacing w:val="-9"/>
                <w:sz w:val="24"/>
                <w:u w:val="single"/>
              </w:rPr>
              <w:t xml:space="preserve"> </w:t>
            </w:r>
            <w:r>
              <w:rPr>
                <w:b/>
                <w:sz w:val="24"/>
                <w:u w:val="single"/>
              </w:rPr>
              <w:t>Structure</w:t>
            </w:r>
            <w:r>
              <w:rPr>
                <w:b/>
                <w:spacing w:val="9"/>
                <w:sz w:val="24"/>
                <w:u w:val="single"/>
              </w:rPr>
              <w:t xml:space="preserve"> </w:t>
            </w:r>
            <w:r>
              <w:rPr>
                <w:b/>
                <w:sz w:val="24"/>
                <w:u w:val="single"/>
              </w:rPr>
              <w:t>-</w:t>
            </w:r>
            <w:r>
              <w:rPr>
                <w:b/>
                <w:spacing w:val="2"/>
                <w:sz w:val="24"/>
                <w:u w:val="single"/>
              </w:rPr>
              <w:t xml:space="preserve"> </w:t>
            </w:r>
            <w:r>
              <w:rPr>
                <w:b/>
                <w:sz w:val="24"/>
                <w:u w:val="single"/>
              </w:rPr>
              <w:t>LEVEL</w:t>
            </w:r>
            <w:r>
              <w:rPr>
                <w:b/>
                <w:spacing w:val="-19"/>
                <w:sz w:val="24"/>
                <w:u w:val="single"/>
              </w:rPr>
              <w:t xml:space="preserve"> </w:t>
            </w:r>
            <w:r>
              <w:rPr>
                <w:b/>
                <w:spacing w:val="-10"/>
                <w:sz w:val="24"/>
                <w:u w:val="single"/>
              </w:rPr>
              <w:t>6</w:t>
            </w:r>
          </w:p>
        </w:tc>
      </w:tr>
      <w:tr w:rsidR="0053118C" w14:paraId="2142D7DD" w14:textId="77777777" w:rsidTr="0053118C">
        <w:trPr>
          <w:trHeight w:val="511"/>
        </w:trPr>
        <w:tc>
          <w:tcPr>
            <w:tcW w:w="4519" w:type="dxa"/>
            <w:shd w:val="clear" w:color="auto" w:fill="E6E6E6"/>
          </w:tcPr>
          <w:p w14:paraId="6528437A" w14:textId="77777777" w:rsidR="0053118C" w:rsidRDefault="0053118C" w:rsidP="0053118C">
            <w:pPr>
              <w:pStyle w:val="TableParagraph"/>
              <w:spacing w:before="4"/>
              <w:ind w:left="127"/>
              <w:rPr>
                <w:b/>
              </w:rPr>
            </w:pPr>
            <w:r>
              <w:rPr>
                <w:b/>
              </w:rPr>
              <w:t>Compulsory</w:t>
            </w:r>
            <w:r>
              <w:rPr>
                <w:b/>
                <w:spacing w:val="-5"/>
              </w:rPr>
              <w:t xml:space="preserve"> </w:t>
            </w:r>
            <w:r>
              <w:rPr>
                <w:b/>
                <w:spacing w:val="-2"/>
              </w:rPr>
              <w:t>modules</w:t>
            </w:r>
          </w:p>
        </w:tc>
        <w:tc>
          <w:tcPr>
            <w:tcW w:w="991" w:type="dxa"/>
            <w:shd w:val="clear" w:color="auto" w:fill="E6E6E6"/>
          </w:tcPr>
          <w:p w14:paraId="54B19AE0" w14:textId="77777777" w:rsidR="0053118C" w:rsidRDefault="0053118C" w:rsidP="0053118C">
            <w:pPr>
              <w:pStyle w:val="TableParagraph"/>
              <w:spacing w:line="250" w:lineRule="atLeast"/>
              <w:ind w:left="112"/>
              <w:rPr>
                <w:b/>
              </w:rPr>
            </w:pPr>
            <w:r>
              <w:rPr>
                <w:b/>
                <w:spacing w:val="-2"/>
              </w:rPr>
              <w:t>Credit points</w:t>
            </w:r>
          </w:p>
        </w:tc>
        <w:tc>
          <w:tcPr>
            <w:tcW w:w="2032" w:type="dxa"/>
            <w:shd w:val="clear" w:color="auto" w:fill="E6E6E6"/>
          </w:tcPr>
          <w:p w14:paraId="3C8F715F" w14:textId="510F5D53" w:rsidR="0053118C" w:rsidRDefault="0053118C" w:rsidP="0053118C">
            <w:pPr>
              <w:pStyle w:val="TableParagraph"/>
              <w:spacing w:before="4"/>
              <w:ind w:left="112"/>
              <w:rPr>
                <w:b/>
              </w:rPr>
            </w:pPr>
            <w:r>
              <w:rPr>
                <w:b/>
              </w:rPr>
              <w:t xml:space="preserve">Is module </w:t>
            </w:r>
            <w:proofErr w:type="spellStart"/>
            <w:r>
              <w:rPr>
                <w:b/>
                <w:spacing w:val="-2"/>
              </w:rPr>
              <w:t>compensatable</w:t>
            </w:r>
            <w:proofErr w:type="spellEnd"/>
            <w:r>
              <w:rPr>
                <w:b/>
                <w:spacing w:val="-2"/>
              </w:rPr>
              <w:t>?</w:t>
            </w:r>
          </w:p>
        </w:tc>
        <w:tc>
          <w:tcPr>
            <w:tcW w:w="3208" w:type="dxa"/>
            <w:shd w:val="clear" w:color="auto" w:fill="DFDFDF"/>
          </w:tcPr>
          <w:p w14:paraId="65FD15DD" w14:textId="35F31D38" w:rsidR="0053118C" w:rsidRDefault="0053118C" w:rsidP="0053118C">
            <w:pPr>
              <w:pStyle w:val="TableParagraph"/>
              <w:spacing w:line="250" w:lineRule="atLeast"/>
              <w:ind w:left="112"/>
              <w:rPr>
                <w:b/>
              </w:rPr>
            </w:pPr>
            <w:r w:rsidRPr="3D4D353D">
              <w:rPr>
                <w:b/>
                <w:bCs/>
              </w:rPr>
              <w:t>Semester runs in</w:t>
            </w:r>
          </w:p>
        </w:tc>
        <w:tc>
          <w:tcPr>
            <w:tcW w:w="1997" w:type="dxa"/>
            <w:shd w:val="clear" w:color="auto" w:fill="DFDFDF"/>
          </w:tcPr>
          <w:p w14:paraId="393C9CA6" w14:textId="1480C54B" w:rsidR="0053118C" w:rsidRDefault="0053118C" w:rsidP="0053118C">
            <w:pPr>
              <w:pStyle w:val="TableParagraph"/>
              <w:spacing w:line="250" w:lineRule="atLeast"/>
              <w:ind w:left="127"/>
              <w:rPr>
                <w:b/>
              </w:rPr>
            </w:pPr>
            <w:r w:rsidRPr="009E5DD5">
              <w:rPr>
                <w:b/>
                <w:bCs/>
                <w:color w:val="95B3D7" w:themeColor="accent1" w:themeTint="99"/>
              </w:rPr>
              <w:t>Optional modules</w:t>
            </w:r>
          </w:p>
        </w:tc>
        <w:tc>
          <w:tcPr>
            <w:tcW w:w="1411" w:type="dxa"/>
            <w:shd w:val="clear" w:color="auto" w:fill="DFDFDF"/>
          </w:tcPr>
          <w:p w14:paraId="65524C37" w14:textId="25B8CB5F" w:rsidR="0053118C" w:rsidRDefault="0053118C" w:rsidP="0053118C">
            <w:pPr>
              <w:pStyle w:val="TableParagraph"/>
              <w:spacing w:line="250" w:lineRule="atLeast"/>
              <w:ind w:left="111" w:right="290"/>
              <w:rPr>
                <w:b/>
              </w:rPr>
            </w:pPr>
            <w:r w:rsidRPr="009E5DD5">
              <w:rPr>
                <w:b/>
                <w:bCs/>
                <w:color w:val="95B3D7" w:themeColor="accent1" w:themeTint="99"/>
              </w:rPr>
              <w:t>Credit Points</w:t>
            </w:r>
          </w:p>
        </w:tc>
      </w:tr>
      <w:tr w:rsidR="0053118C" w14:paraId="3D5AA3A5" w14:textId="77777777" w:rsidTr="0053118C">
        <w:trPr>
          <w:trHeight w:val="945"/>
        </w:trPr>
        <w:tc>
          <w:tcPr>
            <w:tcW w:w="4519" w:type="dxa"/>
          </w:tcPr>
          <w:p w14:paraId="26CD8D53" w14:textId="77777777" w:rsidR="0053118C" w:rsidRDefault="0053118C" w:rsidP="0053118C">
            <w:pPr>
              <w:adjustRightInd w:val="0"/>
              <w:ind w:right="-1"/>
              <w:rPr>
                <w:sz w:val="21"/>
                <w:szCs w:val="21"/>
                <w:lang w:val="en-GB" w:eastAsia="en-GB"/>
              </w:rPr>
            </w:pPr>
            <w:r w:rsidRPr="00040C51">
              <w:rPr>
                <w:sz w:val="21"/>
                <w:szCs w:val="21"/>
                <w:lang w:val="en-GB" w:eastAsia="en-GB"/>
              </w:rPr>
              <w:t>Fashion Production Development</w:t>
            </w:r>
          </w:p>
          <w:p w14:paraId="7E629EE2" w14:textId="77777777" w:rsidR="0053118C" w:rsidRPr="00040C51" w:rsidRDefault="0053118C" w:rsidP="0053118C">
            <w:pPr>
              <w:adjustRightInd w:val="0"/>
              <w:ind w:right="-1"/>
              <w:rPr>
                <w:sz w:val="21"/>
                <w:szCs w:val="21"/>
                <w:lang w:val="en-GB" w:eastAsia="en-GB"/>
              </w:rPr>
            </w:pPr>
          </w:p>
          <w:p w14:paraId="36B3817E" w14:textId="77777777" w:rsidR="0053118C" w:rsidRDefault="0053118C" w:rsidP="0053118C">
            <w:pPr>
              <w:adjustRightInd w:val="0"/>
              <w:ind w:right="-1"/>
              <w:rPr>
                <w:sz w:val="21"/>
                <w:szCs w:val="21"/>
                <w:lang w:val="en-GB" w:eastAsia="en-GB"/>
              </w:rPr>
            </w:pPr>
            <w:r w:rsidRPr="00040C51">
              <w:rPr>
                <w:sz w:val="21"/>
                <w:szCs w:val="21"/>
                <w:lang w:val="en-GB" w:eastAsia="en-GB"/>
              </w:rPr>
              <w:t>Creative Business Practice</w:t>
            </w:r>
          </w:p>
          <w:p w14:paraId="5E0A205B" w14:textId="77777777" w:rsidR="0053118C" w:rsidRPr="00040C51" w:rsidRDefault="0053118C" w:rsidP="0053118C">
            <w:pPr>
              <w:adjustRightInd w:val="0"/>
              <w:ind w:right="-1"/>
              <w:rPr>
                <w:sz w:val="21"/>
                <w:szCs w:val="21"/>
                <w:lang w:val="en-GB" w:eastAsia="en-GB"/>
              </w:rPr>
            </w:pPr>
          </w:p>
          <w:p w14:paraId="1F7B9E89" w14:textId="12AAC39A" w:rsidR="0053118C" w:rsidRPr="00040C51" w:rsidRDefault="0053118C" w:rsidP="0053118C">
            <w:pPr>
              <w:adjustRightInd w:val="0"/>
              <w:ind w:right="-1"/>
              <w:rPr>
                <w:sz w:val="21"/>
                <w:szCs w:val="21"/>
                <w:lang w:val="en-GB" w:eastAsia="en-GB"/>
              </w:rPr>
            </w:pPr>
            <w:r w:rsidRPr="00040C51">
              <w:rPr>
                <w:sz w:val="21"/>
                <w:szCs w:val="21"/>
                <w:lang w:val="en-GB" w:eastAsia="en-GB"/>
              </w:rPr>
              <w:t>Fashion Investigative Study</w:t>
            </w:r>
          </w:p>
          <w:p w14:paraId="4D04016B" w14:textId="77777777" w:rsidR="0053118C" w:rsidRDefault="0053118C" w:rsidP="0053118C">
            <w:pPr>
              <w:pStyle w:val="TableParagraph"/>
              <w:rPr>
                <w:rFonts w:ascii="Times New Roman"/>
                <w:sz w:val="20"/>
              </w:rPr>
            </w:pPr>
          </w:p>
          <w:p w14:paraId="1C5FF2C2" w14:textId="65328591" w:rsidR="0053118C" w:rsidRPr="00F262EB" w:rsidRDefault="0053118C" w:rsidP="0053118C">
            <w:pPr>
              <w:pStyle w:val="TableParagraph"/>
              <w:rPr>
                <w:sz w:val="20"/>
              </w:rPr>
            </w:pPr>
            <w:r w:rsidRPr="00F262EB">
              <w:rPr>
                <w:sz w:val="20"/>
              </w:rPr>
              <w:t>Total</w:t>
            </w:r>
          </w:p>
        </w:tc>
        <w:tc>
          <w:tcPr>
            <w:tcW w:w="991" w:type="dxa"/>
          </w:tcPr>
          <w:p w14:paraId="43B5BB4C" w14:textId="77777777" w:rsidR="0053118C" w:rsidRPr="00447CB4" w:rsidRDefault="0053118C" w:rsidP="0053118C">
            <w:pPr>
              <w:pStyle w:val="TableParagraph"/>
              <w:jc w:val="center"/>
              <w:rPr>
                <w:sz w:val="20"/>
              </w:rPr>
            </w:pPr>
            <w:r w:rsidRPr="00447CB4">
              <w:rPr>
                <w:sz w:val="20"/>
              </w:rPr>
              <w:t>40</w:t>
            </w:r>
          </w:p>
          <w:p w14:paraId="64A7F5BC" w14:textId="77777777" w:rsidR="0053118C" w:rsidRPr="00447CB4" w:rsidRDefault="0053118C" w:rsidP="0053118C">
            <w:pPr>
              <w:pStyle w:val="TableParagraph"/>
              <w:jc w:val="center"/>
              <w:rPr>
                <w:sz w:val="20"/>
              </w:rPr>
            </w:pPr>
          </w:p>
          <w:p w14:paraId="44D3BB5C" w14:textId="77777777" w:rsidR="0053118C" w:rsidRPr="00447CB4" w:rsidRDefault="0053118C" w:rsidP="0053118C">
            <w:pPr>
              <w:pStyle w:val="TableParagraph"/>
              <w:jc w:val="center"/>
              <w:rPr>
                <w:sz w:val="20"/>
              </w:rPr>
            </w:pPr>
            <w:r w:rsidRPr="00447CB4">
              <w:rPr>
                <w:sz w:val="20"/>
              </w:rPr>
              <w:t>40</w:t>
            </w:r>
          </w:p>
          <w:p w14:paraId="45A80404" w14:textId="77777777" w:rsidR="0053118C" w:rsidRPr="00447CB4" w:rsidRDefault="0053118C" w:rsidP="0053118C">
            <w:pPr>
              <w:pStyle w:val="TableParagraph"/>
              <w:jc w:val="center"/>
              <w:rPr>
                <w:sz w:val="20"/>
              </w:rPr>
            </w:pPr>
          </w:p>
          <w:p w14:paraId="13BD23BF" w14:textId="77777777" w:rsidR="0053118C" w:rsidRPr="00447CB4" w:rsidRDefault="0053118C" w:rsidP="0053118C">
            <w:pPr>
              <w:pStyle w:val="TableParagraph"/>
              <w:jc w:val="center"/>
              <w:rPr>
                <w:sz w:val="20"/>
              </w:rPr>
            </w:pPr>
            <w:r w:rsidRPr="00447CB4">
              <w:rPr>
                <w:sz w:val="20"/>
              </w:rPr>
              <w:t>40</w:t>
            </w:r>
          </w:p>
          <w:p w14:paraId="4D1501F3" w14:textId="77777777" w:rsidR="0053118C" w:rsidRDefault="0053118C" w:rsidP="0053118C">
            <w:pPr>
              <w:pStyle w:val="TableParagraph"/>
              <w:jc w:val="center"/>
              <w:rPr>
                <w:rFonts w:ascii="Times New Roman"/>
                <w:sz w:val="20"/>
              </w:rPr>
            </w:pPr>
          </w:p>
          <w:p w14:paraId="27F0BC2B" w14:textId="536A05FC" w:rsidR="0053118C" w:rsidRPr="00F262EB" w:rsidRDefault="0053118C" w:rsidP="0053118C">
            <w:pPr>
              <w:pStyle w:val="TableParagraph"/>
              <w:jc w:val="center"/>
              <w:rPr>
                <w:sz w:val="20"/>
              </w:rPr>
            </w:pPr>
            <w:r w:rsidRPr="00F262EB">
              <w:rPr>
                <w:sz w:val="20"/>
              </w:rPr>
              <w:t>120</w:t>
            </w:r>
          </w:p>
        </w:tc>
        <w:tc>
          <w:tcPr>
            <w:tcW w:w="2032" w:type="dxa"/>
          </w:tcPr>
          <w:p w14:paraId="2C185149" w14:textId="77777777" w:rsidR="0053118C" w:rsidRPr="00D41864" w:rsidRDefault="0053118C" w:rsidP="0053118C">
            <w:pPr>
              <w:pStyle w:val="TableParagraph"/>
              <w:jc w:val="center"/>
              <w:rPr>
                <w:sz w:val="20"/>
              </w:rPr>
            </w:pPr>
            <w:r w:rsidRPr="00D41864">
              <w:rPr>
                <w:sz w:val="20"/>
              </w:rPr>
              <w:t>No</w:t>
            </w:r>
          </w:p>
          <w:p w14:paraId="3BF31EC8" w14:textId="77777777" w:rsidR="0053118C" w:rsidRPr="00D41864" w:rsidRDefault="0053118C" w:rsidP="0053118C">
            <w:pPr>
              <w:pStyle w:val="TableParagraph"/>
              <w:jc w:val="center"/>
              <w:rPr>
                <w:sz w:val="20"/>
              </w:rPr>
            </w:pPr>
          </w:p>
          <w:p w14:paraId="78F0C082" w14:textId="77777777" w:rsidR="0053118C" w:rsidRPr="00D41864" w:rsidRDefault="0053118C" w:rsidP="0053118C">
            <w:pPr>
              <w:pStyle w:val="TableParagraph"/>
              <w:jc w:val="center"/>
              <w:rPr>
                <w:sz w:val="20"/>
              </w:rPr>
            </w:pPr>
            <w:r w:rsidRPr="00D41864">
              <w:rPr>
                <w:sz w:val="20"/>
              </w:rPr>
              <w:t>No</w:t>
            </w:r>
          </w:p>
          <w:p w14:paraId="471643F8" w14:textId="77777777" w:rsidR="0053118C" w:rsidRPr="00D41864" w:rsidRDefault="0053118C" w:rsidP="0053118C">
            <w:pPr>
              <w:pStyle w:val="TableParagraph"/>
              <w:jc w:val="center"/>
              <w:rPr>
                <w:sz w:val="20"/>
              </w:rPr>
            </w:pPr>
          </w:p>
          <w:p w14:paraId="3C3A6DF7" w14:textId="77777777" w:rsidR="0053118C" w:rsidRPr="00D41864" w:rsidRDefault="0053118C" w:rsidP="0053118C">
            <w:pPr>
              <w:pStyle w:val="TableParagraph"/>
              <w:jc w:val="center"/>
              <w:rPr>
                <w:sz w:val="20"/>
              </w:rPr>
            </w:pPr>
            <w:r w:rsidRPr="00D41864">
              <w:rPr>
                <w:sz w:val="20"/>
              </w:rPr>
              <w:t>No</w:t>
            </w:r>
          </w:p>
          <w:p w14:paraId="596F803B" w14:textId="77777777" w:rsidR="0053118C" w:rsidRDefault="0053118C" w:rsidP="0053118C">
            <w:pPr>
              <w:pStyle w:val="TableParagraph"/>
              <w:rPr>
                <w:rFonts w:ascii="Times New Roman"/>
                <w:sz w:val="20"/>
              </w:rPr>
            </w:pPr>
          </w:p>
        </w:tc>
        <w:tc>
          <w:tcPr>
            <w:tcW w:w="3208" w:type="dxa"/>
          </w:tcPr>
          <w:p w14:paraId="259743A2" w14:textId="3D5ED115" w:rsidR="0053118C" w:rsidRDefault="0053118C" w:rsidP="0053118C">
            <w:pPr>
              <w:pStyle w:val="TableParagraph"/>
              <w:spacing w:line="225" w:lineRule="exact"/>
              <w:ind w:left="112"/>
              <w:rPr>
                <w:sz w:val="21"/>
              </w:rPr>
            </w:pPr>
            <w:r w:rsidRPr="006749C3">
              <w:rPr>
                <w:sz w:val="20"/>
                <w:szCs w:val="20"/>
              </w:rPr>
              <w:t>All modules are delivered over the course of the full academic year</w:t>
            </w:r>
          </w:p>
        </w:tc>
        <w:tc>
          <w:tcPr>
            <w:tcW w:w="1997" w:type="dxa"/>
          </w:tcPr>
          <w:p w14:paraId="7987D6BC" w14:textId="77777777" w:rsidR="0053118C" w:rsidRPr="009E5DD5" w:rsidRDefault="0053118C" w:rsidP="0053118C">
            <w:pPr>
              <w:pStyle w:val="TableParagraph"/>
              <w:jc w:val="center"/>
              <w:rPr>
                <w:color w:val="95B3D7" w:themeColor="accent1" w:themeTint="99"/>
                <w:sz w:val="20"/>
                <w:szCs w:val="20"/>
              </w:rPr>
            </w:pPr>
          </w:p>
          <w:p w14:paraId="370A5C6B" w14:textId="6B45EEC5" w:rsidR="0053118C" w:rsidRPr="00D41864" w:rsidRDefault="0053118C" w:rsidP="0053118C">
            <w:pPr>
              <w:pStyle w:val="TableParagraph"/>
              <w:jc w:val="center"/>
              <w:rPr>
                <w:sz w:val="20"/>
              </w:rPr>
            </w:pPr>
            <w:r w:rsidRPr="009E5DD5">
              <w:rPr>
                <w:color w:val="95B3D7" w:themeColor="accent1" w:themeTint="99"/>
                <w:sz w:val="20"/>
                <w:szCs w:val="20"/>
              </w:rPr>
              <w:t>There are no optional modules</w:t>
            </w:r>
          </w:p>
        </w:tc>
        <w:tc>
          <w:tcPr>
            <w:tcW w:w="1411" w:type="dxa"/>
          </w:tcPr>
          <w:p w14:paraId="74E5DACC" w14:textId="77777777" w:rsidR="0053118C" w:rsidRPr="009E5DD5" w:rsidRDefault="0053118C" w:rsidP="0053118C">
            <w:pPr>
              <w:pStyle w:val="TableParagraph"/>
              <w:rPr>
                <w:rFonts w:ascii="Times New Roman"/>
                <w:color w:val="95B3D7" w:themeColor="accent1" w:themeTint="99"/>
                <w:sz w:val="20"/>
                <w:szCs w:val="20"/>
              </w:rPr>
            </w:pPr>
          </w:p>
          <w:p w14:paraId="2388420D" w14:textId="3107BF38" w:rsidR="0053118C" w:rsidRDefault="0053118C" w:rsidP="0053118C">
            <w:pPr>
              <w:pStyle w:val="TableParagraph"/>
              <w:rPr>
                <w:rFonts w:ascii="Times New Roman"/>
                <w:sz w:val="20"/>
              </w:rPr>
            </w:pPr>
            <w:r w:rsidRPr="009E5DD5">
              <w:rPr>
                <w:color w:val="95B3D7" w:themeColor="accent1" w:themeTint="99"/>
              </w:rPr>
              <w:t xml:space="preserve">  n/a</w:t>
            </w:r>
          </w:p>
        </w:tc>
      </w:tr>
    </w:tbl>
    <w:p w14:paraId="5944D040" w14:textId="77777777" w:rsidR="00097D3C" w:rsidRDefault="00097D3C">
      <w:pPr>
        <w:spacing w:before="1"/>
        <w:rPr>
          <w:b/>
          <w:sz w:val="14"/>
        </w:rPr>
      </w:pPr>
    </w:p>
    <w:p w14:paraId="3FF602E3" w14:textId="77777777" w:rsidR="00097D3C" w:rsidRDefault="001E6CBB">
      <w:pPr>
        <w:spacing w:before="98"/>
        <w:ind w:left="121"/>
        <w:rPr>
          <w:b/>
        </w:rPr>
      </w:pPr>
      <w:r>
        <w:rPr>
          <w:b/>
        </w:rPr>
        <w:t>Intended</w:t>
      </w:r>
      <w:r>
        <w:rPr>
          <w:b/>
          <w:spacing w:val="-8"/>
        </w:rPr>
        <w:t xml:space="preserve"> </w:t>
      </w:r>
      <w:r>
        <w:rPr>
          <w:b/>
        </w:rPr>
        <w:t>learning</w:t>
      </w:r>
      <w:r>
        <w:rPr>
          <w:b/>
          <w:spacing w:val="-8"/>
        </w:rPr>
        <w:t xml:space="preserve"> </w:t>
      </w:r>
      <w:r>
        <w:rPr>
          <w:b/>
        </w:rPr>
        <w:t>outcomes</w:t>
      </w:r>
      <w:r>
        <w:rPr>
          <w:b/>
          <w:spacing w:val="4"/>
        </w:rPr>
        <w:t xml:space="preserve"> </w:t>
      </w:r>
      <w:r>
        <w:rPr>
          <w:b/>
        </w:rPr>
        <w:t>at</w:t>
      </w:r>
      <w:r>
        <w:rPr>
          <w:b/>
          <w:spacing w:val="-6"/>
        </w:rPr>
        <w:t xml:space="preserve"> </w:t>
      </w:r>
      <w:r>
        <w:rPr>
          <w:b/>
        </w:rPr>
        <w:t>Level</w:t>
      </w:r>
      <w:r>
        <w:rPr>
          <w:b/>
          <w:spacing w:val="-7"/>
        </w:rPr>
        <w:t xml:space="preserve"> </w:t>
      </w:r>
      <w:r>
        <w:rPr>
          <w:b/>
        </w:rPr>
        <w:t>6</w:t>
      </w:r>
      <w:r>
        <w:rPr>
          <w:b/>
          <w:spacing w:val="3"/>
        </w:rPr>
        <w:t xml:space="preserve"> </w:t>
      </w:r>
      <w:r>
        <w:rPr>
          <w:b/>
        </w:rPr>
        <w:t>are</w:t>
      </w:r>
      <w:r>
        <w:rPr>
          <w:b/>
          <w:spacing w:val="-10"/>
        </w:rPr>
        <w:t xml:space="preserve"> </w:t>
      </w:r>
      <w:r>
        <w:rPr>
          <w:b/>
        </w:rPr>
        <w:t>listed</w:t>
      </w:r>
      <w:r>
        <w:rPr>
          <w:b/>
          <w:spacing w:val="-8"/>
        </w:rPr>
        <w:t xml:space="preserve"> </w:t>
      </w:r>
      <w:r>
        <w:rPr>
          <w:b/>
          <w:spacing w:val="-2"/>
        </w:rPr>
        <w:t>below:</w:t>
      </w:r>
    </w:p>
    <w:p w14:paraId="5BD99DEC" w14:textId="77777777" w:rsidR="00097D3C" w:rsidRDefault="00097D3C">
      <w:pPr>
        <w:spacing w:before="1" w:after="1"/>
        <w:rPr>
          <w:b/>
        </w:r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187"/>
        <w:gridCol w:w="17"/>
      </w:tblGrid>
      <w:tr w:rsidR="00097D3C" w14:paraId="0FF1BDEB" w14:textId="77777777" w:rsidTr="3D2D3CCA">
        <w:trPr>
          <w:gridAfter w:val="1"/>
          <w:wAfter w:w="17" w:type="dxa"/>
          <w:trHeight w:val="510"/>
        </w:trPr>
        <w:tc>
          <w:tcPr>
            <w:tcW w:w="14187" w:type="dxa"/>
            <w:shd w:val="clear" w:color="auto" w:fill="E6E6E6"/>
          </w:tcPr>
          <w:p w14:paraId="468C504F" w14:textId="77777777" w:rsidR="00097D3C" w:rsidRDefault="001E6CBB">
            <w:pPr>
              <w:pStyle w:val="TableParagraph"/>
              <w:ind w:left="5304" w:right="5248"/>
              <w:jc w:val="center"/>
              <w:rPr>
                <w:b/>
                <w:sz w:val="24"/>
              </w:rPr>
            </w:pPr>
            <w:r>
              <w:rPr>
                <w:b/>
                <w:sz w:val="24"/>
                <w:u w:val="single"/>
              </w:rPr>
              <w:t>Learning</w:t>
            </w:r>
            <w:r>
              <w:rPr>
                <w:b/>
                <w:spacing w:val="-9"/>
                <w:sz w:val="24"/>
                <w:u w:val="single"/>
              </w:rPr>
              <w:t xml:space="preserve"> </w:t>
            </w:r>
            <w:r>
              <w:rPr>
                <w:b/>
                <w:sz w:val="24"/>
                <w:u w:val="single"/>
              </w:rPr>
              <w:t>Outcomes</w:t>
            </w:r>
            <w:r>
              <w:rPr>
                <w:b/>
                <w:spacing w:val="13"/>
                <w:sz w:val="24"/>
                <w:u w:val="single"/>
              </w:rPr>
              <w:t xml:space="preserve"> </w:t>
            </w:r>
            <w:r>
              <w:rPr>
                <w:b/>
                <w:sz w:val="24"/>
                <w:u w:val="single"/>
              </w:rPr>
              <w:t>–</w:t>
            </w:r>
            <w:r>
              <w:rPr>
                <w:b/>
                <w:spacing w:val="-7"/>
                <w:sz w:val="24"/>
                <w:u w:val="single"/>
              </w:rPr>
              <w:t xml:space="preserve"> </w:t>
            </w:r>
            <w:r>
              <w:rPr>
                <w:b/>
                <w:sz w:val="24"/>
                <w:u w:val="single"/>
              </w:rPr>
              <w:t>LEVEL</w:t>
            </w:r>
            <w:r>
              <w:rPr>
                <w:b/>
                <w:spacing w:val="-19"/>
                <w:sz w:val="24"/>
                <w:u w:val="single"/>
              </w:rPr>
              <w:t xml:space="preserve"> </w:t>
            </w:r>
            <w:r>
              <w:rPr>
                <w:b/>
                <w:spacing w:val="-10"/>
                <w:sz w:val="24"/>
                <w:u w:val="single"/>
              </w:rPr>
              <w:t>6</w:t>
            </w:r>
          </w:p>
        </w:tc>
      </w:tr>
      <w:tr w:rsidR="00097D3C" w14:paraId="1B20210E" w14:textId="77777777" w:rsidTr="3D2D3CCA">
        <w:trPr>
          <w:gridAfter w:val="1"/>
          <w:wAfter w:w="17" w:type="dxa"/>
          <w:trHeight w:val="435"/>
        </w:trPr>
        <w:tc>
          <w:tcPr>
            <w:tcW w:w="14187" w:type="dxa"/>
            <w:shd w:val="clear" w:color="auto" w:fill="E6E6E6"/>
          </w:tcPr>
          <w:p w14:paraId="480FA455" w14:textId="77777777" w:rsidR="00097D3C" w:rsidRDefault="001E6CBB">
            <w:pPr>
              <w:pStyle w:val="TableParagraph"/>
              <w:spacing w:before="184" w:line="232" w:lineRule="exact"/>
              <w:ind w:left="5309" w:right="5248"/>
              <w:jc w:val="center"/>
              <w:rPr>
                <w:b/>
              </w:rPr>
            </w:pPr>
            <w:r>
              <w:rPr>
                <w:b/>
              </w:rPr>
              <w:t>3A.</w:t>
            </w:r>
            <w:r>
              <w:rPr>
                <w:b/>
                <w:spacing w:val="-1"/>
              </w:rPr>
              <w:t xml:space="preserve"> </w:t>
            </w:r>
            <w:r>
              <w:rPr>
                <w:b/>
              </w:rPr>
              <w:t>Knowledge</w:t>
            </w:r>
            <w:r>
              <w:rPr>
                <w:b/>
                <w:spacing w:val="-19"/>
              </w:rPr>
              <w:t xml:space="preserve"> </w:t>
            </w:r>
            <w:r>
              <w:rPr>
                <w:b/>
              </w:rPr>
              <w:t>and</w:t>
            </w:r>
            <w:r>
              <w:rPr>
                <w:b/>
                <w:spacing w:val="2"/>
              </w:rPr>
              <w:t xml:space="preserve"> </w:t>
            </w:r>
            <w:r>
              <w:rPr>
                <w:b/>
                <w:spacing w:val="-2"/>
              </w:rPr>
              <w:t>understanding</w:t>
            </w:r>
          </w:p>
        </w:tc>
      </w:tr>
      <w:tr w:rsidR="00260465" w14:paraId="2B61670A" w14:textId="77777777" w:rsidTr="00260465">
        <w:trPr>
          <w:trHeight w:val="420"/>
        </w:trPr>
        <w:tc>
          <w:tcPr>
            <w:tcW w:w="14204" w:type="dxa"/>
            <w:gridSpan w:val="2"/>
            <w:shd w:val="clear" w:color="auto" w:fill="E6E6E6"/>
          </w:tcPr>
          <w:p w14:paraId="3AA0D733" w14:textId="77777777" w:rsidR="00260465" w:rsidRDefault="00260465">
            <w:pPr>
              <w:pStyle w:val="TableParagraph"/>
              <w:spacing w:before="169" w:line="232" w:lineRule="exact"/>
              <w:ind w:left="127"/>
              <w:rPr>
                <w:b/>
              </w:rPr>
            </w:pPr>
            <w:r>
              <w:rPr>
                <w:b/>
              </w:rPr>
              <w:t>Learning</w:t>
            </w:r>
            <w:r>
              <w:rPr>
                <w:b/>
                <w:spacing w:val="-8"/>
              </w:rPr>
              <w:t xml:space="preserve"> </w:t>
            </w:r>
            <w:r>
              <w:rPr>
                <w:b/>
                <w:spacing w:val="-2"/>
              </w:rPr>
              <w:t>outcomes:</w:t>
            </w:r>
          </w:p>
        </w:tc>
      </w:tr>
      <w:tr w:rsidR="00260465" w14:paraId="01DC536C" w14:textId="77777777" w:rsidTr="00260465">
        <w:trPr>
          <w:trHeight w:val="1306"/>
        </w:trPr>
        <w:tc>
          <w:tcPr>
            <w:tcW w:w="14204" w:type="dxa"/>
            <w:gridSpan w:val="2"/>
          </w:tcPr>
          <w:p w14:paraId="503E24F6" w14:textId="77777777" w:rsidR="00260465" w:rsidRPr="000973BD" w:rsidRDefault="00260465" w:rsidP="000973BD">
            <w:pPr>
              <w:tabs>
                <w:tab w:val="left" w:pos="501"/>
              </w:tabs>
              <w:adjustRightInd w:val="0"/>
              <w:spacing w:before="122"/>
              <w:ind w:right="400"/>
              <w:rPr>
                <w:lang w:val="en-GB" w:eastAsia="en-GB"/>
              </w:rPr>
            </w:pPr>
            <w:r w:rsidRPr="000973BD">
              <w:rPr>
                <w:kern w:val="1"/>
                <w:lang w:val="en-GB" w:eastAsia="en-GB"/>
              </w:rPr>
              <w:t xml:space="preserve">A1: Synthesise and evaluate knowledge and understanding of historical, social, </w:t>
            </w:r>
            <w:proofErr w:type="gramStart"/>
            <w:r w:rsidRPr="000973BD">
              <w:rPr>
                <w:kern w:val="1"/>
                <w:lang w:val="en-GB" w:eastAsia="en-GB"/>
              </w:rPr>
              <w:t>cultural</w:t>
            </w:r>
            <w:proofErr w:type="gramEnd"/>
            <w:r w:rsidRPr="000973BD">
              <w:rPr>
                <w:kern w:val="1"/>
                <w:lang w:val="en-GB" w:eastAsia="en-GB"/>
              </w:rPr>
              <w:t xml:space="preserve"> and economic context for fashion and textiles, including legal, ethical and regulatory frameworks that affect fashion and textiles production, distribution, circulation and consumption. </w:t>
            </w:r>
          </w:p>
          <w:p w14:paraId="3A646D79" w14:textId="3E10C3FB" w:rsidR="00260465" w:rsidRPr="00713895" w:rsidRDefault="00260465" w:rsidP="00713895">
            <w:pPr>
              <w:tabs>
                <w:tab w:val="left" w:pos="501"/>
              </w:tabs>
              <w:adjustRightInd w:val="0"/>
              <w:spacing w:before="126" w:line="237" w:lineRule="auto"/>
              <w:ind w:right="456"/>
              <w:rPr>
                <w:kern w:val="1"/>
                <w:lang w:val="en-GB" w:eastAsia="en-GB"/>
              </w:rPr>
            </w:pPr>
            <w:r w:rsidRPr="00FD1FF7">
              <w:rPr>
                <w:kern w:val="1"/>
                <w:lang w:val="en-GB" w:eastAsia="en-GB"/>
              </w:rPr>
              <w:t>A2: Synthesise and evaluate knowledge and understanding of the business practices of fashion organisations.</w:t>
            </w:r>
          </w:p>
          <w:p w14:paraId="5B1F22CE" w14:textId="6E2760D1" w:rsidR="00260465" w:rsidRDefault="00260465" w:rsidP="009A06F0">
            <w:pPr>
              <w:tabs>
                <w:tab w:val="left" w:pos="501"/>
              </w:tabs>
              <w:adjustRightInd w:val="0"/>
              <w:spacing w:before="126" w:line="237" w:lineRule="auto"/>
              <w:ind w:right="456"/>
              <w:rPr>
                <w:kern w:val="1"/>
                <w:lang w:val="en-GB" w:eastAsia="en-GB"/>
              </w:rPr>
            </w:pPr>
            <w:r w:rsidRPr="009A06F0">
              <w:rPr>
                <w:kern w:val="1"/>
                <w:lang w:val="en-GB" w:eastAsia="en-GB"/>
              </w:rPr>
              <w:t>A3: Synthesi</w:t>
            </w:r>
            <w:r w:rsidRPr="65C889F6">
              <w:rPr>
                <w:kern w:val="1"/>
                <w:lang w:val="en-GB" w:eastAsia="en-GB"/>
              </w:rPr>
              <w:t>se</w:t>
            </w:r>
            <w:r w:rsidRPr="009A06F0">
              <w:rPr>
                <w:kern w:val="1"/>
                <w:lang w:val="en-GB" w:eastAsia="en-GB"/>
              </w:rPr>
              <w:t xml:space="preserve"> and evaluate materials and technologies used to present, </w:t>
            </w:r>
            <w:proofErr w:type="gramStart"/>
            <w:r w:rsidRPr="009A06F0">
              <w:rPr>
                <w:kern w:val="1"/>
                <w:lang w:val="en-GB" w:eastAsia="en-GB"/>
              </w:rPr>
              <w:t>promote</w:t>
            </w:r>
            <w:proofErr w:type="gramEnd"/>
            <w:r w:rsidRPr="009A06F0">
              <w:rPr>
                <w:kern w:val="1"/>
                <w:lang w:val="en-GB" w:eastAsia="en-GB"/>
              </w:rPr>
              <w:t xml:space="preserve"> and effect ideas, concepts and practices</w:t>
            </w:r>
            <w:r>
              <w:rPr>
                <w:kern w:val="1"/>
                <w:lang w:val="en-GB" w:eastAsia="en-GB"/>
              </w:rPr>
              <w:t>.</w:t>
            </w:r>
          </w:p>
          <w:p w14:paraId="616D9445" w14:textId="0CC8C2BD" w:rsidR="00260465" w:rsidRPr="009A06F0" w:rsidRDefault="00260465" w:rsidP="009A06F0">
            <w:pPr>
              <w:tabs>
                <w:tab w:val="left" w:pos="501"/>
              </w:tabs>
              <w:adjustRightInd w:val="0"/>
              <w:spacing w:before="126" w:line="237" w:lineRule="auto"/>
              <w:ind w:right="456"/>
              <w:rPr>
                <w:lang w:val="en-GB" w:eastAsia="en-GB"/>
              </w:rPr>
            </w:pPr>
            <w:r w:rsidRPr="3A5EE9EC">
              <w:rPr>
                <w:kern w:val="1"/>
              </w:rPr>
              <w:t xml:space="preserve">A4: </w:t>
            </w:r>
            <w:proofErr w:type="spellStart"/>
            <w:r w:rsidRPr="3A5EE9EC">
              <w:rPr>
                <w:kern w:val="1"/>
              </w:rPr>
              <w:t>Synthesise</w:t>
            </w:r>
            <w:proofErr w:type="spellEnd"/>
            <w:r w:rsidRPr="3A5EE9EC">
              <w:rPr>
                <w:kern w:val="1"/>
              </w:rPr>
              <w:t xml:space="preserve"> and evaluate knowledge and understanding</w:t>
            </w:r>
            <w:r w:rsidRPr="3A5EE9EC">
              <w:t xml:space="preserve"> of sustainability in the fashion value chain.</w:t>
            </w:r>
          </w:p>
          <w:p w14:paraId="5F0AEA6A" w14:textId="78B106F2" w:rsidR="00260465" w:rsidRDefault="00260465" w:rsidP="009A06F0">
            <w:pPr>
              <w:pStyle w:val="TableParagraph"/>
              <w:spacing w:before="6" w:line="231" w:lineRule="exact"/>
            </w:pPr>
          </w:p>
        </w:tc>
      </w:tr>
    </w:tbl>
    <w:p w14:paraId="7C791638" w14:textId="77777777" w:rsidR="00097D3C" w:rsidRDefault="00097D3C">
      <w:pPr>
        <w:rPr>
          <w:rFonts w:ascii="Times New Roman"/>
          <w:sz w:val="20"/>
        </w:rPr>
        <w:sectPr w:rsidR="00097D3C">
          <w:pgSz w:w="16850" w:h="11910" w:orient="landscape"/>
          <w:pgMar w:top="1960" w:right="1100" w:bottom="880" w:left="1320" w:header="708" w:footer="685" w:gutter="0"/>
          <w:cols w:space="720"/>
        </w:sectPr>
      </w:pPr>
    </w:p>
    <w:tbl>
      <w:tblPr>
        <w:tblpPr w:leftFromText="180" w:rightFromText="180" w:vertAnchor="text" w:horzAnchor="margin" w:tblpY="-198"/>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172"/>
        <w:gridCol w:w="11"/>
      </w:tblGrid>
      <w:tr w:rsidR="00DC5E97" w14:paraId="62529CB0" w14:textId="77777777" w:rsidTr="3D2D3CCA">
        <w:trPr>
          <w:gridAfter w:val="1"/>
          <w:wAfter w:w="11" w:type="dxa"/>
          <w:trHeight w:val="420"/>
        </w:trPr>
        <w:tc>
          <w:tcPr>
            <w:tcW w:w="14172" w:type="dxa"/>
            <w:shd w:val="clear" w:color="auto" w:fill="E6E6E6"/>
          </w:tcPr>
          <w:p w14:paraId="79558EC2" w14:textId="77777777" w:rsidR="00DC5E97" w:rsidRDefault="00DC5E97" w:rsidP="00DC5E97">
            <w:pPr>
              <w:pStyle w:val="TableParagraph"/>
              <w:spacing w:before="169" w:line="231" w:lineRule="exact"/>
              <w:ind w:left="5212" w:right="5180"/>
              <w:jc w:val="center"/>
              <w:rPr>
                <w:b/>
              </w:rPr>
            </w:pPr>
            <w:r>
              <w:rPr>
                <w:b/>
              </w:rPr>
              <w:lastRenderedPageBreak/>
              <w:t>3B.</w:t>
            </w:r>
            <w:r>
              <w:rPr>
                <w:b/>
                <w:spacing w:val="-2"/>
              </w:rPr>
              <w:t xml:space="preserve"> </w:t>
            </w:r>
            <w:r>
              <w:rPr>
                <w:b/>
              </w:rPr>
              <w:t>Cognitive</w:t>
            </w:r>
            <w:r>
              <w:rPr>
                <w:b/>
                <w:spacing w:val="-6"/>
              </w:rPr>
              <w:t xml:space="preserve"> </w:t>
            </w:r>
            <w:r>
              <w:rPr>
                <w:b/>
                <w:spacing w:val="-2"/>
              </w:rPr>
              <w:t>skills</w:t>
            </w:r>
          </w:p>
        </w:tc>
      </w:tr>
      <w:tr w:rsidR="00D8333F" w14:paraId="6390C072" w14:textId="77777777" w:rsidTr="00D8333F">
        <w:trPr>
          <w:trHeight w:val="435"/>
        </w:trPr>
        <w:tc>
          <w:tcPr>
            <w:tcW w:w="14183" w:type="dxa"/>
            <w:gridSpan w:val="2"/>
            <w:shd w:val="clear" w:color="auto" w:fill="E6E6E6"/>
          </w:tcPr>
          <w:p w14:paraId="165201A7" w14:textId="77777777" w:rsidR="00D8333F" w:rsidRDefault="00D8333F" w:rsidP="00DC5E97">
            <w:pPr>
              <w:pStyle w:val="TableParagraph"/>
              <w:spacing w:before="184" w:line="231" w:lineRule="exact"/>
              <w:ind w:left="127"/>
              <w:rPr>
                <w:b/>
              </w:rPr>
            </w:pPr>
            <w:r>
              <w:rPr>
                <w:b/>
              </w:rPr>
              <w:t>Learning</w:t>
            </w:r>
            <w:r>
              <w:rPr>
                <w:b/>
                <w:spacing w:val="-8"/>
              </w:rPr>
              <w:t xml:space="preserve"> </w:t>
            </w:r>
            <w:r>
              <w:rPr>
                <w:b/>
                <w:spacing w:val="-2"/>
              </w:rPr>
              <w:t>outcomes:</w:t>
            </w:r>
          </w:p>
        </w:tc>
      </w:tr>
      <w:tr w:rsidR="00D8333F" w14:paraId="163C008E" w14:textId="77777777" w:rsidTr="00D8333F">
        <w:trPr>
          <w:trHeight w:val="1277"/>
        </w:trPr>
        <w:tc>
          <w:tcPr>
            <w:tcW w:w="14183" w:type="dxa"/>
            <w:gridSpan w:val="2"/>
          </w:tcPr>
          <w:p w14:paraId="4333BBEB" w14:textId="474A30FD" w:rsidR="00D8333F" w:rsidRPr="00D96FA4" w:rsidRDefault="00D8333F" w:rsidP="00DC5E97">
            <w:pPr>
              <w:tabs>
                <w:tab w:val="left" w:pos="696"/>
              </w:tabs>
              <w:adjustRightInd w:val="0"/>
              <w:spacing w:before="121"/>
              <w:ind w:right="624"/>
              <w:rPr>
                <w:lang w:val="en-GB" w:eastAsia="en-GB"/>
              </w:rPr>
            </w:pPr>
            <w:r w:rsidRPr="00D96FA4">
              <w:rPr>
                <w:kern w:val="1"/>
                <w:lang w:val="en-GB" w:eastAsia="en-GB"/>
              </w:rPr>
              <w:t xml:space="preserve">B1 Generate ideas independently and/or collaboratively in response to set briefs and/or </w:t>
            </w:r>
            <w:r w:rsidR="00762839" w:rsidRPr="00D96FA4">
              <w:rPr>
                <w:kern w:val="1"/>
                <w:lang w:val="en-GB" w:eastAsia="en-GB"/>
              </w:rPr>
              <w:t>self-initiated</w:t>
            </w:r>
            <w:r w:rsidRPr="00D96FA4">
              <w:rPr>
                <w:kern w:val="1"/>
                <w:lang w:val="en-GB" w:eastAsia="en-GB"/>
              </w:rPr>
              <w:t xml:space="preserve"> activity. </w:t>
            </w:r>
          </w:p>
          <w:p w14:paraId="32BCEC6E" w14:textId="77777777" w:rsidR="00D8333F" w:rsidRDefault="00D8333F" w:rsidP="00DC5E97">
            <w:pPr>
              <w:tabs>
                <w:tab w:val="left" w:pos="696"/>
              </w:tabs>
              <w:adjustRightInd w:val="0"/>
              <w:spacing w:before="123"/>
              <w:ind w:right="143"/>
              <w:rPr>
                <w:kern w:val="1"/>
                <w:lang w:val="en-GB" w:eastAsia="en-GB"/>
              </w:rPr>
            </w:pPr>
            <w:r w:rsidRPr="004B549D">
              <w:rPr>
                <w:kern w:val="1"/>
                <w:lang w:val="en-GB" w:eastAsia="en-GB"/>
              </w:rPr>
              <w:t>B2: Va</w:t>
            </w:r>
            <w:r>
              <w:rPr>
                <w:kern w:val="1"/>
                <w:lang w:val="en-GB" w:eastAsia="en-GB"/>
              </w:rPr>
              <w:t>l</w:t>
            </w:r>
            <w:r w:rsidRPr="004B549D">
              <w:rPr>
                <w:kern w:val="1"/>
                <w:lang w:val="en-GB" w:eastAsia="en-GB"/>
              </w:rPr>
              <w:t xml:space="preserve">ue the research process by gathering and selecting appropriate materials utilising a variety of research methods and sources. </w:t>
            </w:r>
          </w:p>
          <w:p w14:paraId="14C70B6F" w14:textId="77777777" w:rsidR="00D8333F" w:rsidRDefault="00D8333F" w:rsidP="00DC5E97">
            <w:pPr>
              <w:tabs>
                <w:tab w:val="left" w:pos="696"/>
              </w:tabs>
              <w:adjustRightInd w:val="0"/>
              <w:spacing w:before="123"/>
              <w:ind w:right="143"/>
              <w:rPr>
                <w:kern w:val="1"/>
                <w:lang w:val="en-GB" w:eastAsia="en-GB"/>
              </w:rPr>
            </w:pPr>
            <w:r w:rsidRPr="00E75ED9">
              <w:rPr>
                <w:kern w:val="1"/>
                <w:lang w:val="en-GB" w:eastAsia="en-GB"/>
              </w:rPr>
              <w:t xml:space="preserve">B3: Apply, </w:t>
            </w:r>
            <w:proofErr w:type="gramStart"/>
            <w:r w:rsidRPr="00E75ED9">
              <w:rPr>
                <w:kern w:val="1"/>
                <w:lang w:val="en-GB" w:eastAsia="en-GB"/>
              </w:rPr>
              <w:t>consolidate</w:t>
            </w:r>
            <w:proofErr w:type="gramEnd"/>
            <w:r w:rsidRPr="00E75ED9">
              <w:rPr>
                <w:kern w:val="1"/>
                <w:lang w:val="en-GB" w:eastAsia="en-GB"/>
              </w:rPr>
              <w:t xml:space="preserve"> and extend learning by relating skills from other areas.</w:t>
            </w:r>
          </w:p>
          <w:p w14:paraId="330E6223" w14:textId="77777777" w:rsidR="00D8333F" w:rsidRPr="004B549D" w:rsidRDefault="00D8333F" w:rsidP="00DC5E97">
            <w:pPr>
              <w:tabs>
                <w:tab w:val="left" w:pos="696"/>
              </w:tabs>
              <w:adjustRightInd w:val="0"/>
              <w:spacing w:before="123"/>
              <w:ind w:right="143"/>
              <w:rPr>
                <w:lang w:val="en-GB" w:eastAsia="en-GB"/>
              </w:rPr>
            </w:pPr>
          </w:p>
          <w:p w14:paraId="49D7B720" w14:textId="77777777" w:rsidR="00D8333F" w:rsidRDefault="00D8333F" w:rsidP="00DC5E97">
            <w:pPr>
              <w:pStyle w:val="TableParagraph"/>
              <w:spacing w:line="250" w:lineRule="exact"/>
            </w:pPr>
          </w:p>
        </w:tc>
      </w:tr>
    </w:tbl>
    <w:p w14:paraId="29C1B585" w14:textId="77777777" w:rsidR="00097D3C" w:rsidRDefault="00097D3C">
      <w:pPr>
        <w:spacing w:before="1" w:after="1"/>
        <w:rPr>
          <w:b/>
          <w:sz w:val="21"/>
        </w:rPr>
      </w:pPr>
    </w:p>
    <w:p w14:paraId="27BABE6B" w14:textId="53957709" w:rsidR="00097D3C" w:rsidRPr="003A3A24" w:rsidRDefault="00DC5E97" w:rsidP="003A3A24">
      <w:pPr>
        <w:rPr>
          <w:b/>
          <w:sz w:val="21"/>
        </w:rPr>
      </w:pPr>
      <w:r>
        <w:rPr>
          <w:b/>
          <w:sz w:val="21"/>
        </w:rPr>
        <w:br w:type="page"/>
      </w: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172"/>
        <w:gridCol w:w="32"/>
      </w:tblGrid>
      <w:tr w:rsidR="00097D3C" w14:paraId="0E1A96AF" w14:textId="77777777" w:rsidTr="3D2D3CCA">
        <w:trPr>
          <w:gridAfter w:val="1"/>
          <w:wAfter w:w="32" w:type="dxa"/>
          <w:trHeight w:val="435"/>
        </w:trPr>
        <w:tc>
          <w:tcPr>
            <w:tcW w:w="14172" w:type="dxa"/>
            <w:shd w:val="clear" w:color="auto" w:fill="E6E6E6"/>
          </w:tcPr>
          <w:p w14:paraId="4227DB73" w14:textId="77777777" w:rsidR="00097D3C" w:rsidRDefault="001E6CBB">
            <w:pPr>
              <w:pStyle w:val="TableParagraph"/>
              <w:spacing w:before="184" w:line="231" w:lineRule="exact"/>
              <w:ind w:left="5212" w:right="5181"/>
              <w:jc w:val="center"/>
              <w:rPr>
                <w:b/>
              </w:rPr>
            </w:pPr>
            <w:r>
              <w:rPr>
                <w:b/>
              </w:rPr>
              <w:lastRenderedPageBreak/>
              <w:t>3C.</w:t>
            </w:r>
            <w:r>
              <w:rPr>
                <w:b/>
                <w:spacing w:val="-8"/>
              </w:rPr>
              <w:t xml:space="preserve"> </w:t>
            </w:r>
            <w:r>
              <w:rPr>
                <w:b/>
              </w:rPr>
              <w:t>Practical</w:t>
            </w:r>
            <w:r>
              <w:rPr>
                <w:b/>
                <w:spacing w:val="-8"/>
              </w:rPr>
              <w:t xml:space="preserve"> </w:t>
            </w:r>
            <w:r>
              <w:rPr>
                <w:b/>
              </w:rPr>
              <w:t>and</w:t>
            </w:r>
            <w:r>
              <w:rPr>
                <w:b/>
                <w:spacing w:val="-8"/>
              </w:rPr>
              <w:t xml:space="preserve"> </w:t>
            </w:r>
            <w:r>
              <w:rPr>
                <w:b/>
              </w:rPr>
              <w:t>professional</w:t>
            </w:r>
            <w:r>
              <w:rPr>
                <w:b/>
                <w:spacing w:val="6"/>
              </w:rPr>
              <w:t xml:space="preserve"> </w:t>
            </w:r>
            <w:r>
              <w:rPr>
                <w:b/>
                <w:spacing w:val="-2"/>
              </w:rPr>
              <w:t>skills</w:t>
            </w:r>
          </w:p>
        </w:tc>
      </w:tr>
      <w:tr w:rsidR="00D8333F" w14:paraId="1E159CF9" w14:textId="77777777" w:rsidTr="00D8333F">
        <w:trPr>
          <w:trHeight w:val="420"/>
        </w:trPr>
        <w:tc>
          <w:tcPr>
            <w:tcW w:w="14204" w:type="dxa"/>
            <w:gridSpan w:val="2"/>
            <w:shd w:val="clear" w:color="auto" w:fill="E6E6E6"/>
          </w:tcPr>
          <w:p w14:paraId="2D136B20" w14:textId="77777777" w:rsidR="00D8333F" w:rsidRDefault="00D8333F">
            <w:pPr>
              <w:pStyle w:val="TableParagraph"/>
              <w:spacing w:before="169" w:line="231" w:lineRule="exact"/>
              <w:ind w:left="127"/>
              <w:rPr>
                <w:b/>
              </w:rPr>
            </w:pPr>
            <w:r>
              <w:rPr>
                <w:b/>
              </w:rPr>
              <w:t>Learning</w:t>
            </w:r>
            <w:r>
              <w:rPr>
                <w:b/>
                <w:spacing w:val="-8"/>
              </w:rPr>
              <w:t xml:space="preserve"> </w:t>
            </w:r>
            <w:r>
              <w:rPr>
                <w:b/>
                <w:spacing w:val="-2"/>
              </w:rPr>
              <w:t>outcomes:</w:t>
            </w:r>
          </w:p>
        </w:tc>
      </w:tr>
      <w:tr w:rsidR="00D8333F" w14:paraId="4E88CCAB" w14:textId="77777777" w:rsidTr="00D8333F">
        <w:trPr>
          <w:trHeight w:val="1291"/>
        </w:trPr>
        <w:tc>
          <w:tcPr>
            <w:tcW w:w="14204" w:type="dxa"/>
            <w:gridSpan w:val="2"/>
          </w:tcPr>
          <w:p w14:paraId="50E49026" w14:textId="02F37840" w:rsidR="00D8333F" w:rsidRPr="00CE3433" w:rsidRDefault="00D8333F" w:rsidP="00CE3433">
            <w:pPr>
              <w:tabs>
                <w:tab w:val="left" w:pos="696"/>
              </w:tabs>
              <w:adjustRightInd w:val="0"/>
              <w:spacing w:before="128" w:line="237" w:lineRule="auto"/>
              <w:ind w:right="337"/>
              <w:rPr>
                <w:lang w:val="en-GB" w:eastAsia="en-GB"/>
              </w:rPr>
            </w:pPr>
            <w:r w:rsidRPr="00C27382">
              <w:rPr>
                <w:kern w:val="1"/>
                <w:lang w:val="en-GB" w:eastAsia="en-GB"/>
              </w:rPr>
              <w:t>C1: Innovate and employ developed creative skills and knowledge in a variety of techniques and processes appropriate to fashion design and manufacture.</w:t>
            </w:r>
          </w:p>
          <w:p w14:paraId="279045C9" w14:textId="77777777" w:rsidR="00D8333F" w:rsidRDefault="00D8333F" w:rsidP="00CE3433">
            <w:pPr>
              <w:tabs>
                <w:tab w:val="left" w:pos="696"/>
              </w:tabs>
              <w:adjustRightInd w:val="0"/>
              <w:spacing w:before="121"/>
              <w:ind w:right="594"/>
              <w:rPr>
                <w:kern w:val="1"/>
                <w:lang w:val="en-GB" w:eastAsia="en-GB"/>
              </w:rPr>
            </w:pPr>
            <w:r w:rsidRPr="00CE3433">
              <w:rPr>
                <w:kern w:val="1"/>
                <w:lang w:val="en-GB" w:eastAsia="en-GB"/>
              </w:rPr>
              <w:t>C2: Utilise, experiment and present creative work using appropriate technologies in the process of designing for fashion.</w:t>
            </w:r>
          </w:p>
          <w:p w14:paraId="59FECB3E" w14:textId="3D31B792" w:rsidR="00D8333F" w:rsidRDefault="00D8333F" w:rsidP="00CE3433">
            <w:pPr>
              <w:tabs>
                <w:tab w:val="left" w:pos="696"/>
              </w:tabs>
              <w:adjustRightInd w:val="0"/>
              <w:spacing w:before="121"/>
              <w:ind w:right="594"/>
              <w:rPr>
                <w:kern w:val="1"/>
                <w:lang w:val="en-GB" w:eastAsia="en-GB"/>
              </w:rPr>
            </w:pPr>
            <w:r w:rsidRPr="00A32B52">
              <w:rPr>
                <w:kern w:val="1"/>
                <w:lang w:val="en-GB" w:eastAsia="en-GB"/>
              </w:rPr>
              <w:t>C3: Apply resourcefulness and entrepreneurial skills to support own practice or the practice of others.</w:t>
            </w:r>
          </w:p>
          <w:p w14:paraId="34C62BB4" w14:textId="77777777" w:rsidR="00D8333F" w:rsidRPr="00CE3433" w:rsidRDefault="00D8333F" w:rsidP="00CE3433">
            <w:pPr>
              <w:tabs>
                <w:tab w:val="left" w:pos="696"/>
              </w:tabs>
              <w:adjustRightInd w:val="0"/>
              <w:spacing w:before="121"/>
              <w:ind w:right="594"/>
              <w:rPr>
                <w:lang w:val="en-GB" w:eastAsia="en-GB"/>
              </w:rPr>
            </w:pPr>
          </w:p>
          <w:p w14:paraId="6401C6AE" w14:textId="762DAA20" w:rsidR="00D8333F" w:rsidRDefault="00D8333F" w:rsidP="00C27382">
            <w:pPr>
              <w:pStyle w:val="TableParagraph"/>
              <w:spacing w:line="251" w:lineRule="exact"/>
            </w:pPr>
          </w:p>
        </w:tc>
      </w:tr>
    </w:tbl>
    <w:p w14:paraId="7120A565" w14:textId="77777777" w:rsidR="00097D3C" w:rsidRDefault="00097D3C">
      <w:pPr>
        <w:rPr>
          <w:b/>
          <w:sz w:val="8"/>
        </w:r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172"/>
        <w:gridCol w:w="32"/>
      </w:tblGrid>
      <w:tr w:rsidR="00097D3C" w14:paraId="24541E80" w14:textId="77777777" w:rsidTr="3D2D3CCA">
        <w:trPr>
          <w:gridAfter w:val="1"/>
          <w:wAfter w:w="32" w:type="dxa"/>
          <w:trHeight w:val="420"/>
        </w:trPr>
        <w:tc>
          <w:tcPr>
            <w:tcW w:w="14172" w:type="dxa"/>
            <w:shd w:val="clear" w:color="auto" w:fill="E6E6E6"/>
          </w:tcPr>
          <w:p w14:paraId="0C75F567" w14:textId="77777777" w:rsidR="00097D3C" w:rsidRDefault="001E6CBB">
            <w:pPr>
              <w:pStyle w:val="TableParagraph"/>
              <w:spacing w:before="169" w:line="231" w:lineRule="exact"/>
              <w:ind w:left="5212" w:right="5180"/>
              <w:jc w:val="center"/>
              <w:rPr>
                <w:b/>
              </w:rPr>
            </w:pPr>
            <w:r>
              <w:rPr>
                <w:b/>
              </w:rPr>
              <w:t>3D.</w:t>
            </w:r>
            <w:r>
              <w:rPr>
                <w:b/>
                <w:spacing w:val="-7"/>
              </w:rPr>
              <w:t xml:space="preserve"> </w:t>
            </w:r>
            <w:r>
              <w:rPr>
                <w:b/>
              </w:rPr>
              <w:t>Key/transferable</w:t>
            </w:r>
            <w:r>
              <w:rPr>
                <w:b/>
                <w:spacing w:val="-9"/>
              </w:rPr>
              <w:t xml:space="preserve"> </w:t>
            </w:r>
            <w:r>
              <w:rPr>
                <w:b/>
                <w:spacing w:val="-2"/>
              </w:rPr>
              <w:t>skills</w:t>
            </w:r>
          </w:p>
        </w:tc>
      </w:tr>
      <w:tr w:rsidR="00D8333F" w14:paraId="2C25487A" w14:textId="77777777" w:rsidTr="00D8333F">
        <w:trPr>
          <w:trHeight w:val="435"/>
        </w:trPr>
        <w:tc>
          <w:tcPr>
            <w:tcW w:w="14204" w:type="dxa"/>
            <w:gridSpan w:val="2"/>
            <w:shd w:val="clear" w:color="auto" w:fill="E6E6E6"/>
          </w:tcPr>
          <w:p w14:paraId="4A22E32D" w14:textId="77777777" w:rsidR="00D8333F" w:rsidRDefault="00D8333F">
            <w:pPr>
              <w:pStyle w:val="TableParagraph"/>
              <w:spacing w:before="184" w:line="231" w:lineRule="exact"/>
              <w:ind w:left="127"/>
              <w:rPr>
                <w:b/>
              </w:rPr>
            </w:pPr>
            <w:r>
              <w:rPr>
                <w:b/>
              </w:rPr>
              <w:t>Learning</w:t>
            </w:r>
            <w:r>
              <w:rPr>
                <w:b/>
                <w:spacing w:val="-8"/>
              </w:rPr>
              <w:t xml:space="preserve"> </w:t>
            </w:r>
            <w:r>
              <w:rPr>
                <w:b/>
                <w:spacing w:val="-2"/>
              </w:rPr>
              <w:t>outcomes:</w:t>
            </w:r>
          </w:p>
        </w:tc>
      </w:tr>
      <w:tr w:rsidR="00D8333F" w14:paraId="4F0227CD" w14:textId="77777777" w:rsidTr="00D8333F">
        <w:trPr>
          <w:trHeight w:val="1276"/>
        </w:trPr>
        <w:tc>
          <w:tcPr>
            <w:tcW w:w="14204" w:type="dxa"/>
            <w:gridSpan w:val="2"/>
          </w:tcPr>
          <w:p w14:paraId="37087222" w14:textId="6DD30EE7" w:rsidR="00D8333F" w:rsidRPr="00660623" w:rsidRDefault="00D8333F" w:rsidP="00660623">
            <w:pPr>
              <w:tabs>
                <w:tab w:val="left" w:pos="696"/>
              </w:tabs>
              <w:adjustRightInd w:val="0"/>
              <w:spacing w:before="121"/>
              <w:ind w:right="338"/>
              <w:rPr>
                <w:lang w:val="en-GB" w:eastAsia="en-GB"/>
              </w:rPr>
            </w:pPr>
            <w:r w:rsidRPr="005C40C7">
              <w:rPr>
                <w:kern w:val="1"/>
                <w:lang w:val="en-GB" w:eastAsia="en-GB"/>
              </w:rPr>
              <w:t xml:space="preserve">D1: Employ </w:t>
            </w:r>
            <w:proofErr w:type="spellStart"/>
            <w:r w:rsidRPr="005C40C7">
              <w:rPr>
                <w:kern w:val="1"/>
                <w:lang w:val="en-GB" w:eastAsia="en-GB"/>
              </w:rPr>
              <w:t>self management</w:t>
            </w:r>
            <w:proofErr w:type="spellEnd"/>
            <w:r w:rsidRPr="005C40C7">
              <w:rPr>
                <w:kern w:val="1"/>
                <w:lang w:val="en-GB" w:eastAsia="en-GB"/>
              </w:rPr>
              <w:t xml:space="preserve"> skills to study independently or collaboratively, set goals, manage workloads, meet </w:t>
            </w:r>
            <w:proofErr w:type="gramStart"/>
            <w:r w:rsidRPr="005C40C7">
              <w:rPr>
                <w:kern w:val="1"/>
                <w:lang w:val="en-GB" w:eastAsia="en-GB"/>
              </w:rPr>
              <w:t>deadlines</w:t>
            </w:r>
            <w:proofErr w:type="gramEnd"/>
            <w:r w:rsidRPr="005C40C7">
              <w:rPr>
                <w:kern w:val="1"/>
                <w:lang w:val="en-GB" w:eastAsia="en-GB"/>
              </w:rPr>
              <w:t xml:space="preserve"> and anticipate and accommodate change. </w:t>
            </w:r>
          </w:p>
          <w:p w14:paraId="6B4B8254" w14:textId="77777777" w:rsidR="00D8333F" w:rsidRDefault="00D8333F" w:rsidP="00660623">
            <w:pPr>
              <w:tabs>
                <w:tab w:val="left" w:pos="696"/>
              </w:tabs>
              <w:adjustRightInd w:val="0"/>
              <w:spacing w:before="126" w:line="237" w:lineRule="auto"/>
              <w:ind w:right="117"/>
              <w:rPr>
                <w:kern w:val="1"/>
                <w:lang w:val="en-GB" w:eastAsia="en-GB"/>
              </w:rPr>
            </w:pPr>
            <w:r w:rsidRPr="00660623">
              <w:rPr>
                <w:kern w:val="1"/>
                <w:lang w:val="en-GB" w:eastAsia="en-GB"/>
              </w:rPr>
              <w:t xml:space="preserve">D2: Interact effectively with peers, staff and external agencies evidencing benefit from diversity. </w:t>
            </w:r>
          </w:p>
          <w:p w14:paraId="3137925B" w14:textId="77777777" w:rsidR="00D8333F" w:rsidRPr="00E177DF" w:rsidRDefault="00D8333F" w:rsidP="00E177DF">
            <w:pPr>
              <w:tabs>
                <w:tab w:val="left" w:pos="696"/>
              </w:tabs>
              <w:adjustRightInd w:val="0"/>
              <w:spacing w:before="121"/>
              <w:ind w:right="-1"/>
              <w:rPr>
                <w:lang w:val="en-GB" w:eastAsia="en-GB"/>
              </w:rPr>
            </w:pPr>
            <w:r w:rsidRPr="00E177DF">
              <w:rPr>
                <w:kern w:val="1"/>
                <w:lang w:val="en-GB" w:eastAsia="en-GB"/>
              </w:rPr>
              <w:t xml:space="preserve">D3: Evaluate and utilise reflective skills for effective practice. </w:t>
            </w:r>
          </w:p>
          <w:p w14:paraId="0523B858" w14:textId="77777777" w:rsidR="00D8333F" w:rsidRPr="001F112D" w:rsidRDefault="00D8333F" w:rsidP="001F112D">
            <w:pPr>
              <w:tabs>
                <w:tab w:val="left" w:pos="696"/>
              </w:tabs>
              <w:adjustRightInd w:val="0"/>
              <w:spacing w:before="121"/>
              <w:ind w:right="852"/>
              <w:rPr>
                <w:lang w:val="en-GB" w:eastAsia="en-GB"/>
              </w:rPr>
            </w:pPr>
            <w:r w:rsidRPr="001F112D">
              <w:rPr>
                <w:kern w:val="1"/>
                <w:lang w:val="en-GB" w:eastAsia="en-GB"/>
              </w:rPr>
              <w:t xml:space="preserve">D4: Independently generate ideas and solutions and articulate and communicate them coherently in visual, </w:t>
            </w:r>
            <w:proofErr w:type="gramStart"/>
            <w:r w:rsidRPr="001F112D">
              <w:rPr>
                <w:kern w:val="1"/>
                <w:lang w:val="en-GB" w:eastAsia="en-GB"/>
              </w:rPr>
              <w:t>verbal</w:t>
            </w:r>
            <w:proofErr w:type="gramEnd"/>
            <w:r w:rsidRPr="001F112D">
              <w:rPr>
                <w:kern w:val="1"/>
                <w:lang w:val="en-GB" w:eastAsia="en-GB"/>
              </w:rPr>
              <w:t xml:space="preserve"> and written forms. </w:t>
            </w:r>
          </w:p>
          <w:p w14:paraId="1B1F3542" w14:textId="76D39BAD" w:rsidR="00D8333F" w:rsidRPr="00660623" w:rsidRDefault="00D8333F" w:rsidP="00660623">
            <w:pPr>
              <w:tabs>
                <w:tab w:val="left" w:pos="696"/>
              </w:tabs>
              <w:adjustRightInd w:val="0"/>
              <w:spacing w:before="126" w:line="237" w:lineRule="auto"/>
              <w:ind w:right="117"/>
              <w:rPr>
                <w:lang w:val="en-GB" w:eastAsia="en-GB"/>
              </w:rPr>
            </w:pPr>
            <w:r w:rsidRPr="00014EE0">
              <w:rPr>
                <w:kern w:val="1"/>
                <w:lang w:val="en-GB" w:eastAsia="en-GB"/>
              </w:rPr>
              <w:t>D5: Employ critical awareness to source, analyse and critique relevant information and experience.</w:t>
            </w:r>
          </w:p>
          <w:p w14:paraId="77808ABE" w14:textId="7687139D" w:rsidR="00D8333F" w:rsidRDefault="00D8333F" w:rsidP="005C40C7">
            <w:pPr>
              <w:pStyle w:val="TableParagraph"/>
              <w:spacing w:before="6"/>
            </w:pPr>
          </w:p>
        </w:tc>
      </w:tr>
    </w:tbl>
    <w:p w14:paraId="20BDCDE0" w14:textId="77777777" w:rsidR="00097D3C" w:rsidRDefault="00097D3C">
      <w:pPr>
        <w:spacing w:before="1"/>
        <w:rPr>
          <w:b/>
          <w:sz w:val="14"/>
        </w:rPr>
      </w:pPr>
    </w:p>
    <w:p w14:paraId="30B9CBBA" w14:textId="77777777" w:rsidR="005B5F8C" w:rsidRDefault="005B5F8C"/>
    <w:tbl>
      <w:tblPr>
        <w:tblStyle w:val="TableGrid"/>
        <w:tblW w:w="0" w:type="auto"/>
        <w:tblLook w:val="04A0" w:firstRow="1" w:lastRow="0" w:firstColumn="1" w:lastColumn="0" w:noHBand="0" w:noVBand="1"/>
      </w:tblPr>
      <w:tblGrid>
        <w:gridCol w:w="14646"/>
      </w:tblGrid>
      <w:tr w:rsidR="002B42FD" w14:paraId="57D5A2F4" w14:textId="77777777" w:rsidTr="002B42FD">
        <w:tc>
          <w:tcPr>
            <w:tcW w:w="14646" w:type="dxa"/>
            <w:shd w:val="clear" w:color="auto" w:fill="D9D9D9" w:themeFill="background1" w:themeFillShade="D9"/>
          </w:tcPr>
          <w:p w14:paraId="76DF69AF" w14:textId="77777777" w:rsidR="002B42FD" w:rsidRDefault="002B42FD">
            <w:pPr>
              <w:rPr>
                <w:b/>
                <w:bCs/>
              </w:rPr>
            </w:pPr>
            <w:r w:rsidRPr="002B42FD">
              <w:rPr>
                <w:b/>
                <w:bCs/>
              </w:rPr>
              <w:t>Teaching, Learning and Assessment Strategies</w:t>
            </w:r>
          </w:p>
          <w:p w14:paraId="71515277" w14:textId="4F3D1F1D" w:rsidR="00E40D97" w:rsidRPr="002B42FD" w:rsidRDefault="00E40D97">
            <w:pPr>
              <w:rPr>
                <w:b/>
                <w:bCs/>
              </w:rPr>
            </w:pPr>
          </w:p>
        </w:tc>
      </w:tr>
      <w:tr w:rsidR="002B42FD" w14:paraId="6107DEA1" w14:textId="77777777" w:rsidTr="002B42FD">
        <w:tc>
          <w:tcPr>
            <w:tcW w:w="14646" w:type="dxa"/>
          </w:tcPr>
          <w:p w14:paraId="64A70E74" w14:textId="77777777" w:rsidR="00E40D97" w:rsidRPr="007B6437" w:rsidRDefault="00E40D97" w:rsidP="002B42FD">
            <w:pPr>
              <w:adjustRightInd w:val="0"/>
              <w:ind w:right="-1"/>
              <w:rPr>
                <w:kern w:val="1"/>
                <w:u w:val="single"/>
                <w:lang w:val="en-GB" w:eastAsia="en-GB"/>
              </w:rPr>
            </w:pPr>
          </w:p>
          <w:p w14:paraId="4DE465CC" w14:textId="77777777" w:rsidR="00C2067E" w:rsidRPr="00C2067E" w:rsidRDefault="007B6437" w:rsidP="002B42FD">
            <w:pPr>
              <w:adjustRightInd w:val="0"/>
              <w:ind w:right="-1"/>
              <w:rPr>
                <w:color w:val="000000"/>
                <w:u w:val="single"/>
              </w:rPr>
            </w:pPr>
            <w:r w:rsidRPr="00C2067E">
              <w:rPr>
                <w:color w:val="000000"/>
                <w:u w:val="single"/>
              </w:rPr>
              <w:t xml:space="preserve">Level 4 - Foundation and Orientation </w:t>
            </w:r>
          </w:p>
          <w:p w14:paraId="0F0AD8F3" w14:textId="77777777" w:rsidR="00C2067E" w:rsidRDefault="00C2067E" w:rsidP="002B42FD">
            <w:pPr>
              <w:adjustRightInd w:val="0"/>
              <w:ind w:right="-1"/>
              <w:rPr>
                <w:color w:val="000000"/>
              </w:rPr>
            </w:pPr>
          </w:p>
          <w:p w14:paraId="337936BE" w14:textId="4E2225A4" w:rsidR="00A520F1" w:rsidRPr="007B6437" w:rsidRDefault="007B6437" w:rsidP="002B42FD">
            <w:pPr>
              <w:adjustRightInd w:val="0"/>
              <w:ind w:right="-1"/>
              <w:rPr>
                <w:kern w:val="1"/>
                <w:u w:val="single"/>
                <w:lang w:val="en-GB" w:eastAsia="en-GB"/>
              </w:rPr>
            </w:pPr>
            <w:r w:rsidRPr="007B6437">
              <w:rPr>
                <w:color w:val="000000"/>
              </w:rPr>
              <w:t>The learning and teaching strategies used in Level 4 provide students with an introduction to the concepts, skills and knowledge associated with the subject area. Students can access guidance and support from tutors during teaching sessions but are also expected to use independent study time to develop their skills further. Verbal and written formative feedback opportunities are scheduled to provide students with a clear indication of their progress. Students can use formative self and peer evaluation to help them to develop their evaluative abilities.</w:t>
            </w:r>
          </w:p>
          <w:p w14:paraId="48D40915" w14:textId="77777777" w:rsidR="00A520F1" w:rsidRDefault="00A520F1" w:rsidP="002B42FD">
            <w:pPr>
              <w:adjustRightInd w:val="0"/>
              <w:ind w:right="-1"/>
              <w:rPr>
                <w:kern w:val="1"/>
                <w:u w:val="single"/>
                <w:lang w:val="en-GB" w:eastAsia="en-GB"/>
              </w:rPr>
            </w:pPr>
          </w:p>
          <w:p w14:paraId="40C2F770" w14:textId="77777777" w:rsidR="00A520F1" w:rsidRPr="00C2067E" w:rsidRDefault="00A520F1" w:rsidP="002B42FD">
            <w:pPr>
              <w:adjustRightInd w:val="0"/>
              <w:ind w:right="-1"/>
              <w:rPr>
                <w:kern w:val="1"/>
                <w:u w:val="single"/>
                <w:lang w:val="en-GB" w:eastAsia="en-GB"/>
              </w:rPr>
            </w:pPr>
          </w:p>
          <w:p w14:paraId="26110A8D" w14:textId="77777777" w:rsidR="00C2067E" w:rsidRPr="00C2067E" w:rsidRDefault="00C2067E" w:rsidP="002B42FD">
            <w:pPr>
              <w:adjustRightInd w:val="0"/>
              <w:ind w:right="-1"/>
              <w:rPr>
                <w:color w:val="000000"/>
                <w:u w:val="single"/>
              </w:rPr>
            </w:pPr>
            <w:r w:rsidRPr="00C2067E">
              <w:rPr>
                <w:color w:val="000000"/>
                <w:u w:val="single"/>
              </w:rPr>
              <w:t xml:space="preserve">Level 5 - Development and Exploration </w:t>
            </w:r>
          </w:p>
          <w:p w14:paraId="6D445950" w14:textId="77777777" w:rsidR="00C2067E" w:rsidRDefault="00C2067E" w:rsidP="002B42FD">
            <w:pPr>
              <w:adjustRightInd w:val="0"/>
              <w:ind w:right="-1"/>
              <w:rPr>
                <w:color w:val="000000"/>
              </w:rPr>
            </w:pPr>
          </w:p>
          <w:p w14:paraId="02F5934D" w14:textId="78535DE4" w:rsidR="00A520F1" w:rsidRDefault="00C2067E" w:rsidP="002B42FD">
            <w:pPr>
              <w:adjustRightInd w:val="0"/>
              <w:ind w:right="-1"/>
              <w:rPr>
                <w:kern w:val="1"/>
                <w:u w:val="single"/>
                <w:lang w:val="en-GB" w:eastAsia="en-GB"/>
              </w:rPr>
            </w:pPr>
            <w:r w:rsidRPr="00C2067E">
              <w:rPr>
                <w:color w:val="000000"/>
              </w:rPr>
              <w:t xml:space="preserve">The learning and teaching strategies used in Level 5 encourage students to take a more active involvement in their personal development. Students are provided with opportunities to extend their subject knowledge and associated skills and to study specific areas in greater depth focusing on enquiry, research, </w:t>
            </w:r>
            <w:proofErr w:type="gramStart"/>
            <w:r w:rsidRPr="00C2067E">
              <w:rPr>
                <w:color w:val="000000"/>
              </w:rPr>
              <w:t>development</w:t>
            </w:r>
            <w:proofErr w:type="gramEnd"/>
            <w:r w:rsidRPr="00C2067E">
              <w:rPr>
                <w:color w:val="000000"/>
              </w:rPr>
              <w:t xml:space="preserve"> and </w:t>
            </w:r>
            <w:proofErr w:type="spellStart"/>
            <w:r w:rsidRPr="00C2067E">
              <w:rPr>
                <w:color w:val="000000"/>
              </w:rPr>
              <w:t>realisation</w:t>
            </w:r>
            <w:proofErr w:type="spellEnd"/>
            <w:r w:rsidRPr="00C2067E">
              <w:rPr>
                <w:color w:val="000000"/>
              </w:rPr>
              <w:t>. Throughout Level 5, work related learning, such as assignments developed by industry, enable students to develop their professional practice and experience of working in a commercial context. Increased levels of formative self and peer evaluation help students take more responsibility for their learning.</w:t>
            </w:r>
          </w:p>
          <w:p w14:paraId="1FD17D43" w14:textId="77777777" w:rsidR="00A520F1" w:rsidRDefault="00A520F1" w:rsidP="002B42FD">
            <w:pPr>
              <w:adjustRightInd w:val="0"/>
              <w:ind w:right="-1"/>
              <w:rPr>
                <w:kern w:val="1"/>
                <w:u w:val="single"/>
                <w:lang w:val="en-GB" w:eastAsia="en-GB"/>
              </w:rPr>
            </w:pPr>
          </w:p>
          <w:p w14:paraId="0076866A" w14:textId="77777777" w:rsidR="00A520F1" w:rsidRPr="00570520" w:rsidRDefault="00A520F1" w:rsidP="00A520F1">
            <w:pPr>
              <w:adjustRightInd w:val="0"/>
              <w:ind w:right="-1"/>
              <w:rPr>
                <w:u w:val="single"/>
                <w:lang w:val="en-GB" w:eastAsia="en-GB"/>
              </w:rPr>
            </w:pPr>
            <w:r w:rsidRPr="00570520">
              <w:rPr>
                <w:kern w:val="1"/>
                <w:u w:val="single"/>
                <w:lang w:val="en-GB" w:eastAsia="en-GB"/>
              </w:rPr>
              <w:t>Level 6 – Consolidation and Expertise</w:t>
            </w:r>
          </w:p>
          <w:p w14:paraId="5E0F3CF0" w14:textId="77777777" w:rsidR="00A520F1" w:rsidRPr="00570520" w:rsidRDefault="00A520F1" w:rsidP="00A520F1">
            <w:pPr>
              <w:adjustRightInd w:val="0"/>
              <w:ind w:right="-1"/>
              <w:rPr>
                <w:rFonts w:eastAsia="Times New Roman"/>
                <w:kern w:val="1"/>
                <w:lang w:val="en-GB" w:eastAsia="en-GB"/>
              </w:rPr>
            </w:pPr>
          </w:p>
          <w:p w14:paraId="09A1B861" w14:textId="078257A8" w:rsidR="00A520F1" w:rsidRPr="00570520" w:rsidRDefault="00A520F1" w:rsidP="00A520F1">
            <w:pPr>
              <w:adjustRightInd w:val="0"/>
              <w:ind w:right="-1"/>
              <w:rPr>
                <w:lang w:val="en-GB" w:eastAsia="en-GB"/>
              </w:rPr>
            </w:pPr>
            <w:r w:rsidRPr="00570520">
              <w:rPr>
                <w:kern w:val="1"/>
                <w:lang w:val="en-GB" w:eastAsia="en-GB"/>
              </w:rPr>
              <w:t xml:space="preserve">In Level 6, students undertake a range of intellectually challenging work involving in depth study, which helps them to consolidate their prior experience, </w:t>
            </w:r>
            <w:proofErr w:type="gramStart"/>
            <w:r w:rsidRPr="00570520">
              <w:rPr>
                <w:kern w:val="1"/>
                <w:lang w:val="en-GB" w:eastAsia="en-GB"/>
              </w:rPr>
              <w:t>knowledge</w:t>
            </w:r>
            <w:proofErr w:type="gramEnd"/>
            <w:r w:rsidRPr="00570520">
              <w:rPr>
                <w:kern w:val="1"/>
                <w:lang w:val="en-GB" w:eastAsia="en-GB"/>
              </w:rPr>
              <w:t xml:space="preserve"> and skills to a higher level of expertise. There is a focus on </w:t>
            </w:r>
            <w:proofErr w:type="spellStart"/>
            <w:r w:rsidR="00011636" w:rsidRPr="00570520">
              <w:rPr>
                <w:kern w:val="1"/>
                <w:lang w:val="en-GB" w:eastAsia="en-GB"/>
              </w:rPr>
              <w:t>self</w:t>
            </w:r>
            <w:r w:rsidR="0E24F6F3" w:rsidRPr="00570520">
              <w:rPr>
                <w:kern w:val="1"/>
                <w:lang w:val="en-GB" w:eastAsia="en-GB"/>
              </w:rPr>
              <w:t xml:space="preserve"> </w:t>
            </w:r>
            <w:r w:rsidR="00011636" w:rsidRPr="00570520">
              <w:rPr>
                <w:kern w:val="1"/>
                <w:lang w:val="en-GB" w:eastAsia="en-GB"/>
              </w:rPr>
              <w:t>initiated</w:t>
            </w:r>
            <w:proofErr w:type="spellEnd"/>
            <w:r w:rsidRPr="00570520">
              <w:rPr>
                <w:kern w:val="1"/>
                <w:lang w:val="en-GB" w:eastAsia="en-GB"/>
              </w:rPr>
              <w:t xml:space="preserve"> projects and the development of the ability to plan and manage their own learning. Students are expected to work with a considerable degree of independence and to exercise effective analysis, </w:t>
            </w:r>
            <w:proofErr w:type="gramStart"/>
            <w:r w:rsidRPr="00570520">
              <w:rPr>
                <w:kern w:val="1"/>
                <w:lang w:val="en-GB" w:eastAsia="en-GB"/>
              </w:rPr>
              <w:t>evaluation</w:t>
            </w:r>
            <w:proofErr w:type="gramEnd"/>
            <w:r w:rsidRPr="00570520">
              <w:rPr>
                <w:kern w:val="1"/>
                <w:lang w:val="en-GB" w:eastAsia="en-GB"/>
              </w:rPr>
              <w:t xml:space="preserve"> and professional practices. Specialist tutors will give students guidance throughout Level 6 to provide a structured and supportive learning environment, promoting a manageable level of student autonomy. The individual negotiated </w:t>
            </w:r>
            <w:r w:rsidR="00011636" w:rsidRPr="00570520">
              <w:rPr>
                <w:kern w:val="1"/>
                <w:lang w:val="en-GB" w:eastAsia="en-GB"/>
              </w:rPr>
              <w:t>student</w:t>
            </w:r>
            <w:r w:rsidR="4D086A43" w:rsidRPr="00570520">
              <w:rPr>
                <w:kern w:val="1"/>
                <w:lang w:val="en-GB" w:eastAsia="en-GB"/>
              </w:rPr>
              <w:t xml:space="preserve"> </w:t>
            </w:r>
            <w:r w:rsidR="00011636" w:rsidRPr="00570520">
              <w:rPr>
                <w:kern w:val="1"/>
                <w:lang w:val="en-GB" w:eastAsia="en-GB"/>
              </w:rPr>
              <w:t>initiated</w:t>
            </w:r>
            <w:r w:rsidRPr="00570520">
              <w:rPr>
                <w:kern w:val="1"/>
                <w:lang w:val="en-GB" w:eastAsia="en-GB"/>
              </w:rPr>
              <w:t xml:space="preserve"> Fashion Investigative Study module is undertaken within the module framework to assist students in the realisation of their aspirations as independent practitioners and is characterised by a high level of independent learning, critical thinking, </w:t>
            </w:r>
            <w:proofErr w:type="gramStart"/>
            <w:r w:rsidRPr="00570520">
              <w:rPr>
                <w:kern w:val="1"/>
                <w:lang w:val="en-GB" w:eastAsia="en-GB"/>
              </w:rPr>
              <w:t>communication</w:t>
            </w:r>
            <w:proofErr w:type="gramEnd"/>
            <w:r w:rsidRPr="00570520">
              <w:rPr>
                <w:kern w:val="1"/>
                <w:lang w:val="en-GB" w:eastAsia="en-GB"/>
              </w:rPr>
              <w:t xml:space="preserve"> and organisation.</w:t>
            </w:r>
          </w:p>
          <w:p w14:paraId="76CC85F5" w14:textId="77777777" w:rsidR="00A520F1" w:rsidRDefault="00A520F1" w:rsidP="002B42FD">
            <w:pPr>
              <w:adjustRightInd w:val="0"/>
              <w:ind w:right="-1"/>
              <w:rPr>
                <w:kern w:val="1"/>
                <w:u w:val="single"/>
                <w:lang w:val="en-GB" w:eastAsia="en-GB"/>
              </w:rPr>
            </w:pPr>
          </w:p>
          <w:p w14:paraId="1D83D294" w14:textId="6D6FD85E" w:rsidR="002B42FD" w:rsidRPr="004F05AD" w:rsidRDefault="002B42FD" w:rsidP="002B42FD">
            <w:pPr>
              <w:adjustRightInd w:val="0"/>
              <w:ind w:right="-1"/>
              <w:rPr>
                <w:u w:val="single"/>
                <w:lang w:val="en-GB" w:eastAsia="en-GB"/>
              </w:rPr>
            </w:pPr>
            <w:r w:rsidRPr="004F05AD">
              <w:rPr>
                <w:kern w:val="1"/>
                <w:u w:val="single"/>
                <w:lang w:val="en-GB" w:eastAsia="en-GB"/>
              </w:rPr>
              <w:t>Timetabled Teaching Sessions</w:t>
            </w:r>
          </w:p>
          <w:p w14:paraId="65323D99" w14:textId="77777777" w:rsidR="002B42FD" w:rsidRPr="004F05AD" w:rsidRDefault="002B42FD" w:rsidP="002B42FD">
            <w:pPr>
              <w:adjustRightInd w:val="0"/>
              <w:ind w:right="-1"/>
              <w:rPr>
                <w:lang w:val="en-GB" w:eastAsia="en-GB"/>
              </w:rPr>
            </w:pPr>
            <w:r w:rsidRPr="004F05AD">
              <w:rPr>
                <w:kern w:val="1"/>
                <w:lang w:val="en-GB" w:eastAsia="en-GB"/>
              </w:rPr>
              <w:t>Student timetables indicate the teaching sessions that have been arranged for students across the modules that they are studying and are available on the College App. Within the teaching sessions, students will take part in a variety of activities that will help them to learn and develop as appropriate to each module and assignment. Specific learning and teaching strategies used in teaching sessions can include:</w:t>
            </w:r>
          </w:p>
          <w:p w14:paraId="5371FB82" w14:textId="77777777" w:rsidR="002B42FD" w:rsidRPr="004F05AD" w:rsidRDefault="002B42FD" w:rsidP="002B42FD">
            <w:pPr>
              <w:adjustRightInd w:val="0"/>
              <w:ind w:right="-1"/>
              <w:rPr>
                <w:rFonts w:eastAsia="Times New Roman"/>
                <w:kern w:val="1"/>
                <w:lang w:val="en-GB" w:eastAsia="en-GB"/>
              </w:rPr>
            </w:pPr>
          </w:p>
          <w:p w14:paraId="56CA9DC4" w14:textId="1608D75B" w:rsidR="002B42FD" w:rsidRPr="004F05AD" w:rsidRDefault="002B42FD" w:rsidP="002B42FD">
            <w:pPr>
              <w:numPr>
                <w:ilvl w:val="0"/>
                <w:numId w:val="8"/>
              </w:numPr>
              <w:adjustRightInd w:val="0"/>
              <w:ind w:right="-1"/>
              <w:rPr>
                <w:lang w:val="en-GB" w:eastAsia="en-GB"/>
              </w:rPr>
            </w:pPr>
            <w:r w:rsidRPr="004F05AD">
              <w:rPr>
                <w:kern w:val="1"/>
                <w:lang w:val="en-GB" w:eastAsia="en-GB"/>
              </w:rPr>
              <w:t xml:space="preserve">Demonstrations - practical and </w:t>
            </w:r>
            <w:r w:rsidR="00E40D97" w:rsidRPr="004F05AD">
              <w:rPr>
                <w:kern w:val="1"/>
                <w:lang w:val="en-GB" w:eastAsia="en-GB"/>
              </w:rPr>
              <w:t>workshop</w:t>
            </w:r>
            <w:r w:rsidR="02B2072C" w:rsidRPr="004F05AD">
              <w:rPr>
                <w:kern w:val="1"/>
                <w:lang w:val="en-GB" w:eastAsia="en-GB"/>
              </w:rPr>
              <w:t xml:space="preserve"> </w:t>
            </w:r>
            <w:r w:rsidR="00E40D97" w:rsidRPr="004F05AD">
              <w:rPr>
                <w:kern w:val="1"/>
                <w:lang w:val="en-GB" w:eastAsia="en-GB"/>
              </w:rPr>
              <w:t>based</w:t>
            </w:r>
            <w:r w:rsidRPr="004F05AD">
              <w:rPr>
                <w:kern w:val="1"/>
                <w:lang w:val="en-GB" w:eastAsia="en-GB"/>
              </w:rPr>
              <w:t xml:space="preserve"> </w:t>
            </w:r>
            <w:proofErr w:type="gramStart"/>
            <w:r w:rsidRPr="004F05AD">
              <w:rPr>
                <w:kern w:val="1"/>
                <w:lang w:val="en-GB" w:eastAsia="en-GB"/>
              </w:rPr>
              <w:t>activities</w:t>
            </w:r>
            <w:proofErr w:type="gramEnd"/>
          </w:p>
          <w:p w14:paraId="3613457D" w14:textId="77777777" w:rsidR="002B42FD" w:rsidRPr="004F05AD" w:rsidRDefault="002B42FD" w:rsidP="002B42FD">
            <w:pPr>
              <w:numPr>
                <w:ilvl w:val="0"/>
                <w:numId w:val="8"/>
              </w:numPr>
              <w:adjustRightInd w:val="0"/>
              <w:ind w:right="-1"/>
              <w:rPr>
                <w:lang w:val="en-GB" w:eastAsia="en-GB"/>
              </w:rPr>
            </w:pPr>
            <w:r w:rsidRPr="004F05AD">
              <w:rPr>
                <w:kern w:val="1"/>
                <w:lang w:val="en-GB" w:eastAsia="en-GB"/>
              </w:rPr>
              <w:t xml:space="preserve">Self/peer and tutor reviewed activities - covering a range of </w:t>
            </w:r>
            <w:proofErr w:type="gramStart"/>
            <w:r w:rsidRPr="004F05AD">
              <w:rPr>
                <w:kern w:val="1"/>
                <w:lang w:val="en-GB" w:eastAsia="en-GB"/>
              </w:rPr>
              <w:t>learning</w:t>
            </w:r>
            <w:proofErr w:type="gramEnd"/>
            <w:r w:rsidRPr="004F05AD">
              <w:rPr>
                <w:kern w:val="1"/>
                <w:lang w:val="en-GB" w:eastAsia="en-GB"/>
              </w:rPr>
              <w:t xml:space="preserve"> </w:t>
            </w:r>
          </w:p>
          <w:p w14:paraId="1C5DABB9" w14:textId="77777777" w:rsidR="002B42FD" w:rsidRPr="004F05AD" w:rsidRDefault="002B42FD" w:rsidP="002B42FD">
            <w:pPr>
              <w:numPr>
                <w:ilvl w:val="0"/>
                <w:numId w:val="8"/>
              </w:numPr>
              <w:adjustRightInd w:val="0"/>
              <w:ind w:right="-1"/>
              <w:rPr>
                <w:lang w:val="en-GB" w:eastAsia="en-GB"/>
              </w:rPr>
            </w:pPr>
            <w:r w:rsidRPr="004F05AD">
              <w:rPr>
                <w:kern w:val="1"/>
                <w:lang w:val="en-GB" w:eastAsia="en-GB"/>
              </w:rPr>
              <w:t xml:space="preserve">Tutorials - for appraisal and development as an individual </w:t>
            </w:r>
          </w:p>
          <w:p w14:paraId="50918D7B" w14:textId="77777777" w:rsidR="002B42FD" w:rsidRPr="004F05AD" w:rsidRDefault="002B42FD" w:rsidP="002B42FD">
            <w:pPr>
              <w:numPr>
                <w:ilvl w:val="0"/>
                <w:numId w:val="8"/>
              </w:numPr>
              <w:adjustRightInd w:val="0"/>
              <w:ind w:right="-1"/>
              <w:rPr>
                <w:lang w:val="en-GB" w:eastAsia="en-GB"/>
              </w:rPr>
            </w:pPr>
            <w:r w:rsidRPr="004F05AD">
              <w:rPr>
                <w:kern w:val="1"/>
                <w:lang w:val="en-GB" w:eastAsia="en-GB"/>
              </w:rPr>
              <w:t>Lectures - formal and informal</w:t>
            </w:r>
          </w:p>
          <w:p w14:paraId="7AED8724" w14:textId="77777777" w:rsidR="002B42FD" w:rsidRPr="004F05AD" w:rsidRDefault="002B42FD" w:rsidP="002B42FD">
            <w:pPr>
              <w:numPr>
                <w:ilvl w:val="0"/>
                <w:numId w:val="8"/>
              </w:numPr>
              <w:adjustRightInd w:val="0"/>
              <w:ind w:right="-1"/>
              <w:rPr>
                <w:lang w:val="en-GB" w:eastAsia="en-GB"/>
              </w:rPr>
            </w:pPr>
            <w:r w:rsidRPr="004F05AD">
              <w:rPr>
                <w:kern w:val="1"/>
                <w:lang w:val="en-GB" w:eastAsia="en-GB"/>
              </w:rPr>
              <w:t xml:space="preserve">Enhancement activities - visiting speakers, educational visits, </w:t>
            </w:r>
            <w:proofErr w:type="gramStart"/>
            <w:r w:rsidRPr="004F05AD">
              <w:rPr>
                <w:kern w:val="1"/>
                <w:lang w:val="en-GB" w:eastAsia="en-GB"/>
              </w:rPr>
              <w:t>workshops</w:t>
            </w:r>
            <w:proofErr w:type="gramEnd"/>
          </w:p>
          <w:p w14:paraId="056659A8" w14:textId="77777777" w:rsidR="002B42FD" w:rsidRPr="004F05AD" w:rsidRDefault="002B42FD" w:rsidP="002B42FD">
            <w:pPr>
              <w:adjustRightInd w:val="0"/>
              <w:ind w:right="-1"/>
              <w:rPr>
                <w:rFonts w:eastAsia="Times New Roman"/>
                <w:kern w:val="1"/>
                <w:lang w:val="en-GB" w:eastAsia="en-GB"/>
              </w:rPr>
            </w:pPr>
          </w:p>
          <w:p w14:paraId="428A32F6" w14:textId="77777777" w:rsidR="002B42FD" w:rsidRPr="004F05AD" w:rsidRDefault="002B42FD" w:rsidP="002B42FD">
            <w:pPr>
              <w:adjustRightInd w:val="0"/>
              <w:ind w:right="-1"/>
              <w:rPr>
                <w:u w:val="single"/>
                <w:lang w:val="en-GB" w:eastAsia="en-GB"/>
              </w:rPr>
            </w:pPr>
            <w:r w:rsidRPr="004F05AD">
              <w:rPr>
                <w:kern w:val="1"/>
                <w:u w:val="single"/>
                <w:lang w:val="en-GB" w:eastAsia="en-GB"/>
              </w:rPr>
              <w:t>Independent study</w:t>
            </w:r>
          </w:p>
          <w:p w14:paraId="4AD1D24C" w14:textId="77777777" w:rsidR="002B42FD" w:rsidRPr="004F05AD" w:rsidRDefault="002B42FD" w:rsidP="002B42FD">
            <w:pPr>
              <w:adjustRightInd w:val="0"/>
              <w:ind w:right="-1"/>
              <w:rPr>
                <w:lang w:val="en-GB" w:eastAsia="en-GB"/>
              </w:rPr>
            </w:pPr>
            <w:r w:rsidRPr="004F05AD">
              <w:rPr>
                <w:kern w:val="1"/>
                <w:lang w:val="en-GB" w:eastAsia="en-GB"/>
              </w:rPr>
              <w:t>In addition to teaching sessions, the development of skills and knowledge requires extra individual input defined as independent study. Although this does not appear on the timetables it is an important part of the learning hours required for each module.</w:t>
            </w:r>
          </w:p>
          <w:p w14:paraId="6E7D79A9" w14:textId="77777777" w:rsidR="002B42FD" w:rsidRPr="005A1780" w:rsidRDefault="002B42FD" w:rsidP="002B42FD">
            <w:pPr>
              <w:adjustRightInd w:val="0"/>
              <w:ind w:right="-1"/>
              <w:rPr>
                <w:rFonts w:eastAsia="Times New Roman"/>
                <w:color w:val="FF0000"/>
                <w:kern w:val="1"/>
                <w:lang w:val="en-GB" w:eastAsia="en-GB"/>
              </w:rPr>
            </w:pPr>
          </w:p>
          <w:p w14:paraId="585E6AE8" w14:textId="3CF24BDE" w:rsidR="003F710E" w:rsidRDefault="002B42FD" w:rsidP="003F710E">
            <w:pPr>
              <w:adjustRightInd w:val="0"/>
              <w:ind w:right="-1"/>
              <w:rPr>
                <w:kern w:val="1"/>
                <w:lang w:val="en-GB" w:eastAsia="en-GB"/>
              </w:rPr>
            </w:pPr>
            <w:r w:rsidRPr="007B5D3E">
              <w:rPr>
                <w:kern w:val="1"/>
                <w:lang w:val="en-GB" w:eastAsia="en-GB"/>
              </w:rPr>
              <w:lastRenderedPageBreak/>
              <w:t xml:space="preserve">It is the student’s responsibility to make good use of independent study time. Specialist facilities can be accessible if a member of staff is timetabled for student supervision and there is capacity within the facility.  It is advisable that students access the specialist workshops where possible to develop their skills with materials, </w:t>
            </w:r>
            <w:proofErr w:type="gramStart"/>
            <w:r w:rsidRPr="007B5D3E">
              <w:rPr>
                <w:kern w:val="1"/>
                <w:lang w:val="en-GB" w:eastAsia="en-GB"/>
              </w:rPr>
              <w:t>equipment</w:t>
            </w:r>
            <w:proofErr w:type="gramEnd"/>
            <w:r w:rsidRPr="007B5D3E">
              <w:rPr>
                <w:kern w:val="1"/>
                <w:lang w:val="en-GB" w:eastAsia="en-GB"/>
              </w:rPr>
              <w:t xml:space="preserve"> and processes. </w:t>
            </w:r>
            <w:r w:rsidR="3ADE1AC8" w:rsidRPr="007B5D3E">
              <w:rPr>
                <w:kern w:val="1"/>
                <w:lang w:val="en-GB" w:eastAsia="en-GB"/>
              </w:rPr>
              <w:t>The College</w:t>
            </w:r>
            <w:r w:rsidRPr="007B5D3E">
              <w:rPr>
                <w:kern w:val="1"/>
                <w:lang w:val="en-GB" w:eastAsia="en-GB"/>
              </w:rPr>
              <w:t xml:space="preserve"> opening times and access to resources are intended to provide extra opportunities for students to benefit from their studies and to achieve their goals. Also, the Learning Resource Areas gives students</w:t>
            </w:r>
            <w:r w:rsidR="003F710E" w:rsidRPr="008E3D9E">
              <w:rPr>
                <w:kern w:val="1"/>
                <w:lang w:val="en-GB" w:eastAsia="en-GB"/>
              </w:rPr>
              <w:t xml:space="preserve"> greater opportunity to access digital and print based resources on Campus.</w:t>
            </w:r>
          </w:p>
          <w:p w14:paraId="1C3BC254" w14:textId="77777777" w:rsidR="002056BF" w:rsidRDefault="002056BF" w:rsidP="003F710E">
            <w:pPr>
              <w:adjustRightInd w:val="0"/>
              <w:ind w:right="-1"/>
              <w:rPr>
                <w:kern w:val="1"/>
                <w:lang w:val="en-GB" w:eastAsia="en-GB"/>
              </w:rPr>
            </w:pPr>
          </w:p>
          <w:p w14:paraId="6B8B5125" w14:textId="77777777" w:rsidR="002056BF" w:rsidRPr="008E3D9E" w:rsidRDefault="002056BF" w:rsidP="002056BF">
            <w:pPr>
              <w:adjustRightInd w:val="0"/>
              <w:ind w:right="-1"/>
              <w:rPr>
                <w:u w:val="single"/>
                <w:lang w:val="en-GB" w:eastAsia="en-GB"/>
              </w:rPr>
            </w:pPr>
            <w:r w:rsidRPr="008E3D9E">
              <w:rPr>
                <w:kern w:val="1"/>
                <w:u w:val="single"/>
                <w:lang w:val="en-GB" w:eastAsia="en-GB"/>
              </w:rPr>
              <w:t>Assignments</w:t>
            </w:r>
          </w:p>
          <w:p w14:paraId="5AB4D653" w14:textId="47FC5FD2" w:rsidR="002056BF" w:rsidRPr="008E3D9E" w:rsidRDefault="002056BF" w:rsidP="002056BF">
            <w:pPr>
              <w:adjustRightInd w:val="0"/>
              <w:ind w:right="-1"/>
              <w:rPr>
                <w:lang w:val="en-GB" w:eastAsia="en-GB"/>
              </w:rPr>
            </w:pPr>
            <w:r w:rsidRPr="008E3D9E">
              <w:rPr>
                <w:kern w:val="1"/>
                <w:lang w:val="en-GB" w:eastAsia="en-GB"/>
              </w:rPr>
              <w:t>A strategy based on practical and/or written work, ranging from staff</w:t>
            </w:r>
            <w:r w:rsidR="5C760D19" w:rsidRPr="008E3D9E">
              <w:rPr>
                <w:kern w:val="1"/>
                <w:lang w:val="en-GB" w:eastAsia="en-GB"/>
              </w:rPr>
              <w:t xml:space="preserve"> </w:t>
            </w:r>
            <w:r w:rsidRPr="008E3D9E">
              <w:rPr>
                <w:kern w:val="1"/>
                <w:lang w:val="en-GB" w:eastAsia="en-GB"/>
              </w:rPr>
              <w:t>initiated activities at Level 4 and leading progressively to increasingly student led activities at Levels 5 and 6.</w:t>
            </w:r>
          </w:p>
          <w:p w14:paraId="668F1EEB" w14:textId="77777777" w:rsidR="002056BF" w:rsidRPr="008E3D9E" w:rsidRDefault="002056BF" w:rsidP="002056BF">
            <w:pPr>
              <w:adjustRightInd w:val="0"/>
              <w:ind w:right="-1"/>
              <w:rPr>
                <w:rFonts w:eastAsia="Times New Roman"/>
                <w:kern w:val="1"/>
                <w:lang w:val="en-GB" w:eastAsia="en-GB"/>
              </w:rPr>
            </w:pPr>
          </w:p>
          <w:p w14:paraId="1BA20560" w14:textId="77777777" w:rsidR="002056BF" w:rsidRPr="008E3D9E" w:rsidRDefault="002056BF" w:rsidP="002056BF">
            <w:pPr>
              <w:adjustRightInd w:val="0"/>
              <w:ind w:right="-1"/>
              <w:rPr>
                <w:u w:val="single"/>
                <w:lang w:val="en-GB" w:eastAsia="en-GB"/>
              </w:rPr>
            </w:pPr>
            <w:r w:rsidRPr="008E3D9E">
              <w:rPr>
                <w:kern w:val="1"/>
                <w:u w:val="single"/>
                <w:lang w:val="en-GB" w:eastAsia="en-GB"/>
              </w:rPr>
              <w:t>Live Assignments</w:t>
            </w:r>
          </w:p>
          <w:p w14:paraId="31B4EBD9" w14:textId="77777777" w:rsidR="002056BF" w:rsidRPr="008E3D9E" w:rsidRDefault="002056BF" w:rsidP="002056BF">
            <w:pPr>
              <w:adjustRightInd w:val="0"/>
              <w:ind w:right="-1"/>
              <w:rPr>
                <w:lang w:val="en-GB" w:eastAsia="en-GB"/>
              </w:rPr>
            </w:pPr>
            <w:r w:rsidRPr="008E3D9E">
              <w:rPr>
                <w:kern w:val="1"/>
                <w:lang w:val="en-GB" w:eastAsia="en-GB"/>
              </w:rPr>
              <w:t>An assignment negotiated between a tutor and a relevant external agency, providing an opportunity for students to work within the constraints of a commercial brief. Live assignments can also include competitions and awards.</w:t>
            </w:r>
          </w:p>
          <w:p w14:paraId="3F48EBD0" w14:textId="77777777" w:rsidR="002056BF" w:rsidRPr="008E3D9E" w:rsidRDefault="002056BF" w:rsidP="003F710E">
            <w:pPr>
              <w:adjustRightInd w:val="0"/>
              <w:ind w:right="-1"/>
              <w:rPr>
                <w:lang w:val="en-GB" w:eastAsia="en-GB"/>
              </w:rPr>
            </w:pPr>
          </w:p>
          <w:p w14:paraId="776A2291" w14:textId="77777777" w:rsidR="002056BF" w:rsidRPr="008E3D9E" w:rsidRDefault="002056BF" w:rsidP="002056BF">
            <w:pPr>
              <w:adjustRightInd w:val="0"/>
              <w:ind w:right="-1"/>
              <w:rPr>
                <w:u w:val="single"/>
                <w:lang w:val="en-GB" w:eastAsia="en-GB"/>
              </w:rPr>
            </w:pPr>
            <w:r w:rsidRPr="008E3D9E">
              <w:rPr>
                <w:kern w:val="1"/>
                <w:u w:val="single"/>
                <w:lang w:val="en-GB" w:eastAsia="en-GB"/>
              </w:rPr>
              <w:t>Projects</w:t>
            </w:r>
          </w:p>
          <w:p w14:paraId="3DBD067E" w14:textId="77777777" w:rsidR="002056BF" w:rsidRPr="008E3D9E" w:rsidRDefault="002056BF" w:rsidP="002056BF">
            <w:pPr>
              <w:adjustRightInd w:val="0"/>
              <w:ind w:right="-1"/>
              <w:rPr>
                <w:lang w:val="en-GB" w:eastAsia="en-GB"/>
              </w:rPr>
            </w:pPr>
            <w:r w:rsidRPr="008E3D9E">
              <w:rPr>
                <w:kern w:val="1"/>
                <w:lang w:val="en-GB" w:eastAsia="en-GB"/>
              </w:rPr>
              <w:t>An activity initiated by students in which the emphasis is on student centred learning. The tutor acts as a supervisor, negotiating the choice of topic with students and supporting them throughout the project, which can be undertaken on an individual basis and/or in groups.</w:t>
            </w:r>
          </w:p>
          <w:p w14:paraId="17AEE652" w14:textId="77777777" w:rsidR="002056BF" w:rsidRPr="008E3D9E" w:rsidRDefault="002056BF" w:rsidP="002056BF">
            <w:pPr>
              <w:adjustRightInd w:val="0"/>
              <w:ind w:right="-1"/>
              <w:rPr>
                <w:rFonts w:eastAsia="Times New Roman"/>
                <w:kern w:val="1"/>
                <w:lang w:val="en-GB" w:eastAsia="en-GB"/>
              </w:rPr>
            </w:pPr>
            <w:r w:rsidRPr="008E3D9E">
              <w:rPr>
                <w:rFonts w:eastAsia="Times New Roman"/>
                <w:kern w:val="1"/>
                <w:lang w:val="en-GB" w:eastAsia="en-GB"/>
              </w:rPr>
              <w:t xml:space="preserve"> </w:t>
            </w:r>
          </w:p>
          <w:p w14:paraId="2BC68366" w14:textId="77777777" w:rsidR="002056BF" w:rsidRPr="008E3D9E" w:rsidRDefault="002056BF" w:rsidP="002056BF">
            <w:pPr>
              <w:adjustRightInd w:val="0"/>
              <w:ind w:right="-1"/>
              <w:rPr>
                <w:u w:val="single"/>
                <w:lang w:val="en-GB" w:eastAsia="en-GB"/>
              </w:rPr>
            </w:pPr>
            <w:r w:rsidRPr="008E3D9E">
              <w:rPr>
                <w:kern w:val="1"/>
                <w:u w:val="single"/>
                <w:lang w:val="en-GB" w:eastAsia="en-GB"/>
              </w:rPr>
              <w:t>Lectures</w:t>
            </w:r>
          </w:p>
          <w:p w14:paraId="79ABAEF3" w14:textId="77777777" w:rsidR="002056BF" w:rsidRPr="008E3D9E" w:rsidRDefault="002056BF" w:rsidP="002056BF">
            <w:pPr>
              <w:adjustRightInd w:val="0"/>
              <w:ind w:right="-1"/>
              <w:rPr>
                <w:lang w:val="en-GB" w:eastAsia="en-GB"/>
              </w:rPr>
            </w:pPr>
            <w:r w:rsidRPr="008E3D9E">
              <w:rPr>
                <w:kern w:val="1"/>
                <w:lang w:val="en-GB" w:eastAsia="en-GB"/>
              </w:rPr>
              <w:t>A structured presentation of ideas, concepts and content knowledge by academic staff and visiting lecturers to groups of students, followed by feedback, questions and answers.</w:t>
            </w:r>
          </w:p>
          <w:p w14:paraId="4A63AABF" w14:textId="77777777" w:rsidR="002056BF" w:rsidRPr="008E3D9E" w:rsidRDefault="002056BF" w:rsidP="002056BF">
            <w:pPr>
              <w:adjustRightInd w:val="0"/>
              <w:ind w:right="-1"/>
              <w:rPr>
                <w:rFonts w:eastAsia="Times New Roman"/>
                <w:kern w:val="1"/>
                <w:lang w:val="en-GB" w:eastAsia="en-GB"/>
              </w:rPr>
            </w:pPr>
          </w:p>
          <w:p w14:paraId="6C9A2EA3" w14:textId="77777777" w:rsidR="002056BF" w:rsidRPr="008E3D9E" w:rsidRDefault="002056BF" w:rsidP="002056BF">
            <w:pPr>
              <w:adjustRightInd w:val="0"/>
              <w:ind w:right="-1"/>
              <w:rPr>
                <w:u w:val="single"/>
                <w:lang w:val="en-GB" w:eastAsia="en-GB"/>
              </w:rPr>
            </w:pPr>
            <w:r w:rsidRPr="008E3D9E">
              <w:rPr>
                <w:kern w:val="1"/>
                <w:u w:val="single"/>
                <w:lang w:val="en-GB" w:eastAsia="en-GB"/>
              </w:rPr>
              <w:t>Academic Tutorials</w:t>
            </w:r>
          </w:p>
          <w:p w14:paraId="71FC0777" w14:textId="77777777" w:rsidR="002056BF" w:rsidRPr="008E3D9E" w:rsidRDefault="002056BF" w:rsidP="002056BF">
            <w:pPr>
              <w:adjustRightInd w:val="0"/>
              <w:ind w:right="-1"/>
              <w:rPr>
                <w:lang w:val="en-GB" w:eastAsia="en-GB"/>
              </w:rPr>
            </w:pPr>
            <w:r w:rsidRPr="008E3D9E">
              <w:rPr>
                <w:kern w:val="1"/>
                <w:lang w:val="en-GB" w:eastAsia="en-GB"/>
              </w:rPr>
              <w:t>A meeting with an academic tutor or tutors either to discuss the progress of students work on a formative basis, or to give summative feedback about their achievement in individual modules. Academic tutorials mostly take place on an individual basis.</w:t>
            </w:r>
          </w:p>
          <w:p w14:paraId="6CB761EE" w14:textId="77777777" w:rsidR="002056BF" w:rsidRPr="008E3D9E" w:rsidRDefault="002056BF" w:rsidP="002056BF">
            <w:pPr>
              <w:adjustRightInd w:val="0"/>
              <w:ind w:right="-1"/>
              <w:rPr>
                <w:rFonts w:eastAsia="Times New Roman"/>
                <w:kern w:val="1"/>
                <w:lang w:val="en-GB" w:eastAsia="en-GB"/>
              </w:rPr>
            </w:pPr>
          </w:p>
          <w:p w14:paraId="5234D17C" w14:textId="77777777" w:rsidR="002056BF" w:rsidRPr="008E3D9E" w:rsidRDefault="002056BF" w:rsidP="002056BF">
            <w:pPr>
              <w:adjustRightInd w:val="0"/>
              <w:ind w:right="-1"/>
              <w:rPr>
                <w:u w:val="single"/>
                <w:lang w:val="en-GB" w:eastAsia="en-GB"/>
              </w:rPr>
            </w:pPr>
            <w:r w:rsidRPr="008E3D9E">
              <w:rPr>
                <w:kern w:val="1"/>
                <w:u w:val="single"/>
                <w:lang w:val="en-GB" w:eastAsia="en-GB"/>
              </w:rPr>
              <w:t>Group Critiques</w:t>
            </w:r>
          </w:p>
          <w:p w14:paraId="4F555CC9" w14:textId="77777777" w:rsidR="002056BF" w:rsidRPr="008E3D9E" w:rsidRDefault="002056BF" w:rsidP="002056BF">
            <w:pPr>
              <w:adjustRightInd w:val="0"/>
              <w:ind w:right="-1"/>
              <w:rPr>
                <w:lang w:val="en-GB" w:eastAsia="en-GB"/>
              </w:rPr>
            </w:pPr>
            <w:r w:rsidRPr="008E3D9E">
              <w:rPr>
                <w:kern w:val="1"/>
                <w:lang w:val="en-GB" w:eastAsia="en-GB"/>
              </w:rPr>
              <w:t>These involve all students in presenting and discussing work with tutors, peer group and possibly external project sponsors within a module, giving students the opportunity to evaluate and respond to feedback.</w:t>
            </w:r>
          </w:p>
          <w:p w14:paraId="18D56396" w14:textId="77777777" w:rsidR="002056BF" w:rsidRPr="008E3D9E" w:rsidRDefault="002056BF" w:rsidP="002056BF">
            <w:pPr>
              <w:adjustRightInd w:val="0"/>
              <w:ind w:right="-1"/>
              <w:rPr>
                <w:rFonts w:eastAsia="Times New Roman"/>
                <w:kern w:val="1"/>
                <w:lang w:val="en-GB" w:eastAsia="en-GB"/>
              </w:rPr>
            </w:pPr>
          </w:p>
          <w:p w14:paraId="4D5A3FCB" w14:textId="77777777" w:rsidR="002056BF" w:rsidRPr="008E3D9E" w:rsidRDefault="002056BF" w:rsidP="002056BF">
            <w:pPr>
              <w:adjustRightInd w:val="0"/>
              <w:ind w:right="-1"/>
              <w:rPr>
                <w:u w:val="single"/>
                <w:lang w:val="en-GB" w:eastAsia="en-GB"/>
              </w:rPr>
            </w:pPr>
            <w:r w:rsidRPr="008E3D9E">
              <w:rPr>
                <w:kern w:val="1"/>
                <w:u w:val="single"/>
                <w:lang w:val="en-GB" w:eastAsia="en-GB"/>
              </w:rPr>
              <w:t>Workshops</w:t>
            </w:r>
          </w:p>
          <w:p w14:paraId="1A4E2178" w14:textId="77777777" w:rsidR="002056BF" w:rsidRDefault="002056BF" w:rsidP="002056BF">
            <w:pPr>
              <w:adjustRightInd w:val="0"/>
              <w:ind w:right="-1"/>
              <w:rPr>
                <w:kern w:val="1"/>
                <w:lang w:val="en-GB" w:eastAsia="en-GB"/>
              </w:rPr>
            </w:pPr>
            <w:r w:rsidRPr="008E3D9E">
              <w:rPr>
                <w:kern w:val="1"/>
                <w:lang w:val="en-GB" w:eastAsia="en-GB"/>
              </w:rPr>
              <w:t xml:space="preserve">Specific activities within specialist modules that provide the skills required for assignments and will be delivered by tutors. Technical and practical skills are developed in a range of techniques, </w:t>
            </w:r>
            <w:proofErr w:type="gramStart"/>
            <w:r w:rsidRPr="008E3D9E">
              <w:rPr>
                <w:kern w:val="1"/>
                <w:lang w:val="en-GB" w:eastAsia="en-GB"/>
              </w:rPr>
              <w:t>processes</w:t>
            </w:r>
            <w:proofErr w:type="gramEnd"/>
            <w:r w:rsidRPr="008E3D9E">
              <w:rPr>
                <w:kern w:val="1"/>
                <w:lang w:val="en-GB" w:eastAsia="en-GB"/>
              </w:rPr>
              <w:t xml:space="preserve"> and materials relevant to the student’s area of study – design, pattern making and garment construction.</w:t>
            </w:r>
          </w:p>
          <w:p w14:paraId="3F02A749" w14:textId="77777777" w:rsidR="00C340D3" w:rsidRDefault="00C340D3" w:rsidP="002056BF">
            <w:pPr>
              <w:adjustRightInd w:val="0"/>
              <w:ind w:right="-1"/>
              <w:rPr>
                <w:kern w:val="1"/>
                <w:lang w:val="en-GB" w:eastAsia="en-GB"/>
              </w:rPr>
            </w:pPr>
          </w:p>
          <w:p w14:paraId="7F609B84" w14:textId="77777777" w:rsidR="00C340D3" w:rsidRDefault="00C340D3" w:rsidP="002056BF">
            <w:pPr>
              <w:adjustRightInd w:val="0"/>
              <w:ind w:right="-1"/>
              <w:rPr>
                <w:kern w:val="1"/>
                <w:lang w:val="en-GB" w:eastAsia="en-GB"/>
              </w:rPr>
            </w:pPr>
          </w:p>
          <w:p w14:paraId="43D095B8" w14:textId="77777777" w:rsidR="00C340D3" w:rsidRDefault="00C340D3" w:rsidP="002056BF">
            <w:pPr>
              <w:adjustRightInd w:val="0"/>
              <w:ind w:right="-1"/>
              <w:rPr>
                <w:kern w:val="1"/>
                <w:lang w:val="en-GB" w:eastAsia="en-GB"/>
              </w:rPr>
            </w:pPr>
          </w:p>
          <w:p w14:paraId="26E5E95E" w14:textId="77777777" w:rsidR="00C340D3" w:rsidRPr="008E3D9E" w:rsidRDefault="00C340D3" w:rsidP="00C340D3">
            <w:pPr>
              <w:adjustRightInd w:val="0"/>
              <w:ind w:right="-1"/>
              <w:rPr>
                <w:u w:val="single"/>
                <w:lang w:val="en-GB" w:eastAsia="en-GB"/>
              </w:rPr>
            </w:pPr>
            <w:r w:rsidRPr="008E3D9E">
              <w:rPr>
                <w:kern w:val="1"/>
                <w:u w:val="single"/>
                <w:lang w:val="en-GB" w:eastAsia="en-GB"/>
              </w:rPr>
              <w:t>Educational Visits</w:t>
            </w:r>
          </w:p>
          <w:p w14:paraId="5D367C09" w14:textId="77777777" w:rsidR="00C340D3" w:rsidRPr="008E3D9E" w:rsidRDefault="00C340D3" w:rsidP="00C340D3">
            <w:pPr>
              <w:adjustRightInd w:val="0"/>
              <w:ind w:right="-1"/>
              <w:rPr>
                <w:lang w:val="en-GB" w:eastAsia="en-GB"/>
              </w:rPr>
            </w:pPr>
            <w:r w:rsidRPr="008E3D9E">
              <w:rPr>
                <w:kern w:val="1"/>
                <w:lang w:val="en-GB" w:eastAsia="en-GB"/>
              </w:rPr>
              <w:t>Educational visits to a range of external venues provide opportunities for you to broaden your field of research and knowledge related to your area of study. You will be given information about your programmes planned educational visits throughout the academic year.</w:t>
            </w:r>
          </w:p>
          <w:p w14:paraId="0E414AA7" w14:textId="77777777" w:rsidR="00C340D3" w:rsidRPr="008E3D9E" w:rsidRDefault="00C340D3" w:rsidP="00C340D3">
            <w:pPr>
              <w:adjustRightInd w:val="0"/>
              <w:ind w:right="-1"/>
              <w:rPr>
                <w:lang w:val="en-GB" w:eastAsia="en-GB"/>
              </w:rPr>
            </w:pPr>
          </w:p>
          <w:p w14:paraId="79D992ED" w14:textId="77777777" w:rsidR="00C340D3" w:rsidRPr="008E3D9E" w:rsidRDefault="00C340D3" w:rsidP="00C340D3">
            <w:pPr>
              <w:adjustRightInd w:val="0"/>
              <w:ind w:right="-1"/>
              <w:rPr>
                <w:b/>
                <w:bCs/>
                <w:lang w:val="en-GB" w:eastAsia="en-GB"/>
              </w:rPr>
            </w:pPr>
            <w:r w:rsidRPr="008E3D9E">
              <w:rPr>
                <w:b/>
                <w:bCs/>
                <w:kern w:val="1"/>
                <w:lang w:val="en-GB" w:eastAsia="en-GB"/>
              </w:rPr>
              <w:t>Assessment Strategy</w:t>
            </w:r>
          </w:p>
          <w:p w14:paraId="2AE67906" w14:textId="77777777" w:rsidR="00C340D3" w:rsidRPr="008E3D9E" w:rsidRDefault="00C340D3" w:rsidP="00C340D3">
            <w:pPr>
              <w:adjustRightInd w:val="0"/>
              <w:ind w:right="-1"/>
              <w:rPr>
                <w:rFonts w:eastAsia="Times New Roman"/>
                <w:kern w:val="1"/>
                <w:lang w:val="en-GB" w:eastAsia="en-GB"/>
              </w:rPr>
            </w:pPr>
          </w:p>
          <w:p w14:paraId="66BD9672" w14:textId="77777777" w:rsidR="00C340D3" w:rsidRPr="008E3D9E" w:rsidRDefault="00C340D3" w:rsidP="00C340D3">
            <w:pPr>
              <w:adjustRightInd w:val="0"/>
              <w:ind w:right="-1"/>
              <w:rPr>
                <w:lang w:val="en-GB" w:eastAsia="en-GB"/>
              </w:rPr>
            </w:pPr>
            <w:r w:rsidRPr="008E3D9E">
              <w:rPr>
                <w:kern w:val="1"/>
                <w:lang w:val="en-GB" w:eastAsia="en-GB"/>
              </w:rPr>
              <w:t>Assessment is entirely by course work and relates directly to the intended learning outcomes as stated in the module specifications. It is our intention that assessment should not merely be the submission of finished work for grading but an active learning opportunity.</w:t>
            </w:r>
          </w:p>
          <w:p w14:paraId="12418742" w14:textId="77777777" w:rsidR="00C340D3" w:rsidRPr="00651C02" w:rsidRDefault="00C340D3" w:rsidP="00C340D3">
            <w:pPr>
              <w:adjustRightInd w:val="0"/>
              <w:spacing w:before="8"/>
              <w:ind w:right="-1"/>
              <w:rPr>
                <w:rFonts w:ascii="Times New Roman" w:eastAsia="Times New Roman" w:hAnsi="Times New Roman" w:cs="Times New Roman"/>
                <w:color w:val="FF0000"/>
                <w:kern w:val="1"/>
                <w:sz w:val="19"/>
                <w:szCs w:val="19"/>
                <w:lang w:val="en-GB" w:eastAsia="en-GB"/>
              </w:rPr>
            </w:pPr>
          </w:p>
          <w:p w14:paraId="76EE9B68" w14:textId="77777777" w:rsidR="00C340D3" w:rsidRPr="008E3D9E" w:rsidRDefault="00C340D3" w:rsidP="00C340D3">
            <w:pPr>
              <w:adjustRightInd w:val="0"/>
              <w:ind w:right="-1"/>
              <w:rPr>
                <w:u w:val="single"/>
                <w:lang w:val="en-GB" w:eastAsia="en-GB"/>
              </w:rPr>
            </w:pPr>
            <w:r w:rsidRPr="008E3D9E">
              <w:rPr>
                <w:kern w:val="1"/>
                <w:u w:val="single"/>
                <w:lang w:val="en-GB" w:eastAsia="en-GB"/>
              </w:rPr>
              <w:t>Formative assessment</w:t>
            </w:r>
          </w:p>
          <w:p w14:paraId="3ACCD9F8" w14:textId="77777777" w:rsidR="00C340D3" w:rsidRPr="008E3D9E" w:rsidRDefault="00C340D3" w:rsidP="00C340D3">
            <w:pPr>
              <w:adjustRightInd w:val="0"/>
              <w:ind w:right="-1"/>
              <w:rPr>
                <w:rFonts w:eastAsia="Times New Roman"/>
                <w:kern w:val="1"/>
                <w:u w:val="single"/>
                <w:lang w:val="en-GB" w:eastAsia="en-GB"/>
              </w:rPr>
            </w:pPr>
          </w:p>
          <w:p w14:paraId="5FD2DC3A" w14:textId="77777777" w:rsidR="00C340D3" w:rsidRPr="008E3D9E" w:rsidRDefault="00C340D3" w:rsidP="00C340D3">
            <w:pPr>
              <w:adjustRightInd w:val="0"/>
              <w:ind w:right="-1"/>
              <w:rPr>
                <w:lang w:val="en-GB" w:eastAsia="en-GB"/>
              </w:rPr>
            </w:pPr>
            <w:r w:rsidRPr="008E3D9E">
              <w:rPr>
                <w:kern w:val="1"/>
                <w:lang w:val="en-GB" w:eastAsia="en-GB"/>
              </w:rPr>
              <w:t xml:space="preserve">Extensive use is made by tutors of formative assessment and feedback to direct student progress and evaluate knowledge and understanding throughout the programme. All the activities identified in the Methods of Learning Glossary (above) offer opportunity for formative tutor assessment. There will be 4 timetabled opportunities throughout the year for formative assessment and formative feedback. Please refer to the Assessment Schedule to see the weeks in which Formative Assessment and Feedback will take place. </w:t>
            </w:r>
          </w:p>
          <w:p w14:paraId="375794CE" w14:textId="77777777" w:rsidR="00C340D3" w:rsidRPr="008E3D9E" w:rsidRDefault="00C340D3" w:rsidP="00C340D3">
            <w:pPr>
              <w:adjustRightInd w:val="0"/>
              <w:spacing w:before="9"/>
              <w:ind w:right="-1"/>
              <w:rPr>
                <w:rFonts w:ascii="Times New Roman" w:eastAsia="Times New Roman" w:hAnsi="Times New Roman" w:cs="Times New Roman"/>
                <w:kern w:val="1"/>
                <w:sz w:val="19"/>
                <w:szCs w:val="19"/>
                <w:lang w:val="en-GB" w:eastAsia="en-GB"/>
              </w:rPr>
            </w:pPr>
          </w:p>
          <w:p w14:paraId="35F486B7" w14:textId="77777777" w:rsidR="00C340D3" w:rsidRPr="008E3D9E" w:rsidRDefault="00C340D3" w:rsidP="00C340D3">
            <w:pPr>
              <w:adjustRightInd w:val="0"/>
              <w:ind w:right="-1"/>
              <w:rPr>
                <w:lang w:val="en-GB" w:eastAsia="en-GB"/>
              </w:rPr>
            </w:pPr>
            <w:r w:rsidRPr="008E3D9E">
              <w:rPr>
                <w:kern w:val="1"/>
                <w:lang w:val="en-GB" w:eastAsia="en-GB"/>
              </w:rPr>
              <w:t>Peer assessment requires students to place themselves in the role of the assessor and make judgements, based on the assessment criteria, about the strength and validity of their own and others work. It facilitates the student to develop more than just a surface understanding of others work and develops critical and evaluative skills.</w:t>
            </w:r>
          </w:p>
          <w:p w14:paraId="00E0F932" w14:textId="77777777" w:rsidR="00C340D3" w:rsidRPr="008E3D9E" w:rsidRDefault="00C340D3" w:rsidP="00C340D3">
            <w:pPr>
              <w:adjustRightInd w:val="0"/>
              <w:spacing w:before="9"/>
              <w:ind w:right="-1"/>
              <w:rPr>
                <w:rFonts w:ascii="Times New Roman" w:eastAsia="Times New Roman" w:hAnsi="Times New Roman" w:cs="Times New Roman"/>
                <w:kern w:val="1"/>
                <w:sz w:val="19"/>
                <w:szCs w:val="19"/>
                <w:lang w:val="en-GB" w:eastAsia="en-GB"/>
              </w:rPr>
            </w:pPr>
          </w:p>
          <w:p w14:paraId="5F179617" w14:textId="51C4970E" w:rsidR="00C340D3" w:rsidRDefault="00C340D3" w:rsidP="00C340D3">
            <w:pPr>
              <w:adjustRightInd w:val="0"/>
              <w:ind w:right="-1"/>
              <w:rPr>
                <w:kern w:val="1"/>
                <w:lang w:val="en-GB" w:eastAsia="en-GB"/>
              </w:rPr>
            </w:pPr>
            <w:r w:rsidRPr="008E3D9E">
              <w:rPr>
                <w:kern w:val="1"/>
                <w:lang w:val="en-GB" w:eastAsia="en-GB"/>
              </w:rPr>
              <w:t>During and/or at the conclusion of learning involving briefs set by externals formative feedback will be sought and should be submitted alongside the other work required to inform the summative assessment. Where possible, externals will be asked to be part of the summative assessment process. However, summative assessment decisions and grades will be made entirely by the tutor assessors.</w:t>
            </w:r>
          </w:p>
          <w:p w14:paraId="4266C073" w14:textId="77777777" w:rsidR="002056BF" w:rsidRDefault="002056BF" w:rsidP="002056BF">
            <w:pPr>
              <w:adjustRightInd w:val="0"/>
              <w:ind w:right="-1"/>
              <w:rPr>
                <w:kern w:val="1"/>
                <w:lang w:val="en-GB" w:eastAsia="en-GB"/>
              </w:rPr>
            </w:pPr>
          </w:p>
          <w:p w14:paraId="6614B07F" w14:textId="77777777" w:rsidR="00C340D3" w:rsidRPr="008E3D9E" w:rsidRDefault="00C340D3" w:rsidP="00C340D3">
            <w:pPr>
              <w:adjustRightInd w:val="0"/>
              <w:ind w:right="-1"/>
              <w:rPr>
                <w:u w:val="single"/>
                <w:lang w:val="en-GB" w:eastAsia="en-GB"/>
              </w:rPr>
            </w:pPr>
            <w:r w:rsidRPr="008E3D9E">
              <w:rPr>
                <w:kern w:val="1"/>
                <w:u w:val="single"/>
                <w:lang w:val="en-GB" w:eastAsia="en-GB"/>
              </w:rPr>
              <w:t>Summative assessment</w:t>
            </w:r>
          </w:p>
          <w:p w14:paraId="42C3F7AA" w14:textId="5CFE61CB" w:rsidR="00C340D3" w:rsidRPr="008E3D9E" w:rsidRDefault="00C340D3" w:rsidP="00C340D3">
            <w:pPr>
              <w:adjustRightInd w:val="0"/>
              <w:ind w:right="-1"/>
              <w:rPr>
                <w:lang w:val="en-GB" w:eastAsia="en-GB"/>
              </w:rPr>
            </w:pPr>
            <w:r w:rsidRPr="008E3D9E">
              <w:rPr>
                <w:kern w:val="1"/>
                <w:lang w:val="en-GB" w:eastAsia="en-GB"/>
              </w:rPr>
              <w:t xml:space="preserve">Each module is assessed separately. Summative assessment both provides a measure of the </w:t>
            </w:r>
            <w:proofErr w:type="gramStart"/>
            <w:r w:rsidRPr="008E3D9E">
              <w:rPr>
                <w:kern w:val="1"/>
                <w:lang w:val="en-GB" w:eastAsia="en-GB"/>
              </w:rPr>
              <w:t>students</w:t>
            </w:r>
            <w:proofErr w:type="gramEnd"/>
            <w:r w:rsidRPr="008E3D9E">
              <w:rPr>
                <w:kern w:val="1"/>
                <w:lang w:val="en-GB" w:eastAsia="en-GB"/>
              </w:rPr>
              <w:t xml:space="preserve"> achievement and gives them regular feedback on how their learning is developing.</w:t>
            </w:r>
          </w:p>
          <w:p w14:paraId="73011470" w14:textId="77777777" w:rsidR="00C340D3" w:rsidRPr="008E3D9E" w:rsidRDefault="00C340D3" w:rsidP="00C340D3">
            <w:pPr>
              <w:adjustRightInd w:val="0"/>
              <w:ind w:right="-1"/>
              <w:rPr>
                <w:rFonts w:eastAsia="Times New Roman"/>
                <w:kern w:val="1"/>
                <w:lang w:val="en-GB" w:eastAsia="en-GB"/>
              </w:rPr>
            </w:pPr>
          </w:p>
          <w:p w14:paraId="0B7A0B2C" w14:textId="77777777" w:rsidR="00C340D3" w:rsidRPr="008E3D9E" w:rsidRDefault="00C340D3" w:rsidP="00C340D3">
            <w:pPr>
              <w:adjustRightInd w:val="0"/>
              <w:ind w:left="14" w:right="-1"/>
              <w:rPr>
                <w:lang w:val="en-GB" w:eastAsia="en-GB"/>
              </w:rPr>
            </w:pPr>
            <w:r w:rsidRPr="008E3D9E">
              <w:rPr>
                <w:kern w:val="1"/>
                <w:lang w:val="en-GB" w:eastAsia="en-GB"/>
              </w:rPr>
              <w:t>At every Level of the programme students will be provided with a Module Handbook which contains information about the individual modules they will be studying. This includes what they are expected to learn within each module; the work that they must submit; how it will be assessed and the deadline for submitting their work for assessment.</w:t>
            </w:r>
          </w:p>
          <w:p w14:paraId="640B3B79" w14:textId="77777777" w:rsidR="00C340D3" w:rsidRPr="008E3D9E" w:rsidRDefault="00C340D3" w:rsidP="00C340D3">
            <w:pPr>
              <w:adjustRightInd w:val="0"/>
              <w:ind w:right="-1"/>
              <w:rPr>
                <w:rFonts w:eastAsia="Times New Roman"/>
                <w:kern w:val="1"/>
                <w:lang w:val="en-GB" w:eastAsia="en-GB"/>
              </w:rPr>
            </w:pPr>
          </w:p>
          <w:p w14:paraId="1DF57C68" w14:textId="77777777" w:rsidR="00C340D3" w:rsidRPr="008E3D9E" w:rsidRDefault="00C340D3" w:rsidP="00C340D3">
            <w:pPr>
              <w:adjustRightInd w:val="0"/>
              <w:ind w:right="-1"/>
              <w:rPr>
                <w:lang w:val="en-GB" w:eastAsia="en-GB"/>
              </w:rPr>
            </w:pPr>
            <w:r w:rsidRPr="008E3D9E">
              <w:rPr>
                <w:kern w:val="1"/>
                <w:lang w:val="en-GB" w:eastAsia="en-GB"/>
              </w:rPr>
              <w:t xml:space="preserve">A range of assessment methods are utilised to ensure that the programme learning outcomes are achieved. They include portfolios of practical work and design development, reports, verbal presentations with visual aids (group and individual), as well as essays, </w:t>
            </w:r>
            <w:proofErr w:type="gramStart"/>
            <w:r w:rsidRPr="008E3D9E">
              <w:rPr>
                <w:kern w:val="1"/>
                <w:lang w:val="en-GB" w:eastAsia="en-GB"/>
              </w:rPr>
              <w:t>dissertations</w:t>
            </w:r>
            <w:proofErr w:type="gramEnd"/>
            <w:r w:rsidRPr="008E3D9E">
              <w:rPr>
                <w:kern w:val="1"/>
                <w:lang w:val="en-GB" w:eastAsia="en-GB"/>
              </w:rPr>
              <w:t xml:space="preserve"> or projects in the final </w:t>
            </w:r>
            <w:r w:rsidRPr="008E3D9E">
              <w:rPr>
                <w:kern w:val="1"/>
                <w:lang w:val="en-GB" w:eastAsia="en-GB"/>
              </w:rPr>
              <w:lastRenderedPageBreak/>
              <w:t xml:space="preserve">year. Most modules have 2 separate assessment submissions of specified weighting. </w:t>
            </w:r>
          </w:p>
          <w:p w14:paraId="6DB26763" w14:textId="77777777" w:rsidR="00C340D3" w:rsidRPr="008E3D9E" w:rsidRDefault="00C340D3" w:rsidP="00C340D3">
            <w:pPr>
              <w:adjustRightInd w:val="0"/>
              <w:ind w:right="-1"/>
              <w:rPr>
                <w:rFonts w:eastAsia="Times New Roman"/>
                <w:kern w:val="1"/>
                <w:lang w:val="en-GB" w:eastAsia="en-GB"/>
              </w:rPr>
            </w:pPr>
          </w:p>
          <w:p w14:paraId="70353759" w14:textId="77777777" w:rsidR="00C340D3" w:rsidRPr="008E3D9E" w:rsidRDefault="00C340D3" w:rsidP="00C340D3">
            <w:pPr>
              <w:adjustRightInd w:val="0"/>
              <w:ind w:right="-1"/>
              <w:rPr>
                <w:lang w:val="en-GB" w:eastAsia="en-GB"/>
              </w:rPr>
            </w:pPr>
            <w:r w:rsidRPr="008E3D9E">
              <w:rPr>
                <w:kern w:val="1"/>
                <w:lang w:val="en-GB" w:eastAsia="en-GB"/>
              </w:rPr>
              <w:t>All assessments are based on the policy that a 20 credit module should amount to approximately 4,000 words of assessment. Each module will contain information regarding content and word count. The equivalent assessed practical work should require a post learning development time of 8 timetabled hours where access to facilities is guaranteed.</w:t>
            </w:r>
          </w:p>
          <w:p w14:paraId="4499513C" w14:textId="77777777" w:rsidR="00C340D3" w:rsidRPr="008E3D9E" w:rsidRDefault="00C340D3" w:rsidP="00C340D3">
            <w:pPr>
              <w:widowControl/>
              <w:autoSpaceDE/>
              <w:autoSpaceDN/>
              <w:ind w:right="-1"/>
              <w:rPr>
                <w:lang w:val="en-GB" w:eastAsia="en-GB"/>
              </w:rPr>
            </w:pPr>
          </w:p>
          <w:p w14:paraId="5BB714E4" w14:textId="57AEA5AB" w:rsidR="00C340D3" w:rsidRPr="008E3D9E" w:rsidRDefault="00C340D3" w:rsidP="00C340D3">
            <w:pPr>
              <w:rPr>
                <w:kern w:val="1"/>
                <w:lang w:val="en-GB" w:eastAsia="en-GB"/>
              </w:rPr>
            </w:pPr>
            <w:r w:rsidRPr="008E3D9E">
              <w:rPr>
                <w:kern w:val="1"/>
                <w:lang w:val="en-GB" w:eastAsia="en-GB"/>
              </w:rPr>
              <w:t xml:space="preserve">Students will receive a final mark for each module in the form of a percentage, which is recorded on their formal record of achievement (transcript). </w:t>
            </w:r>
            <w:r w:rsidRPr="008E3D9E">
              <w:rPr>
                <w:b/>
                <w:bCs/>
                <w:kern w:val="1"/>
                <w:lang w:val="en-GB" w:eastAsia="en-GB"/>
              </w:rPr>
              <w:t xml:space="preserve">All assessment components within each module must be passed </w:t>
            </w:r>
            <w:proofErr w:type="gramStart"/>
            <w:r w:rsidRPr="008E3D9E">
              <w:rPr>
                <w:b/>
                <w:bCs/>
                <w:kern w:val="1"/>
                <w:lang w:val="en-GB" w:eastAsia="en-GB"/>
              </w:rPr>
              <w:t>in order to</w:t>
            </w:r>
            <w:proofErr w:type="gramEnd"/>
            <w:r w:rsidRPr="008E3D9E">
              <w:rPr>
                <w:b/>
                <w:bCs/>
                <w:kern w:val="1"/>
                <w:lang w:val="en-GB" w:eastAsia="en-GB"/>
              </w:rPr>
              <w:t xml:space="preserve"> be able to progress to the next level and in order to achieve a final degree classification</w:t>
            </w:r>
            <w:r w:rsidRPr="008E3D9E">
              <w:rPr>
                <w:kern w:val="1"/>
                <w:lang w:val="en-GB" w:eastAsia="en-GB"/>
              </w:rPr>
              <w:t xml:space="preserve">. On successful completion of the Honours degree programme, students will be awarded a </w:t>
            </w:r>
            <w:r w:rsidR="24F6FA2F" w:rsidRPr="008E3D9E">
              <w:rPr>
                <w:kern w:val="1"/>
                <w:lang w:val="en-GB" w:eastAsia="en-GB"/>
              </w:rPr>
              <w:t>degree</w:t>
            </w:r>
            <w:r w:rsidR="639DFE3A" w:rsidRPr="008E3D9E">
              <w:rPr>
                <w:kern w:val="1"/>
                <w:lang w:val="en-GB" w:eastAsia="en-GB"/>
              </w:rPr>
              <w:t xml:space="preserve"> </w:t>
            </w:r>
            <w:r w:rsidR="24F6FA2F" w:rsidRPr="008E3D9E">
              <w:rPr>
                <w:kern w:val="1"/>
                <w:lang w:val="en-GB" w:eastAsia="en-GB"/>
              </w:rPr>
              <w:t>classification</w:t>
            </w:r>
            <w:r w:rsidRPr="008E3D9E">
              <w:rPr>
                <w:kern w:val="1"/>
                <w:lang w:val="en-GB" w:eastAsia="en-GB"/>
              </w:rPr>
              <w:t xml:space="preserve"> based on their module marks. The final classification is determined using all module marks at Levels 5 and 6 using the algorithm set by the Open University. Further information on progression, awards and classifications are available to students via the VLE.</w:t>
            </w:r>
          </w:p>
          <w:p w14:paraId="19A95A94" w14:textId="77777777" w:rsidR="00C340D3" w:rsidRPr="005B5F8C" w:rsidRDefault="00C340D3" w:rsidP="00C340D3">
            <w:pPr>
              <w:adjustRightInd w:val="0"/>
              <w:ind w:right="-1"/>
              <w:rPr>
                <w:rFonts w:eastAsia="Times New Roman"/>
                <w:color w:val="FF0000"/>
                <w:kern w:val="1"/>
                <w:lang w:val="en-GB" w:eastAsia="en-GB"/>
              </w:rPr>
            </w:pPr>
          </w:p>
          <w:p w14:paraId="11049AE3" w14:textId="77777777" w:rsidR="00C340D3" w:rsidRPr="008E3D9E" w:rsidRDefault="00C340D3" w:rsidP="00C340D3">
            <w:pPr>
              <w:adjustRightInd w:val="0"/>
              <w:ind w:right="-1"/>
              <w:rPr>
                <w:u w:val="single"/>
                <w:lang w:val="en-GB" w:eastAsia="en-GB"/>
              </w:rPr>
            </w:pPr>
            <w:r w:rsidRPr="008E3D9E">
              <w:rPr>
                <w:kern w:val="1"/>
                <w:u w:val="single"/>
                <w:lang w:val="en-GB" w:eastAsia="en-GB"/>
              </w:rPr>
              <w:t>Feedback on Assessed Coursework</w:t>
            </w:r>
          </w:p>
          <w:p w14:paraId="4D053E02" w14:textId="78B6B600" w:rsidR="00C340D3" w:rsidRDefault="00C340D3" w:rsidP="00C340D3">
            <w:pPr>
              <w:rPr>
                <w:kern w:val="1"/>
                <w:lang w:val="en-GB" w:eastAsia="en-GB"/>
              </w:rPr>
            </w:pPr>
            <w:r w:rsidRPr="008E3D9E">
              <w:rPr>
                <w:kern w:val="1"/>
                <w:lang w:val="en-GB" w:eastAsia="en-GB"/>
              </w:rPr>
              <w:t xml:space="preserve">Students are informed of the form of feedback, what they can expect from feedback, how to receive and give feedback and what to do with their feedback. Students are encouraged to view feedback as ongoing to enhance their professional as well as academic progress. Students can expect to receive feedback three weeks after submission of a formative assessment, unless otherwise stated on the assessment schedule. The form of feedback will normally be written comments plus an indication of the level of achievement by verbal feedback in a one to one tutorial.  </w:t>
            </w:r>
          </w:p>
          <w:p w14:paraId="39D95111" w14:textId="55EA3F3E" w:rsidR="00E40D97" w:rsidRDefault="00E40D97" w:rsidP="002B42FD"/>
        </w:tc>
      </w:tr>
    </w:tbl>
    <w:p w14:paraId="3EEFD43E" w14:textId="77777777" w:rsidR="002B42FD" w:rsidRDefault="002B42FD"/>
    <w:p w14:paraId="606C33AC" w14:textId="77777777" w:rsidR="002B42FD" w:rsidRDefault="002B42FD"/>
    <w:p w14:paraId="5A36ED66" w14:textId="77777777" w:rsidR="002B42FD" w:rsidRDefault="002B42FD"/>
    <w:p w14:paraId="55E2F97E" w14:textId="77777777" w:rsidR="002B42FD" w:rsidRDefault="002B42FD"/>
    <w:p w14:paraId="7557D31B" w14:textId="77777777" w:rsidR="002B42FD" w:rsidRDefault="002B42FD"/>
    <w:tbl>
      <w:tblPr>
        <w:tblStyle w:val="TableGrid"/>
        <w:tblpPr w:leftFromText="180" w:rightFromText="180" w:vertAnchor="text" w:horzAnchor="margin" w:tblpY="73"/>
        <w:tblOverlap w:val="never"/>
        <w:tblW w:w="0" w:type="auto"/>
        <w:tblLook w:val="04A0" w:firstRow="1" w:lastRow="0" w:firstColumn="1" w:lastColumn="0" w:noHBand="0" w:noVBand="1"/>
      </w:tblPr>
      <w:tblGrid>
        <w:gridCol w:w="14175"/>
      </w:tblGrid>
      <w:tr w:rsidR="00E40D97" w14:paraId="40860025" w14:textId="77777777" w:rsidTr="00E40D97">
        <w:tc>
          <w:tcPr>
            <w:tcW w:w="14175" w:type="dxa"/>
            <w:shd w:val="clear" w:color="auto" w:fill="D9D9D9" w:themeFill="background1" w:themeFillShade="D9"/>
          </w:tcPr>
          <w:p w14:paraId="65D892D6" w14:textId="77777777" w:rsidR="00E40D97" w:rsidRDefault="00E40D97" w:rsidP="00E40D97">
            <w:pPr>
              <w:rPr>
                <w:b/>
                <w:spacing w:val="-2"/>
              </w:rPr>
            </w:pPr>
            <w:r w:rsidRPr="009E552D">
              <w:rPr>
                <w:b/>
                <w:spacing w:val="-2"/>
              </w:rPr>
              <w:t xml:space="preserve">Please insert here title(s) of exit award(s) at Level </w:t>
            </w:r>
            <w:r>
              <w:rPr>
                <w:b/>
                <w:spacing w:val="-2"/>
              </w:rPr>
              <w:t>6</w:t>
            </w:r>
            <w:r w:rsidRPr="009E552D">
              <w:rPr>
                <w:b/>
                <w:spacing w:val="-2"/>
              </w:rPr>
              <w:t xml:space="preserve"> if applicable</w:t>
            </w:r>
          </w:p>
        </w:tc>
      </w:tr>
      <w:tr w:rsidR="00E40D97" w14:paraId="777E9C3F" w14:textId="77777777" w:rsidTr="00E40D97">
        <w:tc>
          <w:tcPr>
            <w:tcW w:w="14175" w:type="dxa"/>
          </w:tcPr>
          <w:p w14:paraId="6FC07490" w14:textId="77777777" w:rsidR="00E40D97" w:rsidRDefault="00E40D97" w:rsidP="00E40D97">
            <w:pPr>
              <w:rPr>
                <w:b/>
                <w:bCs/>
                <w:spacing w:val="-2"/>
              </w:rPr>
            </w:pPr>
            <w:r w:rsidRPr="14EE2330">
              <w:rPr>
                <w:b/>
                <w:bCs/>
                <w:spacing w:val="-2"/>
              </w:rPr>
              <w:t>The full award is the BSc Hons Fashion and Business; successful achievement of modules totaling less than 120 Credits at level 6 will result in a statement of achievement being added to the HEAR / Diploma Supplement a Higher Diploma of Higher Education.</w:t>
            </w:r>
          </w:p>
          <w:p w14:paraId="4544B272" w14:textId="77777777" w:rsidR="00E40D97" w:rsidRDefault="00E40D97" w:rsidP="00E40D97">
            <w:pPr>
              <w:spacing w:before="98"/>
              <w:rPr>
                <w:b/>
                <w:spacing w:val="-2"/>
              </w:rPr>
            </w:pPr>
          </w:p>
        </w:tc>
      </w:tr>
    </w:tbl>
    <w:p w14:paraId="5E0D0879" w14:textId="77777777" w:rsidR="002B42FD" w:rsidRDefault="002B42FD"/>
    <w:p w14:paraId="7FFCA1D1" w14:textId="77777777" w:rsidR="002B42FD" w:rsidRDefault="002B42FD"/>
    <w:p w14:paraId="210BAA86" w14:textId="350AF242" w:rsidR="002B42FD" w:rsidRDefault="002B42FD">
      <w:pPr>
        <w:sectPr w:rsidR="002B42FD">
          <w:pgSz w:w="16850" w:h="11910" w:orient="landscape"/>
          <w:pgMar w:top="1960" w:right="1100" w:bottom="880" w:left="1320" w:header="708" w:footer="685" w:gutter="0"/>
          <w:cols w:space="720"/>
        </w:sectPr>
      </w:pPr>
    </w:p>
    <w:tbl>
      <w:tblPr>
        <w:tblW w:w="0" w:type="auto"/>
        <w:tblBorders>
          <w:top w:val="single" w:sz="6" w:space="0" w:color="000000"/>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9020"/>
      </w:tblGrid>
      <w:tr w:rsidR="006B514E" w:rsidRPr="006B514E" w14:paraId="706FCFF3" w14:textId="77777777" w:rsidTr="73064CED">
        <w:trPr>
          <w:trHeight w:val="210"/>
        </w:trPr>
        <w:tc>
          <w:tcPr>
            <w:tcW w:w="0" w:type="auto"/>
            <w:tcBorders>
              <w:top w:val="single" w:sz="6" w:space="0" w:color="000000" w:themeColor="text1"/>
              <w:bottom w:val="single" w:sz="4" w:space="0" w:color="auto"/>
            </w:tcBorders>
            <w:shd w:val="clear" w:color="auto" w:fill="E6E6E6"/>
          </w:tcPr>
          <w:p w14:paraId="70ABC803" w14:textId="7D9AAAD9" w:rsidR="00F5651F" w:rsidRPr="00410632" w:rsidRDefault="00F5651F" w:rsidP="00FB0D6F">
            <w:pPr>
              <w:pStyle w:val="ListParagraph"/>
              <w:numPr>
                <w:ilvl w:val="0"/>
                <w:numId w:val="15"/>
              </w:numPr>
              <w:rPr>
                <w:b/>
                <w:bCs/>
                <w:color w:val="000000"/>
              </w:rPr>
            </w:pPr>
            <w:r w:rsidRPr="00410632">
              <w:rPr>
                <w:b/>
                <w:bCs/>
                <w:color w:val="000000"/>
              </w:rPr>
              <w:lastRenderedPageBreak/>
              <w:t>Support</w:t>
            </w:r>
            <w:r w:rsidRPr="00410632">
              <w:rPr>
                <w:b/>
                <w:bCs/>
                <w:color w:val="000000"/>
                <w:spacing w:val="5"/>
              </w:rPr>
              <w:t xml:space="preserve"> </w:t>
            </w:r>
            <w:r w:rsidRPr="00410632">
              <w:rPr>
                <w:b/>
                <w:bCs/>
                <w:color w:val="000000"/>
              </w:rPr>
              <w:t>for</w:t>
            </w:r>
            <w:r w:rsidRPr="00410632">
              <w:rPr>
                <w:b/>
                <w:bCs/>
                <w:color w:val="000000"/>
                <w:spacing w:val="-17"/>
              </w:rPr>
              <w:t xml:space="preserve"> </w:t>
            </w:r>
            <w:r w:rsidRPr="00410632">
              <w:rPr>
                <w:b/>
                <w:bCs/>
                <w:color w:val="000000"/>
              </w:rPr>
              <w:t>students</w:t>
            </w:r>
            <w:r w:rsidRPr="00410632">
              <w:rPr>
                <w:b/>
                <w:bCs/>
                <w:color w:val="000000"/>
                <w:spacing w:val="13"/>
              </w:rPr>
              <w:t xml:space="preserve"> </w:t>
            </w:r>
            <w:r w:rsidRPr="00410632">
              <w:rPr>
                <w:b/>
                <w:bCs/>
                <w:color w:val="000000"/>
              </w:rPr>
              <w:t>and</w:t>
            </w:r>
            <w:r w:rsidRPr="00410632">
              <w:rPr>
                <w:b/>
                <w:bCs/>
                <w:color w:val="000000"/>
                <w:spacing w:val="-13"/>
              </w:rPr>
              <w:t xml:space="preserve"> </w:t>
            </w:r>
            <w:r w:rsidRPr="00410632">
              <w:rPr>
                <w:b/>
                <w:bCs/>
                <w:color w:val="000000"/>
              </w:rPr>
              <w:t>their</w:t>
            </w:r>
            <w:r w:rsidRPr="00410632">
              <w:rPr>
                <w:b/>
                <w:bCs/>
                <w:color w:val="000000"/>
                <w:spacing w:val="6"/>
              </w:rPr>
              <w:t xml:space="preserve"> </w:t>
            </w:r>
            <w:r w:rsidRPr="00410632">
              <w:rPr>
                <w:b/>
                <w:bCs/>
                <w:color w:val="000000"/>
                <w:spacing w:val="-2"/>
              </w:rPr>
              <w:t>learning.</w:t>
            </w:r>
          </w:p>
          <w:p w14:paraId="0924FD53" w14:textId="77777777" w:rsidR="00F5651F" w:rsidRDefault="00F5651F" w:rsidP="00FB0D6F">
            <w:pPr>
              <w:spacing w:before="1" w:line="264" w:lineRule="auto"/>
              <w:ind w:left="105"/>
              <w:rPr>
                <w:i/>
                <w:color w:val="000000"/>
                <w:sz w:val="19"/>
              </w:rPr>
            </w:pPr>
            <w:r>
              <w:rPr>
                <w:i/>
                <w:color w:val="000000"/>
                <w:sz w:val="19"/>
              </w:rPr>
              <w:t>(For</w:t>
            </w:r>
            <w:r>
              <w:rPr>
                <w:i/>
                <w:color w:val="000000"/>
                <w:spacing w:val="23"/>
                <w:sz w:val="19"/>
              </w:rPr>
              <w:t xml:space="preserve"> </w:t>
            </w:r>
            <w:r>
              <w:rPr>
                <w:i/>
                <w:color w:val="000000"/>
                <w:sz w:val="19"/>
              </w:rPr>
              <w:t>apprenticeships</w:t>
            </w:r>
            <w:r>
              <w:rPr>
                <w:i/>
                <w:color w:val="000000"/>
                <w:spacing w:val="40"/>
                <w:sz w:val="19"/>
              </w:rPr>
              <w:t xml:space="preserve"> </w:t>
            </w:r>
            <w:r>
              <w:rPr>
                <w:i/>
                <w:color w:val="000000"/>
                <w:sz w:val="19"/>
              </w:rPr>
              <w:t>this</w:t>
            </w:r>
            <w:r>
              <w:rPr>
                <w:i/>
                <w:color w:val="000000"/>
                <w:spacing w:val="20"/>
                <w:sz w:val="19"/>
              </w:rPr>
              <w:t xml:space="preserve"> </w:t>
            </w:r>
            <w:r>
              <w:rPr>
                <w:i/>
                <w:color w:val="000000"/>
                <w:sz w:val="19"/>
              </w:rPr>
              <w:t>should</w:t>
            </w:r>
            <w:r>
              <w:rPr>
                <w:i/>
                <w:color w:val="000000"/>
                <w:spacing w:val="25"/>
                <w:sz w:val="19"/>
              </w:rPr>
              <w:t xml:space="preserve"> </w:t>
            </w:r>
            <w:r>
              <w:rPr>
                <w:i/>
                <w:color w:val="000000"/>
                <w:sz w:val="19"/>
              </w:rPr>
              <w:t>include</w:t>
            </w:r>
            <w:r>
              <w:rPr>
                <w:i/>
                <w:color w:val="000000"/>
                <w:spacing w:val="25"/>
                <w:sz w:val="19"/>
              </w:rPr>
              <w:t xml:space="preserve"> </w:t>
            </w:r>
            <w:r>
              <w:rPr>
                <w:i/>
                <w:color w:val="000000"/>
                <w:sz w:val="19"/>
              </w:rPr>
              <w:t>details</w:t>
            </w:r>
            <w:r>
              <w:rPr>
                <w:i/>
                <w:color w:val="000000"/>
                <w:spacing w:val="20"/>
                <w:sz w:val="19"/>
              </w:rPr>
              <w:t xml:space="preserve"> </w:t>
            </w:r>
            <w:r>
              <w:rPr>
                <w:i/>
                <w:color w:val="000000"/>
                <w:sz w:val="19"/>
              </w:rPr>
              <w:t>of how</w:t>
            </w:r>
            <w:r>
              <w:rPr>
                <w:i/>
                <w:color w:val="000000"/>
                <w:spacing w:val="36"/>
                <w:sz w:val="19"/>
              </w:rPr>
              <w:t xml:space="preserve"> </w:t>
            </w:r>
            <w:r>
              <w:rPr>
                <w:i/>
                <w:color w:val="000000"/>
                <w:sz w:val="19"/>
              </w:rPr>
              <w:t>student</w:t>
            </w:r>
            <w:r>
              <w:rPr>
                <w:i/>
                <w:color w:val="000000"/>
                <w:spacing w:val="37"/>
                <w:sz w:val="19"/>
              </w:rPr>
              <w:t xml:space="preserve"> </w:t>
            </w:r>
            <w:r>
              <w:rPr>
                <w:i/>
                <w:color w:val="000000"/>
                <w:sz w:val="19"/>
              </w:rPr>
              <w:t>learning</w:t>
            </w:r>
            <w:r>
              <w:rPr>
                <w:i/>
                <w:color w:val="000000"/>
                <w:spacing w:val="40"/>
                <w:sz w:val="19"/>
              </w:rPr>
              <w:t xml:space="preserve"> </w:t>
            </w:r>
            <w:r>
              <w:rPr>
                <w:i/>
                <w:color w:val="000000"/>
                <w:sz w:val="19"/>
              </w:rPr>
              <w:t>is supported</w:t>
            </w:r>
            <w:r>
              <w:rPr>
                <w:i/>
                <w:color w:val="000000"/>
                <w:spacing w:val="40"/>
                <w:sz w:val="19"/>
              </w:rPr>
              <w:t xml:space="preserve"> </w:t>
            </w:r>
            <w:r>
              <w:rPr>
                <w:i/>
                <w:color w:val="000000"/>
                <w:sz w:val="19"/>
              </w:rPr>
              <w:t xml:space="preserve">in the </w:t>
            </w:r>
            <w:proofErr w:type="gramStart"/>
            <w:r>
              <w:rPr>
                <w:i/>
                <w:color w:val="000000"/>
                <w:sz w:val="19"/>
              </w:rPr>
              <w:t xml:space="preserve">work </w:t>
            </w:r>
            <w:r>
              <w:rPr>
                <w:i/>
                <w:color w:val="000000"/>
                <w:spacing w:val="-2"/>
                <w:sz w:val="19"/>
              </w:rPr>
              <w:t>place</w:t>
            </w:r>
            <w:proofErr w:type="gramEnd"/>
            <w:r>
              <w:rPr>
                <w:i/>
                <w:color w:val="000000"/>
                <w:spacing w:val="-2"/>
                <w:sz w:val="19"/>
              </w:rPr>
              <w:t>)</w:t>
            </w:r>
          </w:p>
          <w:p w14:paraId="1370FB92" w14:textId="77777777" w:rsidR="006B514E" w:rsidRPr="006B514E" w:rsidRDefault="006B514E" w:rsidP="00FB0D6F">
            <w:pPr>
              <w:spacing w:before="169" w:line="231" w:lineRule="exact"/>
              <w:ind w:left="5212" w:right="5180"/>
              <w:jc w:val="center"/>
              <w:rPr>
                <w:b/>
              </w:rPr>
            </w:pPr>
          </w:p>
        </w:tc>
      </w:tr>
      <w:tr w:rsidR="006B514E" w:rsidRPr="006B514E" w14:paraId="52632ED6" w14:textId="77777777" w:rsidTr="73064CED">
        <w:trPr>
          <w:trHeight w:val="4525"/>
        </w:trPr>
        <w:tc>
          <w:tcPr>
            <w:tcW w:w="0" w:type="auto"/>
            <w:tcBorders>
              <w:top w:val="single" w:sz="4" w:space="0" w:color="auto"/>
            </w:tcBorders>
          </w:tcPr>
          <w:p w14:paraId="4B30F1E5" w14:textId="64E6625B" w:rsidR="00F5651F" w:rsidRDefault="00F5651F" w:rsidP="00FB0D6F">
            <w:pPr>
              <w:pStyle w:val="paragraph"/>
              <w:spacing w:before="0" w:beforeAutospacing="0" w:after="0" w:afterAutospacing="0"/>
              <w:ind w:right="-15"/>
              <w:textAlignment w:val="baseline"/>
              <w:rPr>
                <w:rFonts w:ascii="Segoe UI" w:hAnsi="Segoe UI" w:cs="Segoe UI"/>
                <w:sz w:val="18"/>
                <w:szCs w:val="18"/>
              </w:rPr>
            </w:pPr>
            <w:r>
              <w:rPr>
                <w:rStyle w:val="normaltextrun"/>
                <w:rFonts w:ascii="Arial" w:hAnsi="Arial" w:cs="Arial"/>
                <w:sz w:val="22"/>
                <w:szCs w:val="22"/>
              </w:rPr>
              <w:t xml:space="preserve">The BSc Fashion Production and Business course is managed by a Course </w:t>
            </w:r>
            <w:r w:rsidR="003E68F8">
              <w:rPr>
                <w:rStyle w:val="normaltextrun"/>
                <w:rFonts w:ascii="Arial" w:hAnsi="Arial" w:cs="Arial"/>
                <w:sz w:val="22"/>
                <w:szCs w:val="22"/>
              </w:rPr>
              <w:t>Director</w:t>
            </w:r>
            <w:r>
              <w:rPr>
                <w:rStyle w:val="normaltextrun"/>
                <w:rFonts w:ascii="Arial" w:hAnsi="Arial" w:cs="Arial"/>
                <w:sz w:val="22"/>
                <w:szCs w:val="22"/>
              </w:rPr>
              <w:t xml:space="preserve">. The Course </w:t>
            </w:r>
            <w:r w:rsidR="003E68F8">
              <w:rPr>
                <w:rStyle w:val="normaltextrun"/>
                <w:rFonts w:ascii="Arial" w:hAnsi="Arial" w:cs="Arial"/>
                <w:sz w:val="22"/>
                <w:szCs w:val="22"/>
              </w:rPr>
              <w:t>Director</w:t>
            </w:r>
            <w:r>
              <w:rPr>
                <w:rStyle w:val="normaltextrun"/>
                <w:rFonts w:ascii="Arial" w:hAnsi="Arial" w:cs="Arial"/>
                <w:sz w:val="22"/>
                <w:szCs w:val="22"/>
              </w:rPr>
              <w:t xml:space="preserve"> will liaise with the course team, academic departmental representatives, academic </w:t>
            </w:r>
            <w:proofErr w:type="gramStart"/>
            <w:r>
              <w:rPr>
                <w:rStyle w:val="normaltextrun"/>
                <w:rFonts w:ascii="Arial" w:hAnsi="Arial" w:cs="Arial"/>
                <w:sz w:val="22"/>
                <w:szCs w:val="22"/>
              </w:rPr>
              <w:t>administrators</w:t>
            </w:r>
            <w:proofErr w:type="gramEnd"/>
            <w:r>
              <w:rPr>
                <w:rStyle w:val="normaltextrun"/>
                <w:rFonts w:ascii="Arial" w:hAnsi="Arial" w:cs="Arial"/>
                <w:sz w:val="22"/>
                <w:szCs w:val="22"/>
              </w:rPr>
              <w:t xml:space="preserve"> and support services to enhance the learning experience of the students and to ensure the academic coherence and quality of the course.</w:t>
            </w:r>
            <w:r>
              <w:rPr>
                <w:rStyle w:val="eop"/>
                <w:rFonts w:ascii="Arial" w:hAnsi="Arial" w:cs="Arial"/>
                <w:sz w:val="22"/>
                <w:szCs w:val="22"/>
              </w:rPr>
              <w:t> </w:t>
            </w:r>
          </w:p>
          <w:p w14:paraId="2FBCC0B9" w14:textId="77777777" w:rsidR="00F5651F" w:rsidRDefault="00F5651F" w:rsidP="00FB0D6F">
            <w:pPr>
              <w:pStyle w:val="paragraph"/>
              <w:spacing w:before="0" w:beforeAutospacing="0" w:after="0" w:afterAutospacing="0"/>
              <w:ind w:right="-15"/>
              <w:textAlignment w:val="baseline"/>
              <w:rPr>
                <w:rFonts w:ascii="Segoe UI" w:hAnsi="Segoe UI" w:cs="Segoe UI"/>
                <w:sz w:val="18"/>
                <w:szCs w:val="18"/>
              </w:rPr>
            </w:pPr>
            <w:r>
              <w:rPr>
                <w:rStyle w:val="eop"/>
                <w:rFonts w:ascii="Arial" w:hAnsi="Arial" w:cs="Arial"/>
                <w:sz w:val="22"/>
                <w:szCs w:val="22"/>
              </w:rPr>
              <w:t> </w:t>
            </w:r>
          </w:p>
          <w:p w14:paraId="773A4D93" w14:textId="21B3E0EA" w:rsidR="00F5651F" w:rsidRDefault="671F6667" w:rsidP="00FB0D6F">
            <w:pPr>
              <w:pStyle w:val="paragraph"/>
              <w:spacing w:before="0" w:beforeAutospacing="0" w:after="0" w:afterAutospacing="0"/>
              <w:ind w:right="-15"/>
              <w:textAlignment w:val="baseline"/>
              <w:rPr>
                <w:rFonts w:ascii="Segoe UI" w:hAnsi="Segoe UI" w:cs="Segoe UI"/>
                <w:sz w:val="18"/>
                <w:szCs w:val="18"/>
              </w:rPr>
            </w:pPr>
            <w:r w:rsidRPr="7B24CA10">
              <w:rPr>
                <w:rStyle w:val="normaltextrun"/>
                <w:rFonts w:ascii="Arial" w:hAnsi="Arial" w:cs="Arial"/>
                <w:sz w:val="22"/>
                <w:szCs w:val="22"/>
              </w:rPr>
              <w:t xml:space="preserve">The </w:t>
            </w:r>
            <w:r w:rsidR="78DB6882" w:rsidRPr="7B24CA10">
              <w:rPr>
                <w:rStyle w:val="normaltextrun"/>
                <w:rFonts w:ascii="Arial" w:hAnsi="Arial" w:cs="Arial"/>
                <w:sz w:val="22"/>
                <w:szCs w:val="22"/>
              </w:rPr>
              <w:t>Organisational Quality Assurance Manager</w:t>
            </w:r>
            <w:r w:rsidRPr="7B24CA10">
              <w:rPr>
                <w:rStyle w:val="normaltextrun"/>
                <w:rFonts w:ascii="Arial" w:hAnsi="Arial" w:cs="Arial"/>
                <w:sz w:val="22"/>
                <w:szCs w:val="22"/>
              </w:rPr>
              <w:t xml:space="preserve"> holds responsibility for managing and monitoring the delivery and quality assurance of the suite of Higher Education programmes within the College.</w:t>
            </w:r>
            <w:r w:rsidRPr="7B24CA10">
              <w:rPr>
                <w:rStyle w:val="eop"/>
                <w:rFonts w:ascii="Arial" w:hAnsi="Arial" w:cs="Arial"/>
                <w:sz w:val="22"/>
                <w:szCs w:val="22"/>
              </w:rPr>
              <w:t> </w:t>
            </w:r>
          </w:p>
          <w:p w14:paraId="12BEEE7A" w14:textId="77777777" w:rsidR="00F5651F" w:rsidRDefault="00F5651F" w:rsidP="00FB0D6F">
            <w:pPr>
              <w:pStyle w:val="paragraph"/>
              <w:spacing w:before="0" w:beforeAutospacing="0" w:after="0" w:afterAutospacing="0"/>
              <w:ind w:right="-15"/>
              <w:textAlignment w:val="baseline"/>
              <w:rPr>
                <w:rFonts w:ascii="Segoe UI" w:hAnsi="Segoe UI" w:cs="Segoe UI"/>
                <w:sz w:val="18"/>
                <w:szCs w:val="18"/>
              </w:rPr>
            </w:pPr>
            <w:r>
              <w:rPr>
                <w:rStyle w:val="eop"/>
                <w:rFonts w:ascii="Arial" w:hAnsi="Arial" w:cs="Arial"/>
                <w:sz w:val="22"/>
                <w:szCs w:val="22"/>
              </w:rPr>
              <w:t> </w:t>
            </w:r>
          </w:p>
          <w:p w14:paraId="41CF6B5A" w14:textId="1AD5C79C" w:rsidR="00F5651F" w:rsidRDefault="612898B3" w:rsidP="73064CED">
            <w:pPr>
              <w:pStyle w:val="paragraph"/>
              <w:spacing w:before="0" w:beforeAutospacing="0" w:after="0" w:afterAutospacing="0"/>
              <w:ind w:right="-15"/>
              <w:textAlignment w:val="baseline"/>
              <w:rPr>
                <w:rFonts w:ascii="Segoe UI" w:hAnsi="Segoe UI" w:cs="Segoe UI"/>
                <w:sz w:val="18"/>
                <w:szCs w:val="18"/>
              </w:rPr>
            </w:pPr>
            <w:r w:rsidRPr="73064CED">
              <w:rPr>
                <w:rStyle w:val="normaltextrun"/>
                <w:rFonts w:ascii="Arial" w:hAnsi="Arial" w:cs="Arial"/>
                <w:sz w:val="22"/>
                <w:szCs w:val="22"/>
              </w:rPr>
              <w:t xml:space="preserve">Upon arrival, an induction programme will introduce students to the staff responsible for the course, the fashion facilities, the Library and IT facilities and additional support available. Students will be provided with the </w:t>
            </w:r>
            <w:r w:rsidR="7827AE96" w:rsidRPr="73064CED">
              <w:rPr>
                <w:rStyle w:val="normaltextrun"/>
                <w:rFonts w:ascii="Arial" w:hAnsi="Arial" w:cs="Arial"/>
                <w:sz w:val="22"/>
                <w:szCs w:val="22"/>
              </w:rPr>
              <w:t>Programme</w:t>
            </w:r>
            <w:r w:rsidRPr="73064CED">
              <w:rPr>
                <w:rStyle w:val="normaltextrun"/>
                <w:rFonts w:ascii="Arial" w:hAnsi="Arial" w:cs="Arial"/>
                <w:sz w:val="22"/>
                <w:szCs w:val="22"/>
              </w:rPr>
              <w:t xml:space="preserve"> Student Handbook, which provides detailed information about the </w:t>
            </w:r>
            <w:r w:rsidR="0C9DB546" w:rsidRPr="73064CED">
              <w:rPr>
                <w:rStyle w:val="normaltextrun"/>
                <w:rFonts w:ascii="Arial" w:hAnsi="Arial" w:cs="Arial"/>
                <w:sz w:val="22"/>
                <w:szCs w:val="22"/>
              </w:rPr>
              <w:t>programme</w:t>
            </w:r>
            <w:r w:rsidRPr="73064CED">
              <w:rPr>
                <w:rStyle w:val="normaltextrun"/>
                <w:rFonts w:ascii="Arial" w:hAnsi="Arial" w:cs="Arial"/>
                <w:sz w:val="22"/>
                <w:szCs w:val="22"/>
              </w:rPr>
              <w:t>. All students enrolled on a full-time course have a personal tutor, who provides advice and guidance on academic matters. </w:t>
            </w:r>
            <w:r w:rsidRPr="73064CED">
              <w:rPr>
                <w:rStyle w:val="eop"/>
                <w:rFonts w:ascii="Arial" w:hAnsi="Arial" w:cs="Arial"/>
                <w:sz w:val="22"/>
                <w:szCs w:val="22"/>
              </w:rPr>
              <w:t> </w:t>
            </w:r>
          </w:p>
          <w:p w14:paraId="4D563BE7" w14:textId="77777777" w:rsidR="00F5651F" w:rsidRDefault="00F5651F" w:rsidP="00FB0D6F">
            <w:pPr>
              <w:pStyle w:val="paragraph"/>
              <w:spacing w:before="0" w:beforeAutospacing="0" w:after="0" w:afterAutospacing="0"/>
              <w:ind w:right="-15"/>
              <w:textAlignment w:val="baseline"/>
              <w:rPr>
                <w:rFonts w:ascii="Segoe UI" w:hAnsi="Segoe UI" w:cs="Segoe UI"/>
                <w:sz w:val="18"/>
                <w:szCs w:val="18"/>
              </w:rPr>
            </w:pPr>
            <w:r>
              <w:rPr>
                <w:rStyle w:val="eop"/>
                <w:rFonts w:ascii="Arial" w:hAnsi="Arial" w:cs="Arial"/>
                <w:sz w:val="22"/>
                <w:szCs w:val="22"/>
              </w:rPr>
              <w:t> </w:t>
            </w:r>
          </w:p>
          <w:p w14:paraId="0044EF74" w14:textId="0F1F5FF1" w:rsidR="00F5651F" w:rsidRDefault="049B45FC" w:rsidP="3D2D3CCA">
            <w:pPr>
              <w:pStyle w:val="paragraph"/>
              <w:spacing w:before="0" w:beforeAutospacing="0" w:after="0" w:afterAutospacing="0"/>
              <w:ind w:right="-15"/>
              <w:textAlignment w:val="baseline"/>
              <w:rPr>
                <w:rStyle w:val="eop"/>
                <w:rFonts w:ascii="Arial" w:hAnsi="Arial" w:cs="Arial"/>
                <w:sz w:val="22"/>
                <w:szCs w:val="22"/>
              </w:rPr>
            </w:pPr>
            <w:r w:rsidRPr="3D2D3CCA">
              <w:rPr>
                <w:rStyle w:val="normaltextrun"/>
                <w:rFonts w:ascii="Arial" w:hAnsi="Arial" w:cs="Arial"/>
                <w:sz w:val="22"/>
                <w:szCs w:val="22"/>
              </w:rPr>
              <w:t>In addition to teaching sessions, the development of skills and knowledge requires extra individual input defined as independent study. Although this does not appear on timetables it is an important part of the learning hours required for each module.</w:t>
            </w:r>
            <w:r w:rsidRPr="3D2D3CCA">
              <w:rPr>
                <w:rStyle w:val="normaltextrun"/>
              </w:rPr>
              <w:t xml:space="preserve"> </w:t>
            </w:r>
            <w:r w:rsidRPr="3D2D3CCA">
              <w:rPr>
                <w:rStyle w:val="normaltextrun"/>
                <w:rFonts w:ascii="Arial" w:hAnsi="Arial" w:cs="Arial"/>
                <w:sz w:val="22"/>
                <w:szCs w:val="22"/>
              </w:rPr>
              <w:t>Specialist facilities can be accessible if a member of staff is timetabled for student supervision and there is capacity within the facility</w:t>
            </w:r>
            <w:r w:rsidR="07E54135" w:rsidRPr="3D2D3CCA">
              <w:rPr>
                <w:rStyle w:val="normaltextrun"/>
                <w:rFonts w:ascii="Arial" w:hAnsi="Arial" w:cs="Arial"/>
                <w:sz w:val="22"/>
                <w:szCs w:val="22"/>
              </w:rPr>
              <w:t>.</w:t>
            </w:r>
          </w:p>
          <w:p w14:paraId="6FA2E325" w14:textId="77777777" w:rsidR="00F5651F" w:rsidRDefault="00F5651F" w:rsidP="00FB0D6F">
            <w:pPr>
              <w:pStyle w:val="paragraph"/>
              <w:spacing w:before="0" w:beforeAutospacing="0" w:after="0" w:afterAutospacing="0"/>
              <w:ind w:right="-15"/>
              <w:textAlignment w:val="baseline"/>
              <w:rPr>
                <w:rFonts w:ascii="Segoe UI" w:hAnsi="Segoe UI" w:cs="Segoe UI"/>
                <w:sz w:val="18"/>
                <w:szCs w:val="18"/>
              </w:rPr>
            </w:pPr>
            <w:r>
              <w:rPr>
                <w:rStyle w:val="eop"/>
                <w:rFonts w:ascii="Arial" w:hAnsi="Arial" w:cs="Arial"/>
                <w:sz w:val="22"/>
                <w:szCs w:val="22"/>
              </w:rPr>
              <w:t> </w:t>
            </w:r>
          </w:p>
          <w:p w14:paraId="7447B35E" w14:textId="547A3324" w:rsidR="00F5651F" w:rsidRDefault="00F5651F" w:rsidP="00FB0D6F">
            <w:pPr>
              <w:pStyle w:val="paragraph"/>
              <w:spacing w:before="0" w:beforeAutospacing="0" w:after="0" w:afterAutospacing="0"/>
              <w:ind w:right="675"/>
              <w:textAlignment w:val="baseline"/>
              <w:rPr>
                <w:rFonts w:ascii="Segoe UI" w:hAnsi="Segoe UI" w:cs="Segoe UI"/>
                <w:sz w:val="18"/>
                <w:szCs w:val="18"/>
              </w:rPr>
            </w:pPr>
            <w:r>
              <w:rPr>
                <w:rStyle w:val="normaltextrun"/>
                <w:rFonts w:ascii="Arial" w:hAnsi="Arial" w:cs="Arial"/>
                <w:sz w:val="22"/>
                <w:szCs w:val="22"/>
              </w:rPr>
              <w:t>To enable students to study flexibly, at their own pace and to allow for review and reflection, much teaching material will be made available for students through the VLE. Outside of timetabled hours, staff engage with students via the VLE and College email. </w:t>
            </w:r>
            <w:r>
              <w:rPr>
                <w:rStyle w:val="eop"/>
                <w:rFonts w:ascii="Arial" w:hAnsi="Arial" w:cs="Arial"/>
                <w:sz w:val="22"/>
                <w:szCs w:val="22"/>
              </w:rPr>
              <w:t> </w:t>
            </w:r>
          </w:p>
          <w:p w14:paraId="24FD61A9" w14:textId="52152649" w:rsidR="573C4689" w:rsidRDefault="573C4689" w:rsidP="573C4689">
            <w:pPr>
              <w:pStyle w:val="paragraph"/>
              <w:spacing w:before="0" w:beforeAutospacing="0" w:after="0" w:afterAutospacing="0"/>
              <w:ind w:right="675"/>
              <w:rPr>
                <w:rStyle w:val="eop"/>
                <w:rFonts w:ascii="Arial" w:hAnsi="Arial" w:cs="Arial"/>
                <w:sz w:val="22"/>
                <w:szCs w:val="22"/>
              </w:rPr>
            </w:pPr>
          </w:p>
          <w:p w14:paraId="5EE7E70D" w14:textId="5FA03C07" w:rsidR="00EE32F1" w:rsidRDefault="580AEFBE" w:rsidP="3D2D3CCA">
            <w:pPr>
              <w:pStyle w:val="paragraph"/>
              <w:spacing w:before="0" w:beforeAutospacing="0" w:after="0" w:afterAutospacing="0"/>
              <w:ind w:right="675"/>
              <w:textAlignment w:val="baseline"/>
              <w:rPr>
                <w:rFonts w:ascii="Segoe UI" w:hAnsi="Segoe UI" w:cs="Segoe UI"/>
                <w:sz w:val="18"/>
                <w:szCs w:val="18"/>
              </w:rPr>
            </w:pPr>
            <w:r w:rsidRPr="3D2D3CCA">
              <w:rPr>
                <w:rStyle w:val="normaltextrun"/>
                <w:rFonts w:ascii="Arial" w:hAnsi="Arial" w:cs="Arial"/>
                <w:sz w:val="22"/>
                <w:szCs w:val="22"/>
              </w:rPr>
              <w:t xml:space="preserve">The College subscribes to online resources to assist the students in their learning. These include WGSN, Drapers, Just Style, Vogue (online), Mintel, </w:t>
            </w:r>
            <w:r w:rsidR="24008791" w:rsidRPr="3D2D3CCA">
              <w:rPr>
                <w:rStyle w:val="normaltextrun"/>
                <w:rFonts w:ascii="Arial" w:hAnsi="Arial" w:cs="Arial"/>
                <w:sz w:val="22"/>
                <w:szCs w:val="22"/>
              </w:rPr>
              <w:t>MarketLine</w:t>
            </w:r>
            <w:r w:rsidRPr="3D2D3CCA">
              <w:rPr>
                <w:rStyle w:val="normaltextrun"/>
                <w:rFonts w:ascii="Arial" w:hAnsi="Arial" w:cs="Arial"/>
                <w:sz w:val="22"/>
                <w:szCs w:val="22"/>
              </w:rPr>
              <w:t xml:space="preserve"> and Lynda.com. Students</w:t>
            </w:r>
            <w:r w:rsidRPr="3D2D3CCA">
              <w:rPr>
                <w:rStyle w:val="normaltextrun"/>
                <w:rFonts w:ascii="Arial" w:hAnsi="Arial" w:cs="Arial"/>
                <w:i/>
                <w:iCs/>
                <w:sz w:val="22"/>
                <w:szCs w:val="22"/>
              </w:rPr>
              <w:t xml:space="preserve"> </w:t>
            </w:r>
            <w:r w:rsidRPr="3D2D3CCA">
              <w:rPr>
                <w:rStyle w:val="normaltextrun"/>
                <w:rFonts w:ascii="Arial" w:hAnsi="Arial" w:cs="Arial"/>
                <w:sz w:val="22"/>
                <w:szCs w:val="22"/>
              </w:rPr>
              <w:t>are also able to access e-books and other e-resources to facilitate and support independent learning, outside of timetabled classes.  </w:t>
            </w:r>
            <w:r w:rsidRPr="3D2D3CCA">
              <w:rPr>
                <w:rStyle w:val="eop"/>
                <w:rFonts w:ascii="Arial" w:hAnsi="Arial" w:cs="Arial"/>
                <w:sz w:val="22"/>
                <w:szCs w:val="22"/>
              </w:rPr>
              <w:t> </w:t>
            </w:r>
          </w:p>
          <w:p w14:paraId="357534F5" w14:textId="77777777" w:rsidR="00EE32F1" w:rsidRDefault="00EE32F1" w:rsidP="00FB0D6F">
            <w:pPr>
              <w:pStyle w:val="paragraph"/>
              <w:spacing w:before="0" w:beforeAutospacing="0" w:after="0" w:afterAutospacing="0"/>
              <w:ind w:right="-15"/>
              <w:textAlignment w:val="baseline"/>
              <w:rPr>
                <w:rStyle w:val="normaltextrun"/>
                <w:rFonts w:ascii="Arial" w:hAnsi="Arial" w:cs="Arial"/>
                <w:sz w:val="22"/>
                <w:szCs w:val="22"/>
              </w:rPr>
            </w:pPr>
          </w:p>
          <w:p w14:paraId="6AC4BA51" w14:textId="0197BE89" w:rsidR="00F5651F" w:rsidRDefault="00F5651F" w:rsidP="00FB0D6F">
            <w:pPr>
              <w:pStyle w:val="paragraph"/>
              <w:spacing w:before="0" w:beforeAutospacing="0" w:after="0" w:afterAutospacing="0"/>
              <w:ind w:right="-15"/>
              <w:textAlignment w:val="baseline"/>
              <w:rPr>
                <w:rFonts w:ascii="Segoe UI" w:hAnsi="Segoe UI" w:cs="Segoe UI"/>
                <w:sz w:val="18"/>
                <w:szCs w:val="18"/>
              </w:rPr>
            </w:pPr>
            <w:r>
              <w:rPr>
                <w:rStyle w:val="normaltextrun"/>
                <w:rFonts w:ascii="Arial" w:hAnsi="Arial" w:cs="Arial"/>
                <w:sz w:val="22"/>
                <w:szCs w:val="22"/>
              </w:rPr>
              <w:t xml:space="preserve">Students can choose to study in the libraries, which have areas for silent and group study, desktop computers, laptops for loan, photocopying and printing services. They can also choose from several computer rooms where desktop computers are available with the general and specialist software that supports the courses taught on their course. Students can also securely connect their own laptops and mobile devices to the </w:t>
            </w:r>
            <w:proofErr w:type="spellStart"/>
            <w:r>
              <w:rPr>
                <w:rStyle w:val="normaltextrun"/>
                <w:rFonts w:ascii="Arial" w:hAnsi="Arial" w:cs="Arial"/>
                <w:sz w:val="22"/>
                <w:szCs w:val="22"/>
              </w:rPr>
              <w:t>Eduroam</w:t>
            </w:r>
            <w:proofErr w:type="spellEnd"/>
            <w:r>
              <w:rPr>
                <w:rStyle w:val="normaltextrun"/>
                <w:rFonts w:ascii="Arial" w:hAnsi="Arial" w:cs="Arial"/>
                <w:sz w:val="22"/>
                <w:szCs w:val="22"/>
              </w:rPr>
              <w:t xml:space="preserve"> network.</w:t>
            </w:r>
            <w:r>
              <w:rPr>
                <w:rStyle w:val="eop"/>
                <w:rFonts w:ascii="Arial" w:hAnsi="Arial" w:cs="Arial"/>
                <w:sz w:val="22"/>
                <w:szCs w:val="22"/>
              </w:rPr>
              <w:t> </w:t>
            </w:r>
          </w:p>
          <w:p w14:paraId="37C45B67" w14:textId="424B867A" w:rsidR="00EE32F1" w:rsidRPr="00EE32F1" w:rsidRDefault="00F5651F" w:rsidP="00FB0D6F">
            <w:pPr>
              <w:pStyle w:val="paragraph"/>
              <w:spacing w:before="0" w:beforeAutospacing="0" w:after="0" w:afterAutospacing="0"/>
              <w:ind w:right="-15"/>
              <w:textAlignment w:val="baseline"/>
              <w:rPr>
                <w:rFonts w:ascii="Arial" w:hAnsi="Arial" w:cs="Arial"/>
                <w:sz w:val="22"/>
                <w:szCs w:val="22"/>
              </w:rPr>
            </w:pPr>
            <w:r>
              <w:rPr>
                <w:rStyle w:val="eop"/>
                <w:rFonts w:ascii="Arial" w:hAnsi="Arial" w:cs="Arial"/>
                <w:sz w:val="22"/>
                <w:szCs w:val="22"/>
              </w:rPr>
              <w:t> </w:t>
            </w:r>
          </w:p>
          <w:p w14:paraId="00FC8FD1" w14:textId="26736EBF" w:rsidR="00F5651F" w:rsidRDefault="049B45FC" w:rsidP="3D2D3CCA">
            <w:pPr>
              <w:pStyle w:val="paragraph"/>
              <w:spacing w:before="0" w:beforeAutospacing="0" w:after="0" w:afterAutospacing="0"/>
              <w:ind w:right="-15"/>
              <w:textAlignment w:val="baseline"/>
              <w:rPr>
                <w:rFonts w:ascii="Segoe UI" w:hAnsi="Segoe UI" w:cs="Segoe UI"/>
                <w:sz w:val="18"/>
                <w:szCs w:val="18"/>
              </w:rPr>
            </w:pPr>
            <w:r w:rsidRPr="3D2D3CCA">
              <w:rPr>
                <w:rStyle w:val="normaltextrun"/>
                <w:rFonts w:ascii="Arial" w:hAnsi="Arial" w:cs="Arial"/>
                <w:sz w:val="22"/>
                <w:szCs w:val="22"/>
              </w:rPr>
              <w:t>The College Student Support department provides advice and guidance on accommodation, financial and legal matters, personal counselling, health and disability issues, careers, specialist advice for international students and the chaplaincy providing multi</w:t>
            </w:r>
            <w:r w:rsidR="3CD994C9" w:rsidRPr="3D2D3CCA">
              <w:rPr>
                <w:rStyle w:val="normaltextrun"/>
                <w:rFonts w:ascii="Arial" w:hAnsi="Arial" w:cs="Arial"/>
                <w:sz w:val="22"/>
                <w:szCs w:val="22"/>
              </w:rPr>
              <w:t xml:space="preserve"> </w:t>
            </w:r>
            <w:r w:rsidRPr="3D2D3CCA">
              <w:rPr>
                <w:rStyle w:val="normaltextrun"/>
                <w:rFonts w:ascii="Arial" w:hAnsi="Arial" w:cs="Arial"/>
                <w:sz w:val="22"/>
                <w:szCs w:val="22"/>
              </w:rPr>
              <w:t>faith facilities. </w:t>
            </w:r>
            <w:r w:rsidRPr="3D2D3CCA">
              <w:rPr>
                <w:rStyle w:val="eop"/>
                <w:rFonts w:ascii="Arial" w:hAnsi="Arial" w:cs="Arial"/>
                <w:sz w:val="22"/>
                <w:szCs w:val="22"/>
              </w:rPr>
              <w:t> </w:t>
            </w:r>
          </w:p>
          <w:p w14:paraId="7426068F" w14:textId="77777777" w:rsidR="00F5651F" w:rsidRDefault="00F5651F" w:rsidP="00FB0D6F">
            <w:pPr>
              <w:pStyle w:val="paragraph"/>
              <w:spacing w:before="0" w:beforeAutospacing="0" w:after="0" w:afterAutospacing="0"/>
              <w:ind w:right="-60"/>
              <w:textAlignment w:val="baseline"/>
              <w:rPr>
                <w:rFonts w:ascii="Segoe UI" w:hAnsi="Segoe UI" w:cs="Segoe UI"/>
                <w:sz w:val="18"/>
                <w:szCs w:val="18"/>
              </w:rPr>
            </w:pPr>
            <w:r>
              <w:rPr>
                <w:rStyle w:val="eop"/>
                <w:rFonts w:ascii="Arial" w:hAnsi="Arial" w:cs="Arial"/>
              </w:rPr>
              <w:t> </w:t>
            </w:r>
          </w:p>
          <w:p w14:paraId="71D6A0A5" w14:textId="71C501B1" w:rsidR="00F5651F" w:rsidRPr="00FB0D6F" w:rsidRDefault="580AEFBE" w:rsidP="3D2D3CCA">
            <w:pPr>
              <w:pStyle w:val="paragraph"/>
              <w:spacing w:before="0" w:beforeAutospacing="0" w:after="0" w:afterAutospacing="0"/>
              <w:ind w:right="-60"/>
              <w:textAlignment w:val="baseline"/>
              <w:rPr>
                <w:rFonts w:ascii="Arial" w:hAnsi="Arial" w:cs="Arial"/>
                <w:sz w:val="22"/>
                <w:szCs w:val="22"/>
              </w:rPr>
            </w:pPr>
            <w:r w:rsidRPr="3D2D3CCA">
              <w:rPr>
                <w:rStyle w:val="normaltextrun"/>
                <w:rFonts w:ascii="Arial" w:hAnsi="Arial" w:cs="Arial"/>
                <w:sz w:val="22"/>
                <w:szCs w:val="22"/>
              </w:rPr>
              <w:t>Students can avail of the Belfast Met Scholarship Trust, to help support their learning and employment opportunities. Each year Belfast Met students are invited to compete for a limited number of scholarships, which will provide financial support for talented students to gain leading edge experiences beyond their normal course of study.</w:t>
            </w:r>
            <w:r w:rsidRPr="3D2D3CCA">
              <w:rPr>
                <w:rStyle w:val="normaltextrun"/>
                <w:rFonts w:ascii="Arial" w:hAnsi="Arial" w:cs="Arial"/>
                <w:color w:val="FFC000"/>
                <w:sz w:val="22"/>
                <w:szCs w:val="22"/>
              </w:rPr>
              <w:t xml:space="preserve"> </w:t>
            </w:r>
            <w:r w:rsidRPr="3D2D3CCA">
              <w:rPr>
                <w:rStyle w:val="normaltextrun"/>
                <w:rFonts w:ascii="Arial" w:hAnsi="Arial" w:cs="Arial"/>
                <w:sz w:val="22"/>
                <w:szCs w:val="22"/>
              </w:rPr>
              <w:t xml:space="preserve">Fashion degree students have been very successful in obtaining scholarships since the inception of the Scholarship in 2006-2007. Fashion students have used the funding to attend part time courses at other leading </w:t>
            </w:r>
            <w:r w:rsidR="049B45FC" w:rsidRPr="3D2D3CCA">
              <w:rPr>
                <w:rStyle w:val="normaltextrun"/>
                <w:rFonts w:ascii="Arial" w:hAnsi="Arial" w:cs="Arial"/>
                <w:sz w:val="22"/>
                <w:szCs w:val="22"/>
              </w:rPr>
              <w:t xml:space="preserve">educational and fashion institutions such as the London School of Fashion, Central St Martins in </w:t>
            </w:r>
            <w:proofErr w:type="gramStart"/>
            <w:r w:rsidR="049B45FC" w:rsidRPr="3D2D3CCA">
              <w:rPr>
                <w:rStyle w:val="normaltextrun"/>
                <w:rFonts w:ascii="Arial" w:hAnsi="Arial" w:cs="Arial"/>
                <w:sz w:val="22"/>
                <w:szCs w:val="22"/>
              </w:rPr>
              <w:t>London</w:t>
            </w:r>
            <w:proofErr w:type="gramEnd"/>
            <w:r w:rsidR="049B45FC" w:rsidRPr="3D2D3CCA">
              <w:rPr>
                <w:rStyle w:val="normaltextrun"/>
                <w:rFonts w:ascii="Arial" w:hAnsi="Arial" w:cs="Arial"/>
                <w:sz w:val="22"/>
                <w:szCs w:val="22"/>
              </w:rPr>
              <w:t xml:space="preserve"> and the Fashion Retail Academy in London, in subjects such as fashion journalism, tailoring and </w:t>
            </w:r>
            <w:r w:rsidR="61EF2621" w:rsidRPr="3D2D3CCA">
              <w:rPr>
                <w:rStyle w:val="normaltextrun"/>
                <w:rFonts w:ascii="Arial" w:hAnsi="Arial" w:cs="Arial"/>
                <w:sz w:val="22"/>
                <w:szCs w:val="22"/>
              </w:rPr>
              <w:t>shoemaking</w:t>
            </w:r>
            <w:r w:rsidR="049B45FC" w:rsidRPr="3D2D3CCA">
              <w:rPr>
                <w:rStyle w:val="normaltextrun"/>
                <w:rFonts w:ascii="Arial" w:hAnsi="Arial" w:cs="Arial"/>
                <w:sz w:val="22"/>
                <w:szCs w:val="22"/>
              </w:rPr>
              <w:t xml:space="preserve">. Students have also used the Scholarships to help them on summer internships in England, Republic of Ireland and the </w:t>
            </w:r>
            <w:r w:rsidR="049B45FC" w:rsidRPr="3D2D3CCA">
              <w:rPr>
                <w:rStyle w:val="normaltextrun"/>
                <w:rFonts w:ascii="Arial" w:hAnsi="Arial" w:cs="Arial"/>
                <w:sz w:val="22"/>
                <w:szCs w:val="22"/>
              </w:rPr>
              <w:lastRenderedPageBreak/>
              <w:t xml:space="preserve">USA, or to attend the leading trend show </w:t>
            </w:r>
            <w:r w:rsidR="049B45FC" w:rsidRPr="3D2D3CCA">
              <w:rPr>
                <w:rStyle w:val="normaltextrun"/>
                <w:rFonts w:ascii="Arial" w:hAnsi="Arial" w:cs="Arial"/>
                <w:i/>
                <w:iCs/>
                <w:sz w:val="22"/>
                <w:szCs w:val="22"/>
              </w:rPr>
              <w:t xml:space="preserve">Premiere Vision </w:t>
            </w:r>
            <w:r w:rsidR="049B45FC" w:rsidRPr="3D2D3CCA">
              <w:rPr>
                <w:rStyle w:val="normaltextrun"/>
                <w:rFonts w:ascii="Arial" w:hAnsi="Arial" w:cs="Arial"/>
                <w:sz w:val="22"/>
                <w:szCs w:val="22"/>
              </w:rPr>
              <w:t>in Paris.</w:t>
            </w:r>
            <w:r w:rsidR="049B45FC" w:rsidRPr="3D2D3CCA">
              <w:rPr>
                <w:rStyle w:val="eop"/>
                <w:rFonts w:ascii="Arial" w:hAnsi="Arial" w:cs="Arial"/>
                <w:sz w:val="22"/>
                <w:szCs w:val="22"/>
              </w:rPr>
              <w:t> </w:t>
            </w:r>
          </w:p>
          <w:p w14:paraId="51DDD9B2" w14:textId="77777777" w:rsidR="00F5651F" w:rsidRDefault="00F5651F" w:rsidP="00FB0D6F">
            <w:pPr>
              <w:pStyle w:val="paragraph"/>
              <w:spacing w:before="0" w:beforeAutospacing="0" w:after="0" w:afterAutospacing="0"/>
              <w:ind w:right="765"/>
              <w:textAlignment w:val="baseline"/>
              <w:rPr>
                <w:rFonts w:ascii="Segoe UI" w:hAnsi="Segoe UI" w:cs="Segoe UI"/>
                <w:sz w:val="18"/>
                <w:szCs w:val="18"/>
              </w:rPr>
            </w:pPr>
            <w:r>
              <w:rPr>
                <w:rStyle w:val="eop"/>
                <w:rFonts w:ascii="Arial" w:hAnsi="Arial" w:cs="Arial"/>
                <w:sz w:val="22"/>
                <w:szCs w:val="22"/>
              </w:rPr>
              <w:t> </w:t>
            </w:r>
          </w:p>
          <w:p w14:paraId="78CD9AFD" w14:textId="77777777" w:rsidR="00081FE1" w:rsidRDefault="671F6667" w:rsidP="00FB0D6F">
            <w:pPr>
              <w:pStyle w:val="paragraph"/>
              <w:spacing w:before="0" w:beforeAutospacing="0" w:after="0" w:afterAutospacing="0"/>
              <w:ind w:right="765"/>
              <w:textAlignment w:val="baseline"/>
              <w:rPr>
                <w:rStyle w:val="normaltextrun"/>
                <w:rFonts w:ascii="Arial" w:hAnsi="Arial" w:cs="Arial"/>
                <w:sz w:val="22"/>
                <w:szCs w:val="22"/>
              </w:rPr>
            </w:pPr>
            <w:r w:rsidRPr="7B24CA10">
              <w:rPr>
                <w:rStyle w:val="normaltextrun"/>
                <w:rFonts w:ascii="Arial" w:hAnsi="Arial" w:cs="Arial"/>
                <w:sz w:val="22"/>
                <w:szCs w:val="22"/>
              </w:rPr>
              <w:t>Level 4 and 5 students can apply to the “Study USA” Programme and if successful can spend their 2</w:t>
            </w:r>
            <w:r w:rsidRPr="7B24CA10">
              <w:rPr>
                <w:rStyle w:val="normaltextrun"/>
                <w:rFonts w:ascii="Arial" w:hAnsi="Arial" w:cs="Arial"/>
                <w:sz w:val="17"/>
                <w:szCs w:val="17"/>
                <w:vertAlign w:val="superscript"/>
              </w:rPr>
              <w:t>nd</w:t>
            </w:r>
            <w:r w:rsidRPr="7B24CA10">
              <w:rPr>
                <w:rStyle w:val="normaltextrun"/>
                <w:rFonts w:ascii="Arial" w:hAnsi="Arial" w:cs="Arial"/>
                <w:sz w:val="22"/>
                <w:szCs w:val="22"/>
              </w:rPr>
              <w:t xml:space="preserve"> year of the programme studying business at a university in the USA, before returning to complete final year. </w:t>
            </w:r>
          </w:p>
          <w:p w14:paraId="46F54FF7" w14:textId="7D03B93C" w:rsidR="00F5651F" w:rsidRDefault="28750208" w:rsidP="3D2D3CCA">
            <w:pPr>
              <w:pStyle w:val="paragraph"/>
              <w:spacing w:before="0" w:beforeAutospacing="0" w:after="0" w:afterAutospacing="0"/>
              <w:ind w:right="765"/>
              <w:textAlignment w:val="baseline"/>
              <w:rPr>
                <w:rStyle w:val="eop"/>
                <w:rFonts w:ascii="Arial" w:hAnsi="Arial" w:cs="Arial"/>
                <w:sz w:val="22"/>
                <w:szCs w:val="22"/>
              </w:rPr>
            </w:pPr>
            <w:r w:rsidRPr="3D2D3CCA">
              <w:rPr>
                <w:rStyle w:val="normaltextrun"/>
                <w:rFonts w:ascii="Arial" w:hAnsi="Arial" w:cs="Arial"/>
                <w:sz w:val="22"/>
                <w:szCs w:val="22"/>
              </w:rPr>
              <w:t xml:space="preserve">Again, the department has had great </w:t>
            </w:r>
            <w:r w:rsidR="580AEFBE" w:rsidRPr="3D2D3CCA">
              <w:rPr>
                <w:rStyle w:val="normaltextrun"/>
                <w:rFonts w:ascii="Arial" w:hAnsi="Arial" w:cs="Arial"/>
                <w:sz w:val="22"/>
                <w:szCs w:val="22"/>
              </w:rPr>
              <w:t xml:space="preserve">success in this programme and 6 students since 2010 have been successful in their application to the programme and studied business at various universities throughout the USA, including, New York, </w:t>
            </w:r>
            <w:proofErr w:type="gramStart"/>
            <w:r w:rsidR="580AEFBE" w:rsidRPr="3D2D3CCA">
              <w:rPr>
                <w:rStyle w:val="normaltextrun"/>
                <w:rFonts w:ascii="Arial" w:hAnsi="Arial" w:cs="Arial"/>
                <w:sz w:val="22"/>
                <w:szCs w:val="22"/>
              </w:rPr>
              <w:t>Kentucky</w:t>
            </w:r>
            <w:proofErr w:type="gramEnd"/>
            <w:r w:rsidR="580AEFBE" w:rsidRPr="3D2D3CCA">
              <w:rPr>
                <w:rStyle w:val="normaltextrun"/>
                <w:rFonts w:ascii="Arial" w:hAnsi="Arial" w:cs="Arial"/>
                <w:sz w:val="22"/>
                <w:szCs w:val="22"/>
              </w:rPr>
              <w:t xml:space="preserve"> and Indianapolis.</w:t>
            </w:r>
            <w:r w:rsidR="7A079ECF" w:rsidRPr="3D2D3CCA">
              <w:rPr>
                <w:rStyle w:val="normaltextrun"/>
                <w:rFonts w:ascii="Arial" w:hAnsi="Arial" w:cs="Arial"/>
                <w:sz w:val="22"/>
                <w:szCs w:val="22"/>
              </w:rPr>
              <w:t xml:space="preserve"> </w:t>
            </w:r>
          </w:p>
          <w:p w14:paraId="4C098973" w14:textId="77777777" w:rsidR="00F5651F" w:rsidRDefault="00F5651F" w:rsidP="00FB0D6F">
            <w:pPr>
              <w:pStyle w:val="paragraph"/>
              <w:spacing w:before="0" w:beforeAutospacing="0" w:after="0" w:afterAutospacing="0"/>
              <w:ind w:right="765"/>
              <w:textAlignment w:val="baseline"/>
              <w:rPr>
                <w:rFonts w:ascii="Segoe UI" w:hAnsi="Segoe UI" w:cs="Segoe UI"/>
                <w:sz w:val="18"/>
                <w:szCs w:val="18"/>
              </w:rPr>
            </w:pPr>
            <w:r>
              <w:rPr>
                <w:rStyle w:val="eop"/>
                <w:rFonts w:ascii="Arial" w:hAnsi="Arial" w:cs="Arial"/>
                <w:sz w:val="22"/>
                <w:szCs w:val="22"/>
              </w:rPr>
              <w:t> </w:t>
            </w:r>
          </w:p>
          <w:p w14:paraId="24EAEF00" w14:textId="77D86C03" w:rsidR="00F5651F" w:rsidRDefault="580AEFBE" w:rsidP="3D2D3CCA">
            <w:pPr>
              <w:pStyle w:val="paragraph"/>
              <w:spacing w:before="0" w:beforeAutospacing="0" w:after="0" w:afterAutospacing="0"/>
              <w:ind w:right="135"/>
              <w:textAlignment w:val="baseline"/>
              <w:rPr>
                <w:rFonts w:ascii="Segoe UI" w:hAnsi="Segoe UI" w:cs="Segoe UI"/>
                <w:sz w:val="18"/>
                <w:szCs w:val="18"/>
              </w:rPr>
            </w:pPr>
            <w:r w:rsidRPr="3D2D3CCA">
              <w:rPr>
                <w:rStyle w:val="normaltextrun"/>
                <w:rFonts w:ascii="Arial" w:hAnsi="Arial" w:cs="Arial"/>
                <w:sz w:val="22"/>
                <w:szCs w:val="22"/>
              </w:rPr>
              <w:t>The Belfast Metropolitan College has a dedicated Centre for Inclusive Learning and Development, which offers support, advice and guidance to all learners and prospective learners. The Centres role is to enable students with a disability, diagnosed learning difference or medical condition to access their chosen course of study in a manner, which empowers the student to fully participate in the experience. </w:t>
            </w:r>
            <w:r w:rsidRPr="3D2D3CCA">
              <w:rPr>
                <w:rStyle w:val="eop"/>
                <w:rFonts w:ascii="Arial" w:hAnsi="Arial" w:cs="Arial"/>
                <w:sz w:val="22"/>
                <w:szCs w:val="22"/>
              </w:rPr>
              <w:t> </w:t>
            </w:r>
          </w:p>
          <w:p w14:paraId="52C8A9FB" w14:textId="7D837744" w:rsidR="7B24CA10" w:rsidRDefault="7B24CA10" w:rsidP="00FB0D6F">
            <w:pPr>
              <w:pStyle w:val="paragraph"/>
              <w:spacing w:before="0" w:beforeAutospacing="0" w:after="0" w:afterAutospacing="0"/>
              <w:ind w:right="135"/>
              <w:rPr>
                <w:rStyle w:val="eop"/>
                <w:rFonts w:ascii="Arial" w:hAnsi="Arial" w:cs="Arial"/>
                <w:sz w:val="22"/>
                <w:szCs w:val="22"/>
              </w:rPr>
            </w:pPr>
          </w:p>
          <w:p w14:paraId="63DF8DE4" w14:textId="6B053BA4" w:rsidR="00F5651F" w:rsidRDefault="049B45FC" w:rsidP="3D2D3CCA">
            <w:pPr>
              <w:pStyle w:val="paragraph"/>
              <w:spacing w:before="0" w:beforeAutospacing="0" w:after="0" w:afterAutospacing="0"/>
              <w:ind w:right="135"/>
              <w:textAlignment w:val="baseline"/>
              <w:rPr>
                <w:rFonts w:ascii="Segoe UI" w:hAnsi="Segoe UI" w:cs="Segoe UI"/>
                <w:sz w:val="18"/>
                <w:szCs w:val="18"/>
              </w:rPr>
            </w:pPr>
            <w:r w:rsidRPr="3D2D3CCA">
              <w:rPr>
                <w:rStyle w:val="normaltextrun"/>
                <w:rFonts w:ascii="Arial" w:hAnsi="Arial" w:cs="Arial"/>
                <w:sz w:val="22"/>
                <w:szCs w:val="22"/>
              </w:rPr>
              <w:t>Support is given in the form of guidance, needs assessments, assisted funding applications, support review meetings and the following specific support where practicable: special exam arrangements, equipment and assisted technological solutions, personal support e.g. inclusive learning assistants, note-takers, sign language</w:t>
            </w:r>
            <w:r w:rsidR="07C774A1" w:rsidRPr="3D2D3CCA">
              <w:rPr>
                <w:rStyle w:val="normaltextrun"/>
                <w:rFonts w:ascii="Arial" w:hAnsi="Arial" w:cs="Arial"/>
                <w:sz w:val="22"/>
                <w:szCs w:val="22"/>
              </w:rPr>
              <w:t xml:space="preserve">, </w:t>
            </w:r>
            <w:r w:rsidRPr="3D2D3CCA">
              <w:rPr>
                <w:rStyle w:val="normaltextrun"/>
                <w:rFonts w:ascii="Arial" w:hAnsi="Arial" w:cs="Arial"/>
                <w:sz w:val="22"/>
                <w:szCs w:val="22"/>
              </w:rPr>
              <w:t>interpreters/communication support workers, learning mentors and one</w:t>
            </w:r>
            <w:r w:rsidR="3C8A7FCD" w:rsidRPr="3D2D3CCA">
              <w:rPr>
                <w:rStyle w:val="normaltextrun"/>
                <w:rFonts w:ascii="Arial" w:hAnsi="Arial" w:cs="Arial"/>
                <w:sz w:val="22"/>
                <w:szCs w:val="22"/>
              </w:rPr>
              <w:t xml:space="preserve"> </w:t>
            </w:r>
            <w:r w:rsidRPr="3D2D3CCA">
              <w:rPr>
                <w:rStyle w:val="normaltextrun"/>
                <w:rFonts w:ascii="Arial" w:hAnsi="Arial" w:cs="Arial"/>
                <w:sz w:val="22"/>
                <w:szCs w:val="22"/>
              </w:rPr>
              <w:t>to</w:t>
            </w:r>
            <w:r w:rsidR="6F877892" w:rsidRPr="3D2D3CCA">
              <w:rPr>
                <w:rStyle w:val="normaltextrun"/>
                <w:rFonts w:ascii="Arial" w:hAnsi="Arial" w:cs="Arial"/>
                <w:sz w:val="22"/>
                <w:szCs w:val="22"/>
              </w:rPr>
              <w:t xml:space="preserve"> </w:t>
            </w:r>
            <w:r w:rsidRPr="3D2D3CCA">
              <w:rPr>
                <w:rStyle w:val="normaltextrun"/>
                <w:rFonts w:ascii="Arial" w:hAnsi="Arial" w:cs="Arial"/>
                <w:sz w:val="22"/>
                <w:szCs w:val="22"/>
              </w:rPr>
              <w:t>one orientation.</w:t>
            </w:r>
          </w:p>
          <w:p w14:paraId="0C899B29" w14:textId="77777777" w:rsidR="006B514E" w:rsidRPr="006B514E" w:rsidRDefault="006B514E" w:rsidP="00FB0D6F">
            <w:pPr>
              <w:tabs>
                <w:tab w:val="left" w:pos="696"/>
              </w:tabs>
              <w:adjustRightInd w:val="0"/>
              <w:spacing w:before="123"/>
              <w:ind w:right="143"/>
              <w:rPr>
                <w:lang w:val="en-GB" w:eastAsia="en-GB"/>
              </w:rPr>
            </w:pPr>
          </w:p>
          <w:p w14:paraId="16122D5E" w14:textId="0EC56BDE" w:rsidR="006B514E" w:rsidRPr="006B514E" w:rsidRDefault="006B514E" w:rsidP="00FB0D6F">
            <w:pPr>
              <w:rPr>
                <w:i/>
                <w:iCs/>
                <w:sz w:val="20"/>
              </w:rPr>
            </w:pPr>
          </w:p>
        </w:tc>
      </w:tr>
    </w:tbl>
    <w:tbl>
      <w:tblPr>
        <w:tblpPr w:leftFromText="180" w:rightFromText="180" w:vertAnchor="page" w:horzAnchor="margin" w:tblpY="2461"/>
        <w:tblW w:w="9085" w:type="dxa"/>
        <w:tblBorders>
          <w:top w:val="single" w:sz="6" w:space="0" w:color="000000"/>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9085"/>
      </w:tblGrid>
      <w:tr w:rsidR="00DC5E97" w:rsidRPr="006572D6" w14:paraId="19D26157" w14:textId="77777777" w:rsidTr="229C5543">
        <w:trPr>
          <w:trHeight w:val="1188"/>
        </w:trPr>
        <w:tc>
          <w:tcPr>
            <w:tcW w:w="9085" w:type="dxa"/>
            <w:tcBorders>
              <w:top w:val="single" w:sz="6" w:space="0" w:color="000000" w:themeColor="text1"/>
              <w:bottom w:val="single" w:sz="4" w:space="0" w:color="auto"/>
            </w:tcBorders>
            <w:shd w:val="clear" w:color="auto" w:fill="E6E6E6"/>
          </w:tcPr>
          <w:p w14:paraId="14D0E3E9" w14:textId="77777777" w:rsidR="00DC5E97" w:rsidRPr="00852644" w:rsidRDefault="00DC5E97" w:rsidP="00DC5E97">
            <w:pPr>
              <w:pStyle w:val="ListParagraph"/>
              <w:numPr>
                <w:ilvl w:val="0"/>
                <w:numId w:val="15"/>
              </w:numPr>
              <w:tabs>
                <w:tab w:val="left" w:pos="346"/>
              </w:tabs>
              <w:rPr>
                <w:b/>
                <w:color w:val="000000"/>
              </w:rPr>
            </w:pPr>
            <w:r w:rsidRPr="00852644">
              <w:rPr>
                <w:b/>
                <w:color w:val="000000"/>
              </w:rPr>
              <w:lastRenderedPageBreak/>
              <w:t>Distinctive</w:t>
            </w:r>
            <w:r w:rsidRPr="00852644">
              <w:rPr>
                <w:b/>
                <w:color w:val="000000"/>
                <w:spacing w:val="8"/>
              </w:rPr>
              <w:t xml:space="preserve"> </w:t>
            </w:r>
            <w:r w:rsidRPr="00852644">
              <w:rPr>
                <w:b/>
                <w:color w:val="000000"/>
              </w:rPr>
              <w:t>features</w:t>
            </w:r>
            <w:r w:rsidRPr="00852644">
              <w:rPr>
                <w:b/>
                <w:color w:val="000000"/>
                <w:spacing w:val="-7"/>
              </w:rPr>
              <w:t xml:space="preserve"> </w:t>
            </w:r>
            <w:r w:rsidRPr="00852644">
              <w:rPr>
                <w:b/>
                <w:color w:val="000000"/>
              </w:rPr>
              <w:t>of</w:t>
            </w:r>
            <w:r w:rsidRPr="00852644">
              <w:rPr>
                <w:b/>
                <w:color w:val="000000"/>
                <w:spacing w:val="-2"/>
              </w:rPr>
              <w:t xml:space="preserve"> </w:t>
            </w:r>
            <w:r w:rsidRPr="00852644">
              <w:rPr>
                <w:b/>
                <w:color w:val="000000"/>
              </w:rPr>
              <w:t>the</w:t>
            </w:r>
            <w:r w:rsidRPr="00852644">
              <w:rPr>
                <w:b/>
                <w:color w:val="000000"/>
                <w:spacing w:val="-6"/>
              </w:rPr>
              <w:t xml:space="preserve"> </w:t>
            </w:r>
            <w:r w:rsidRPr="00852644">
              <w:rPr>
                <w:b/>
                <w:color w:val="000000"/>
              </w:rPr>
              <w:t>programme</w:t>
            </w:r>
            <w:r w:rsidRPr="00852644">
              <w:rPr>
                <w:b/>
                <w:color w:val="000000"/>
                <w:spacing w:val="-7"/>
              </w:rPr>
              <w:t xml:space="preserve"> </w:t>
            </w:r>
            <w:r w:rsidRPr="00852644">
              <w:rPr>
                <w:b/>
                <w:color w:val="000000"/>
                <w:spacing w:val="-2"/>
              </w:rPr>
              <w:t>structure</w:t>
            </w:r>
          </w:p>
          <w:p w14:paraId="2CC427B4" w14:textId="77777777" w:rsidR="00DC5E97" w:rsidRPr="007C18C0" w:rsidRDefault="00DC5E97" w:rsidP="00DC5E97">
            <w:pPr>
              <w:tabs>
                <w:tab w:val="left" w:pos="826"/>
                <w:tab w:val="left" w:pos="827"/>
              </w:tabs>
              <w:spacing w:before="123"/>
              <w:ind w:left="826"/>
              <w:rPr>
                <w:bCs/>
                <w:color w:val="000000"/>
                <w:sz w:val="19"/>
              </w:rPr>
            </w:pPr>
            <w:r w:rsidRPr="007C18C0">
              <w:rPr>
                <w:bCs/>
                <w:color w:val="000000"/>
                <w:sz w:val="19"/>
              </w:rPr>
              <w:t>Where</w:t>
            </w:r>
            <w:r w:rsidRPr="007C18C0">
              <w:rPr>
                <w:bCs/>
                <w:color w:val="000000"/>
                <w:spacing w:val="23"/>
                <w:sz w:val="19"/>
              </w:rPr>
              <w:t xml:space="preserve"> </w:t>
            </w:r>
            <w:r w:rsidRPr="007C18C0">
              <w:rPr>
                <w:bCs/>
                <w:color w:val="000000"/>
                <w:sz w:val="19"/>
              </w:rPr>
              <w:t>applicable,</w:t>
            </w:r>
            <w:r w:rsidRPr="007C18C0">
              <w:rPr>
                <w:bCs/>
                <w:color w:val="000000"/>
                <w:spacing w:val="33"/>
                <w:sz w:val="19"/>
              </w:rPr>
              <w:t xml:space="preserve"> </w:t>
            </w:r>
            <w:r w:rsidRPr="007C18C0">
              <w:rPr>
                <w:bCs/>
                <w:color w:val="000000"/>
                <w:sz w:val="19"/>
              </w:rPr>
              <w:t>this</w:t>
            </w:r>
            <w:r w:rsidRPr="007C18C0">
              <w:rPr>
                <w:bCs/>
                <w:color w:val="000000"/>
                <w:spacing w:val="23"/>
                <w:sz w:val="19"/>
              </w:rPr>
              <w:t xml:space="preserve"> </w:t>
            </w:r>
            <w:r w:rsidRPr="007C18C0">
              <w:rPr>
                <w:bCs/>
                <w:color w:val="000000"/>
                <w:sz w:val="19"/>
              </w:rPr>
              <w:t>section</w:t>
            </w:r>
            <w:r w:rsidRPr="007C18C0">
              <w:rPr>
                <w:bCs/>
                <w:color w:val="000000"/>
                <w:spacing w:val="28"/>
                <w:sz w:val="19"/>
              </w:rPr>
              <w:t xml:space="preserve"> </w:t>
            </w:r>
            <w:r w:rsidRPr="007C18C0">
              <w:rPr>
                <w:bCs/>
                <w:color w:val="000000"/>
                <w:sz w:val="19"/>
              </w:rPr>
              <w:t>provides</w:t>
            </w:r>
            <w:r w:rsidRPr="007C18C0">
              <w:rPr>
                <w:bCs/>
                <w:color w:val="000000"/>
                <w:spacing w:val="24"/>
                <w:sz w:val="19"/>
              </w:rPr>
              <w:t xml:space="preserve"> </w:t>
            </w:r>
            <w:r w:rsidRPr="007C18C0">
              <w:rPr>
                <w:bCs/>
                <w:color w:val="000000"/>
                <w:sz w:val="19"/>
              </w:rPr>
              <w:t>details</w:t>
            </w:r>
            <w:r w:rsidRPr="007C18C0">
              <w:rPr>
                <w:bCs/>
                <w:color w:val="000000"/>
                <w:spacing w:val="24"/>
                <w:sz w:val="19"/>
              </w:rPr>
              <w:t xml:space="preserve"> </w:t>
            </w:r>
            <w:r w:rsidRPr="007C18C0">
              <w:rPr>
                <w:bCs/>
                <w:color w:val="000000"/>
                <w:sz w:val="19"/>
              </w:rPr>
              <w:t>on</w:t>
            </w:r>
            <w:r w:rsidRPr="007C18C0">
              <w:rPr>
                <w:bCs/>
                <w:color w:val="000000"/>
                <w:spacing w:val="12"/>
                <w:sz w:val="19"/>
              </w:rPr>
              <w:t xml:space="preserve"> </w:t>
            </w:r>
            <w:r w:rsidRPr="007C18C0">
              <w:rPr>
                <w:bCs/>
                <w:color w:val="000000"/>
                <w:sz w:val="19"/>
              </w:rPr>
              <w:t>distinctive</w:t>
            </w:r>
            <w:r w:rsidRPr="007C18C0">
              <w:rPr>
                <w:bCs/>
                <w:color w:val="000000"/>
                <w:spacing w:val="39"/>
                <w:sz w:val="19"/>
              </w:rPr>
              <w:t xml:space="preserve"> </w:t>
            </w:r>
            <w:r w:rsidRPr="007C18C0">
              <w:rPr>
                <w:bCs/>
                <w:color w:val="000000"/>
                <w:sz w:val="19"/>
              </w:rPr>
              <w:t>features</w:t>
            </w:r>
            <w:r w:rsidRPr="007C18C0">
              <w:rPr>
                <w:bCs/>
                <w:color w:val="000000"/>
                <w:spacing w:val="39"/>
                <w:sz w:val="19"/>
              </w:rPr>
              <w:t xml:space="preserve"> </w:t>
            </w:r>
            <w:r w:rsidRPr="007C18C0">
              <w:rPr>
                <w:bCs/>
                <w:color w:val="000000"/>
                <w:sz w:val="19"/>
              </w:rPr>
              <w:t>such</w:t>
            </w:r>
            <w:r w:rsidRPr="007C18C0">
              <w:rPr>
                <w:bCs/>
                <w:color w:val="000000"/>
                <w:spacing w:val="28"/>
                <w:sz w:val="19"/>
              </w:rPr>
              <w:t xml:space="preserve"> </w:t>
            </w:r>
            <w:r w:rsidRPr="007C18C0">
              <w:rPr>
                <w:bCs/>
                <w:color w:val="000000"/>
                <w:spacing w:val="-5"/>
                <w:sz w:val="19"/>
              </w:rPr>
              <w:t>as:</w:t>
            </w:r>
          </w:p>
          <w:p w14:paraId="7C33F7DB" w14:textId="77777777" w:rsidR="00DC5E97" w:rsidRPr="007C18C0" w:rsidRDefault="00DC5E97" w:rsidP="229C5543">
            <w:pPr>
              <w:pStyle w:val="ListParagraph"/>
              <w:numPr>
                <w:ilvl w:val="0"/>
                <w:numId w:val="20"/>
              </w:numPr>
              <w:tabs>
                <w:tab w:val="left" w:pos="719"/>
              </w:tabs>
              <w:spacing w:before="125" w:line="264" w:lineRule="auto"/>
              <w:ind w:right="865"/>
              <w:rPr>
                <w:rFonts w:ascii="Wingdings"/>
                <w:color w:val="000000"/>
                <w:sz w:val="19"/>
                <w:szCs w:val="19"/>
              </w:rPr>
            </w:pPr>
            <w:r w:rsidRPr="229C5543">
              <w:rPr>
                <w:color w:val="000000"/>
                <w:sz w:val="19"/>
                <w:szCs w:val="19"/>
              </w:rPr>
              <w:t>where</w:t>
            </w:r>
            <w:r w:rsidRPr="229C5543">
              <w:rPr>
                <w:color w:val="000000"/>
                <w:spacing w:val="40"/>
                <w:sz w:val="19"/>
                <w:szCs w:val="19"/>
              </w:rPr>
              <w:t xml:space="preserve"> </w:t>
            </w:r>
            <w:r w:rsidRPr="229C5543">
              <w:rPr>
                <w:color w:val="000000"/>
                <w:sz w:val="19"/>
                <w:szCs w:val="19"/>
              </w:rPr>
              <w:t>in</w:t>
            </w:r>
            <w:r w:rsidRPr="229C5543">
              <w:rPr>
                <w:color w:val="000000"/>
                <w:spacing w:val="29"/>
                <w:sz w:val="19"/>
                <w:szCs w:val="19"/>
              </w:rPr>
              <w:t xml:space="preserve"> </w:t>
            </w:r>
            <w:r w:rsidRPr="229C5543">
              <w:rPr>
                <w:color w:val="000000"/>
                <w:sz w:val="19"/>
                <w:szCs w:val="19"/>
              </w:rPr>
              <w:t>the</w:t>
            </w:r>
            <w:r w:rsidRPr="229C5543">
              <w:rPr>
                <w:color w:val="000000"/>
                <w:spacing w:val="29"/>
                <w:sz w:val="19"/>
                <w:szCs w:val="19"/>
              </w:rPr>
              <w:t xml:space="preserve"> </w:t>
            </w:r>
            <w:r w:rsidRPr="229C5543">
              <w:rPr>
                <w:color w:val="000000"/>
                <w:sz w:val="19"/>
                <w:szCs w:val="19"/>
              </w:rPr>
              <w:t>structure</w:t>
            </w:r>
            <w:r w:rsidRPr="229C5543">
              <w:rPr>
                <w:color w:val="000000"/>
                <w:spacing w:val="40"/>
                <w:sz w:val="19"/>
                <w:szCs w:val="19"/>
              </w:rPr>
              <w:t xml:space="preserve"> </w:t>
            </w:r>
            <w:r w:rsidRPr="229C5543">
              <w:rPr>
                <w:color w:val="000000"/>
                <w:sz w:val="19"/>
                <w:szCs w:val="19"/>
              </w:rPr>
              <w:t>above a</w:t>
            </w:r>
            <w:r w:rsidRPr="229C5543">
              <w:rPr>
                <w:color w:val="000000"/>
                <w:spacing w:val="29"/>
                <w:sz w:val="19"/>
                <w:szCs w:val="19"/>
              </w:rPr>
              <w:t xml:space="preserve"> </w:t>
            </w:r>
            <w:proofErr w:type="gramStart"/>
            <w:r w:rsidRPr="229C5543">
              <w:rPr>
                <w:color w:val="000000"/>
                <w:sz w:val="19"/>
                <w:szCs w:val="19"/>
              </w:rPr>
              <w:t>professional/placement year fits</w:t>
            </w:r>
            <w:proofErr w:type="gramEnd"/>
            <w:r w:rsidRPr="229C5543">
              <w:rPr>
                <w:color w:val="000000"/>
                <w:sz w:val="19"/>
                <w:szCs w:val="19"/>
              </w:rPr>
              <w:t xml:space="preserve"> in and</w:t>
            </w:r>
            <w:r w:rsidRPr="229C5543">
              <w:rPr>
                <w:color w:val="000000"/>
                <w:spacing w:val="40"/>
                <w:sz w:val="19"/>
                <w:szCs w:val="19"/>
              </w:rPr>
              <w:t xml:space="preserve"> </w:t>
            </w:r>
            <w:r w:rsidRPr="229C5543">
              <w:rPr>
                <w:color w:val="000000"/>
                <w:sz w:val="19"/>
                <w:szCs w:val="19"/>
              </w:rPr>
              <w:t>how it may</w:t>
            </w:r>
            <w:r w:rsidRPr="229C5543">
              <w:rPr>
                <w:color w:val="000000"/>
                <w:spacing w:val="40"/>
                <w:sz w:val="19"/>
                <w:szCs w:val="19"/>
              </w:rPr>
              <w:t xml:space="preserve"> </w:t>
            </w:r>
            <w:r w:rsidRPr="229C5543">
              <w:rPr>
                <w:color w:val="000000"/>
                <w:sz w:val="19"/>
                <w:szCs w:val="19"/>
              </w:rPr>
              <w:t xml:space="preserve">affect </w:t>
            </w:r>
            <w:r w:rsidRPr="229C5543">
              <w:rPr>
                <w:color w:val="000000"/>
                <w:spacing w:val="-2"/>
                <w:sz w:val="19"/>
                <w:szCs w:val="19"/>
              </w:rPr>
              <w:t>progression</w:t>
            </w:r>
          </w:p>
          <w:p w14:paraId="70B89A18" w14:textId="77777777" w:rsidR="00DC5E97" w:rsidRPr="007C18C0" w:rsidRDefault="00DC5E97" w:rsidP="00DC5E97">
            <w:pPr>
              <w:pStyle w:val="ListParagraph"/>
              <w:numPr>
                <w:ilvl w:val="0"/>
                <w:numId w:val="20"/>
              </w:numPr>
              <w:tabs>
                <w:tab w:val="left" w:pos="826"/>
                <w:tab w:val="left" w:pos="827"/>
              </w:tabs>
              <w:spacing w:before="105"/>
              <w:rPr>
                <w:rFonts w:ascii="Wingdings"/>
                <w:color w:val="000000"/>
                <w:sz w:val="19"/>
              </w:rPr>
            </w:pPr>
            <w:r w:rsidRPr="007C18C0">
              <w:rPr>
                <w:color w:val="000000"/>
                <w:sz w:val="19"/>
              </w:rPr>
              <w:t>any</w:t>
            </w:r>
            <w:r w:rsidRPr="007C18C0">
              <w:rPr>
                <w:color w:val="000000"/>
                <w:spacing w:val="35"/>
                <w:sz w:val="19"/>
              </w:rPr>
              <w:t xml:space="preserve"> </w:t>
            </w:r>
            <w:r w:rsidRPr="007C18C0">
              <w:rPr>
                <w:color w:val="000000"/>
                <w:sz w:val="19"/>
              </w:rPr>
              <w:t>restrictions</w:t>
            </w:r>
            <w:r w:rsidRPr="007C18C0">
              <w:rPr>
                <w:color w:val="000000"/>
                <w:spacing w:val="15"/>
                <w:sz w:val="19"/>
              </w:rPr>
              <w:t xml:space="preserve"> </w:t>
            </w:r>
            <w:r w:rsidRPr="007C18C0">
              <w:rPr>
                <w:color w:val="000000"/>
                <w:sz w:val="19"/>
              </w:rPr>
              <w:t>regarding</w:t>
            </w:r>
            <w:r w:rsidRPr="007C18C0">
              <w:rPr>
                <w:color w:val="000000"/>
                <w:spacing w:val="41"/>
                <w:sz w:val="19"/>
              </w:rPr>
              <w:t xml:space="preserve"> </w:t>
            </w:r>
            <w:r w:rsidRPr="007C18C0">
              <w:rPr>
                <w:color w:val="000000"/>
                <w:sz w:val="19"/>
              </w:rPr>
              <w:t>the</w:t>
            </w:r>
            <w:r w:rsidRPr="007C18C0">
              <w:rPr>
                <w:color w:val="000000"/>
                <w:spacing w:val="40"/>
                <w:sz w:val="19"/>
              </w:rPr>
              <w:t xml:space="preserve"> </w:t>
            </w:r>
            <w:r w:rsidRPr="007C18C0">
              <w:rPr>
                <w:color w:val="000000"/>
                <w:sz w:val="19"/>
              </w:rPr>
              <w:t>availability</w:t>
            </w:r>
            <w:r w:rsidRPr="007C18C0">
              <w:rPr>
                <w:color w:val="000000"/>
                <w:spacing w:val="15"/>
                <w:sz w:val="19"/>
              </w:rPr>
              <w:t xml:space="preserve"> </w:t>
            </w:r>
            <w:r w:rsidRPr="007C18C0">
              <w:rPr>
                <w:color w:val="000000"/>
                <w:sz w:val="19"/>
              </w:rPr>
              <w:t>of</w:t>
            </w:r>
            <w:r w:rsidRPr="007C18C0">
              <w:rPr>
                <w:color w:val="000000"/>
                <w:spacing w:val="33"/>
                <w:sz w:val="19"/>
              </w:rPr>
              <w:t xml:space="preserve"> </w:t>
            </w:r>
            <w:r w:rsidRPr="007C18C0">
              <w:rPr>
                <w:color w:val="000000"/>
                <w:sz w:val="19"/>
              </w:rPr>
              <w:t>elective</w:t>
            </w:r>
            <w:r w:rsidRPr="007C18C0">
              <w:rPr>
                <w:color w:val="000000"/>
                <w:spacing w:val="1"/>
                <w:sz w:val="19"/>
              </w:rPr>
              <w:t xml:space="preserve"> </w:t>
            </w:r>
            <w:r w:rsidRPr="007C18C0">
              <w:rPr>
                <w:color w:val="000000"/>
                <w:spacing w:val="-2"/>
                <w:sz w:val="19"/>
              </w:rPr>
              <w:t>modules</w:t>
            </w:r>
          </w:p>
          <w:p w14:paraId="74FC8F90" w14:textId="77777777" w:rsidR="00DC5E97" w:rsidRPr="007C18C0" w:rsidRDefault="00DC5E97" w:rsidP="00DC5E97">
            <w:pPr>
              <w:pStyle w:val="ListParagraph"/>
              <w:numPr>
                <w:ilvl w:val="0"/>
                <w:numId w:val="20"/>
              </w:numPr>
              <w:tabs>
                <w:tab w:val="left" w:pos="827"/>
              </w:tabs>
              <w:spacing w:before="3"/>
              <w:rPr>
                <w:rFonts w:ascii="Wingdings"/>
                <w:color w:val="000000"/>
              </w:rPr>
            </w:pPr>
            <w:r w:rsidRPr="007C18C0">
              <w:rPr>
                <w:color w:val="000000"/>
                <w:sz w:val="19"/>
              </w:rPr>
              <w:t>where</w:t>
            </w:r>
            <w:r w:rsidRPr="007C18C0">
              <w:rPr>
                <w:color w:val="000000"/>
                <w:spacing w:val="54"/>
                <w:sz w:val="19"/>
              </w:rPr>
              <w:t xml:space="preserve"> </w:t>
            </w:r>
            <w:r w:rsidRPr="007C18C0">
              <w:rPr>
                <w:color w:val="000000"/>
                <w:sz w:val="19"/>
              </w:rPr>
              <w:t>in</w:t>
            </w:r>
            <w:r w:rsidRPr="007C18C0">
              <w:rPr>
                <w:color w:val="000000"/>
                <w:spacing w:val="17"/>
                <w:sz w:val="19"/>
              </w:rPr>
              <w:t xml:space="preserve"> </w:t>
            </w:r>
            <w:r w:rsidRPr="007C18C0">
              <w:rPr>
                <w:color w:val="000000"/>
                <w:sz w:val="19"/>
              </w:rPr>
              <w:t>the</w:t>
            </w:r>
            <w:r w:rsidRPr="007C18C0">
              <w:rPr>
                <w:color w:val="000000"/>
                <w:spacing w:val="18"/>
                <w:sz w:val="19"/>
              </w:rPr>
              <w:t xml:space="preserve"> </w:t>
            </w:r>
            <w:r w:rsidRPr="007C18C0">
              <w:rPr>
                <w:color w:val="000000"/>
                <w:sz w:val="19"/>
              </w:rPr>
              <w:t>programme</w:t>
            </w:r>
            <w:r w:rsidRPr="007C18C0">
              <w:rPr>
                <w:color w:val="000000"/>
                <w:spacing w:val="18"/>
                <w:sz w:val="19"/>
              </w:rPr>
              <w:t xml:space="preserve"> </w:t>
            </w:r>
            <w:r w:rsidRPr="007C18C0">
              <w:rPr>
                <w:color w:val="000000"/>
                <w:sz w:val="19"/>
              </w:rPr>
              <w:t>structure</w:t>
            </w:r>
            <w:r w:rsidRPr="007C18C0">
              <w:rPr>
                <w:color w:val="000000"/>
                <w:spacing w:val="36"/>
                <w:sz w:val="19"/>
              </w:rPr>
              <w:t xml:space="preserve"> </w:t>
            </w:r>
            <w:r w:rsidRPr="007C18C0">
              <w:rPr>
                <w:color w:val="000000"/>
                <w:sz w:val="19"/>
              </w:rPr>
              <w:t>students</w:t>
            </w:r>
            <w:r w:rsidRPr="007C18C0">
              <w:rPr>
                <w:color w:val="000000"/>
                <w:spacing w:val="13"/>
                <w:sz w:val="19"/>
              </w:rPr>
              <w:t xml:space="preserve"> </w:t>
            </w:r>
            <w:r w:rsidRPr="007C18C0">
              <w:rPr>
                <w:color w:val="000000"/>
                <w:sz w:val="19"/>
              </w:rPr>
              <w:t>must</w:t>
            </w:r>
            <w:r w:rsidRPr="007C18C0">
              <w:rPr>
                <w:color w:val="000000"/>
                <w:spacing w:val="29"/>
                <w:sz w:val="19"/>
              </w:rPr>
              <w:t xml:space="preserve"> </w:t>
            </w:r>
            <w:r w:rsidRPr="007C18C0">
              <w:rPr>
                <w:color w:val="000000"/>
                <w:sz w:val="19"/>
              </w:rPr>
              <w:t>make</w:t>
            </w:r>
            <w:r w:rsidRPr="007C18C0">
              <w:rPr>
                <w:color w:val="000000"/>
                <w:spacing w:val="17"/>
                <w:sz w:val="19"/>
              </w:rPr>
              <w:t xml:space="preserve"> </w:t>
            </w:r>
            <w:r w:rsidRPr="007C18C0">
              <w:rPr>
                <w:color w:val="000000"/>
                <w:sz w:val="19"/>
              </w:rPr>
              <w:t>a</w:t>
            </w:r>
            <w:r w:rsidRPr="007C18C0">
              <w:rPr>
                <w:color w:val="000000"/>
                <w:spacing w:val="18"/>
                <w:sz w:val="19"/>
              </w:rPr>
              <w:t xml:space="preserve"> </w:t>
            </w:r>
            <w:r w:rsidRPr="007C18C0">
              <w:rPr>
                <w:color w:val="000000"/>
                <w:sz w:val="19"/>
              </w:rPr>
              <w:t>choice</w:t>
            </w:r>
            <w:r w:rsidRPr="007C18C0">
              <w:rPr>
                <w:color w:val="000000"/>
                <w:spacing w:val="-1"/>
                <w:sz w:val="19"/>
              </w:rPr>
              <w:t xml:space="preserve"> </w:t>
            </w:r>
            <w:r w:rsidRPr="007C18C0">
              <w:rPr>
                <w:color w:val="000000"/>
                <w:sz w:val="19"/>
              </w:rPr>
              <w:t>of</w:t>
            </w:r>
            <w:r w:rsidRPr="007C18C0">
              <w:rPr>
                <w:color w:val="000000"/>
                <w:spacing w:val="28"/>
                <w:sz w:val="19"/>
              </w:rPr>
              <w:t xml:space="preserve"> </w:t>
            </w:r>
            <w:r w:rsidRPr="007C18C0">
              <w:rPr>
                <w:color w:val="000000"/>
                <w:spacing w:val="-2"/>
                <w:sz w:val="19"/>
              </w:rPr>
              <w:t>pathway/route</w:t>
            </w:r>
          </w:p>
          <w:p w14:paraId="181C8977" w14:textId="77777777" w:rsidR="00DC5E97" w:rsidRPr="006572D6" w:rsidRDefault="00DC5E97" w:rsidP="00DC5E97">
            <w:pPr>
              <w:tabs>
                <w:tab w:val="left" w:pos="827"/>
              </w:tabs>
              <w:spacing w:line="242" w:lineRule="exact"/>
              <w:ind w:left="826"/>
              <w:rPr>
                <w:b/>
              </w:rPr>
            </w:pPr>
          </w:p>
        </w:tc>
      </w:tr>
      <w:tr w:rsidR="00DC5E97" w:rsidRPr="006572D6" w14:paraId="14A32667" w14:textId="77777777" w:rsidTr="229C5543">
        <w:trPr>
          <w:trHeight w:val="3609"/>
        </w:trPr>
        <w:tc>
          <w:tcPr>
            <w:tcW w:w="9085" w:type="dxa"/>
            <w:tcBorders>
              <w:top w:val="single" w:sz="4" w:space="0" w:color="auto"/>
            </w:tcBorders>
          </w:tcPr>
          <w:p w14:paraId="36ED088B" w14:textId="77777777" w:rsidR="00DC5E97" w:rsidRPr="006572D6" w:rsidRDefault="00DC5E97" w:rsidP="00DC5E97">
            <w:pPr>
              <w:tabs>
                <w:tab w:val="left" w:pos="696"/>
              </w:tabs>
              <w:adjustRightInd w:val="0"/>
              <w:spacing w:before="123"/>
              <w:ind w:right="143"/>
              <w:rPr>
                <w:lang w:val="en-GB" w:eastAsia="en-GB"/>
              </w:rPr>
            </w:pPr>
          </w:p>
          <w:p w14:paraId="3E6D9057" w14:textId="77777777" w:rsidR="00DC5E97" w:rsidRPr="00E2790D" w:rsidRDefault="00DC5E97" w:rsidP="00DC5E97">
            <w:pPr>
              <w:adjustRightInd w:val="0"/>
              <w:ind w:left="103" w:right="-1"/>
              <w:rPr>
                <w:lang w:val="en-GB" w:eastAsia="en-GB"/>
              </w:rPr>
            </w:pPr>
            <w:r w:rsidRPr="00E2790D">
              <w:rPr>
                <w:kern w:val="1"/>
                <w:lang w:val="en-GB" w:eastAsia="en-GB"/>
              </w:rPr>
              <w:t>BSc Fashion Production and Business is only available as on a full-time basis, normally studied over three years.</w:t>
            </w:r>
          </w:p>
          <w:p w14:paraId="0C473D43" w14:textId="77777777" w:rsidR="00DC5E97" w:rsidRPr="00E2790D" w:rsidRDefault="00DC5E97" w:rsidP="00DC5E97">
            <w:pPr>
              <w:adjustRightInd w:val="0"/>
              <w:ind w:right="105"/>
              <w:rPr>
                <w:rFonts w:eastAsia="Times New Roman"/>
                <w:kern w:val="1"/>
                <w:lang w:val="en-GB" w:eastAsia="en-GB"/>
              </w:rPr>
            </w:pPr>
          </w:p>
          <w:p w14:paraId="2405FD25" w14:textId="77777777" w:rsidR="00DC5E97" w:rsidRPr="00E2790D" w:rsidRDefault="00DC5E97" w:rsidP="00DC5E97">
            <w:pPr>
              <w:adjustRightInd w:val="0"/>
              <w:ind w:left="103" w:right="105"/>
              <w:rPr>
                <w:lang w:val="en-GB" w:eastAsia="en-GB"/>
              </w:rPr>
            </w:pPr>
            <w:r w:rsidRPr="00E2790D">
              <w:rPr>
                <w:kern w:val="1"/>
                <w:lang w:val="en-GB" w:eastAsia="en-GB"/>
              </w:rPr>
              <w:t xml:space="preserve">The programme is structured around three themes: </w:t>
            </w:r>
            <w:r w:rsidRPr="00E2790D">
              <w:rPr>
                <w:b/>
                <w:bCs/>
                <w:kern w:val="1"/>
                <w:lang w:val="en-GB" w:eastAsia="en-GB"/>
              </w:rPr>
              <w:t xml:space="preserve">design, technical and business. </w:t>
            </w:r>
            <w:r w:rsidRPr="00E2790D">
              <w:rPr>
                <w:kern w:val="1"/>
                <w:lang w:val="en-GB" w:eastAsia="en-GB"/>
              </w:rPr>
              <w:t>The study of these will enable students to balance their interest in designing and making fashion products, with an understanding of the commercial and management context. The curriculum has been designed in consultation with employers to support students who want to pursue a career in the fashion industry. The programme facilitates students to develop core transferable skills to prepare them for a wide range of employment opportunities on graduation and/or to continue in Level 7 education.</w:t>
            </w:r>
          </w:p>
          <w:p w14:paraId="14CD4B10" w14:textId="77777777" w:rsidR="00DC5E97" w:rsidRPr="00FE3C06" w:rsidRDefault="00DC5E97" w:rsidP="00DC5E97">
            <w:pPr>
              <w:adjustRightInd w:val="0"/>
              <w:ind w:left="103" w:right="127"/>
              <w:rPr>
                <w:rFonts w:eastAsia="Times New Roman"/>
                <w:kern w:val="1"/>
                <w:lang w:val="en-GB" w:eastAsia="en-GB"/>
              </w:rPr>
            </w:pPr>
          </w:p>
          <w:p w14:paraId="69776525" w14:textId="6FA6A97F" w:rsidR="003D6DF4" w:rsidRDefault="00DC5E97" w:rsidP="00DC5E97">
            <w:pPr>
              <w:adjustRightInd w:val="0"/>
              <w:ind w:left="103" w:right="127"/>
              <w:rPr>
                <w:kern w:val="1"/>
                <w:lang w:val="en-GB" w:eastAsia="en-GB"/>
              </w:rPr>
            </w:pPr>
            <w:r w:rsidRPr="00FE3C06">
              <w:rPr>
                <w:kern w:val="1"/>
                <w:lang w:val="en-GB" w:eastAsia="en-GB"/>
              </w:rPr>
              <w:t xml:space="preserve">Industry talks take place throughout the year and have included Company speakers from businesses and organisations such as </w:t>
            </w:r>
            <w:r w:rsidR="003D6DF4">
              <w:rPr>
                <w:kern w:val="1"/>
                <w:lang w:val="en-GB" w:eastAsia="en-GB"/>
              </w:rPr>
              <w:t xml:space="preserve">Tailored Image, </w:t>
            </w:r>
            <w:proofErr w:type="gramStart"/>
            <w:r w:rsidR="003D6DF4">
              <w:rPr>
                <w:kern w:val="1"/>
                <w:lang w:val="en-GB" w:eastAsia="en-GB"/>
              </w:rPr>
              <w:t>Douglas</w:t>
            </w:r>
            <w:proofErr w:type="gramEnd"/>
            <w:r w:rsidR="003D6DF4">
              <w:rPr>
                <w:kern w:val="1"/>
                <w:lang w:val="en-GB" w:eastAsia="en-GB"/>
              </w:rPr>
              <w:t xml:space="preserve"> and Grahame,</w:t>
            </w:r>
          </w:p>
          <w:p w14:paraId="22C55764" w14:textId="2D2B30E3" w:rsidR="00DC5E97" w:rsidRPr="00FE3C06" w:rsidRDefault="00DC5E97" w:rsidP="00DC5E97">
            <w:pPr>
              <w:adjustRightInd w:val="0"/>
              <w:ind w:left="103" w:right="127"/>
              <w:rPr>
                <w:lang w:val="en-GB" w:eastAsia="en-GB"/>
              </w:rPr>
            </w:pPr>
            <w:r w:rsidRPr="00FE3C06">
              <w:rPr>
                <w:kern w:val="1"/>
                <w:lang w:val="en-GB" w:eastAsia="en-GB"/>
              </w:rPr>
              <w:t xml:space="preserve">Hunter Apparel, Apt Fabrics, </w:t>
            </w:r>
            <w:proofErr w:type="spellStart"/>
            <w:r w:rsidRPr="00FE3C06">
              <w:rPr>
                <w:kern w:val="1"/>
                <w:lang w:val="en-GB" w:eastAsia="en-GB"/>
              </w:rPr>
              <w:t>Cooneen</w:t>
            </w:r>
            <w:proofErr w:type="spellEnd"/>
            <w:r w:rsidRPr="00FE3C06">
              <w:rPr>
                <w:kern w:val="1"/>
                <w:lang w:val="en-GB" w:eastAsia="en-GB"/>
              </w:rPr>
              <w:t xml:space="preserve"> Textiles, Attune Clothing, Invest NI and The Society of Dyers and Colourists, </w:t>
            </w:r>
            <w:r>
              <w:rPr>
                <w:kern w:val="1"/>
                <w:lang w:val="en-GB" w:eastAsia="en-GB"/>
              </w:rPr>
              <w:t>Tailored Image, WGSN and Mintel.</w:t>
            </w:r>
          </w:p>
          <w:p w14:paraId="07B6621C" w14:textId="77777777" w:rsidR="00DC5E97" w:rsidRPr="00FE3C06" w:rsidRDefault="00DC5E97" w:rsidP="00DC5E97">
            <w:pPr>
              <w:adjustRightInd w:val="0"/>
              <w:ind w:left="103" w:right="127"/>
              <w:rPr>
                <w:rFonts w:eastAsia="Times New Roman"/>
                <w:kern w:val="1"/>
                <w:lang w:val="en-GB" w:eastAsia="en-GB"/>
              </w:rPr>
            </w:pPr>
          </w:p>
          <w:p w14:paraId="7ADE8A49" w14:textId="77777777" w:rsidR="00DC5E97" w:rsidRPr="00FE3C06" w:rsidRDefault="00DC5E97" w:rsidP="00DC5E97">
            <w:pPr>
              <w:adjustRightInd w:val="0"/>
              <w:ind w:left="103" w:right="127"/>
              <w:rPr>
                <w:lang w:val="en-GB" w:eastAsia="en-GB"/>
              </w:rPr>
            </w:pPr>
            <w:r w:rsidRPr="00FE3C06">
              <w:rPr>
                <w:kern w:val="1"/>
                <w:lang w:val="en-GB" w:eastAsia="en-GB"/>
              </w:rPr>
              <w:t>Key aspects of the programme are shaped by:</w:t>
            </w:r>
          </w:p>
          <w:p w14:paraId="466C029D" w14:textId="77777777" w:rsidR="00DC5E97" w:rsidRPr="00FE3C06" w:rsidRDefault="00DC5E97" w:rsidP="00DC5E97">
            <w:pPr>
              <w:adjustRightInd w:val="0"/>
              <w:ind w:left="103" w:right="127"/>
              <w:rPr>
                <w:rFonts w:eastAsia="Times New Roman"/>
                <w:kern w:val="1"/>
                <w:lang w:val="en-GB" w:eastAsia="en-GB"/>
              </w:rPr>
            </w:pPr>
          </w:p>
          <w:p w14:paraId="38AD10AF" w14:textId="77777777" w:rsidR="00DC5E97" w:rsidRPr="00FE3C06" w:rsidRDefault="00DC5E97" w:rsidP="00DC5E97">
            <w:pPr>
              <w:adjustRightInd w:val="0"/>
              <w:ind w:left="284" w:right="127"/>
              <w:rPr>
                <w:lang w:val="en-GB" w:eastAsia="en-GB"/>
              </w:rPr>
            </w:pPr>
            <w:r w:rsidRPr="00FE3C06">
              <w:rPr>
                <w:kern w:val="1"/>
                <w:lang w:val="en-GB" w:eastAsia="en-GB"/>
              </w:rPr>
              <w:t xml:space="preserve">Education for Sustainable Development (hereafter referred to as ‘ESD’) is an interdisciplinary approach to learning that covers the integrated social, </w:t>
            </w:r>
            <w:proofErr w:type="gramStart"/>
            <w:r w:rsidRPr="00FE3C06">
              <w:rPr>
                <w:kern w:val="1"/>
                <w:lang w:val="en-GB" w:eastAsia="en-GB"/>
              </w:rPr>
              <w:t>economic</w:t>
            </w:r>
            <w:proofErr w:type="gramEnd"/>
            <w:r w:rsidRPr="00FE3C06">
              <w:rPr>
                <w:kern w:val="1"/>
                <w:lang w:val="en-GB" w:eastAsia="en-GB"/>
              </w:rPr>
              <w:t xml:space="preserve"> and environmental dimensions of the formal and informal curriculum.  The approach that can help staff assist graduates to value and develop the skills, </w:t>
            </w:r>
            <w:proofErr w:type="gramStart"/>
            <w:r w:rsidRPr="00FE3C06">
              <w:rPr>
                <w:kern w:val="1"/>
                <w:lang w:val="en-GB" w:eastAsia="en-GB"/>
              </w:rPr>
              <w:t>knowledge</w:t>
            </w:r>
            <w:proofErr w:type="gramEnd"/>
            <w:r w:rsidRPr="00FE3C06">
              <w:rPr>
                <w:kern w:val="1"/>
                <w:lang w:val="en-GB" w:eastAsia="en-GB"/>
              </w:rPr>
              <w:t xml:space="preserve"> and experience to contribute to an environmentally and ethically responsible society and pursue a career that reflects those values.</w:t>
            </w:r>
          </w:p>
          <w:p w14:paraId="6265E6A2" w14:textId="77777777" w:rsidR="00DC5E97" w:rsidRDefault="00DC5E97" w:rsidP="00DC5E97">
            <w:pPr>
              <w:ind w:left="284" w:right="127"/>
              <w:rPr>
                <w:lang w:val="en-GB" w:eastAsia="en-GB"/>
              </w:rPr>
            </w:pPr>
          </w:p>
          <w:p w14:paraId="7A4DC59E" w14:textId="1E98590A" w:rsidR="00DC5E97" w:rsidRPr="006572D6" w:rsidRDefault="00DC5E97" w:rsidP="00DC5E97">
            <w:pPr>
              <w:adjustRightInd w:val="0"/>
              <w:ind w:left="180" w:right="127"/>
              <w:rPr>
                <w:kern w:val="1"/>
                <w:lang w:val="en-GB" w:eastAsia="en-GB"/>
              </w:rPr>
            </w:pPr>
            <w:r w:rsidRPr="00FE3C06">
              <w:rPr>
                <w:kern w:val="1"/>
                <w:lang w:val="en-GB" w:eastAsia="en-GB"/>
              </w:rPr>
              <w:t xml:space="preserve">Integrating the use of technologies across modules in line with their development and deployment in the fashion industry. Examples include specialist software to create/digitise, manipulate and grade patterns, Adobe Photoshop/Illustrator to create/digitise and manipulate 2D design formats, use of </w:t>
            </w:r>
            <w:r w:rsidR="00011636" w:rsidRPr="00FE3C06">
              <w:rPr>
                <w:kern w:val="1"/>
                <w:lang w:val="en-GB" w:eastAsia="en-GB"/>
              </w:rPr>
              <w:t>web</w:t>
            </w:r>
            <w:r w:rsidR="51FAD38B" w:rsidRPr="00FE3C06">
              <w:rPr>
                <w:kern w:val="1"/>
                <w:lang w:val="en-GB" w:eastAsia="en-GB"/>
              </w:rPr>
              <w:t xml:space="preserve"> </w:t>
            </w:r>
            <w:r w:rsidR="00011636" w:rsidRPr="00FE3C06">
              <w:rPr>
                <w:kern w:val="1"/>
                <w:lang w:val="en-GB" w:eastAsia="en-GB"/>
              </w:rPr>
              <w:t>based</w:t>
            </w:r>
            <w:r w:rsidRPr="00FE3C06">
              <w:rPr>
                <w:kern w:val="1"/>
                <w:lang w:val="en-GB" w:eastAsia="en-GB"/>
              </w:rPr>
              <w:t xml:space="preserve"> research tools and presentation of written and visual work on the web, use of the we</w:t>
            </w:r>
            <w:r>
              <w:rPr>
                <w:kern w:val="1"/>
                <w:lang w:val="en-GB" w:eastAsia="en-GB"/>
              </w:rPr>
              <w:t>b</w:t>
            </w:r>
            <w:r w:rsidRPr="00FE3C06">
              <w:rPr>
                <w:kern w:val="1"/>
                <w:lang w:val="en-GB" w:eastAsia="en-GB"/>
              </w:rPr>
              <w:t xml:space="preserve"> in fashion marketing.</w:t>
            </w:r>
          </w:p>
        </w:tc>
      </w:tr>
    </w:tbl>
    <w:p w14:paraId="566C3191" w14:textId="77777777" w:rsidR="004331FF" w:rsidRDefault="004331FF">
      <w:pPr>
        <w:rPr>
          <w:b/>
          <w:sz w:val="20"/>
        </w:rPr>
      </w:pPr>
    </w:p>
    <w:p w14:paraId="7F916161" w14:textId="3693C480" w:rsidR="004331FF" w:rsidRDefault="004331FF" w:rsidP="7B24CA10">
      <w:pPr>
        <w:ind w:right="-180"/>
        <w:rPr>
          <w:b/>
          <w:sz w:val="20"/>
          <w:szCs w:val="20"/>
        </w:rPr>
      </w:pPr>
    </w:p>
    <w:p w14:paraId="1E4C4129" w14:textId="77777777" w:rsidR="00EB6559" w:rsidRDefault="00EB6559" w:rsidP="00906127">
      <w:pPr>
        <w:spacing w:before="5"/>
        <w:rPr>
          <w:b/>
          <w:sz w:val="20"/>
        </w:rPr>
      </w:pPr>
    </w:p>
    <w:p w14:paraId="6A2C627B" w14:textId="77777777" w:rsidR="00DC5E97" w:rsidRDefault="00DC5E97" w:rsidP="00906127">
      <w:pPr>
        <w:spacing w:before="5"/>
        <w:rPr>
          <w:b/>
          <w:sz w:val="20"/>
        </w:rPr>
      </w:pPr>
    </w:p>
    <w:p w14:paraId="5F37BD1A" w14:textId="77777777" w:rsidR="00DC5E97" w:rsidRDefault="00DC5E97" w:rsidP="00906127">
      <w:pPr>
        <w:spacing w:before="5"/>
        <w:rPr>
          <w:b/>
          <w:sz w:val="20"/>
        </w:rPr>
      </w:pPr>
    </w:p>
    <w:tbl>
      <w:tblPr>
        <w:tblStyle w:val="TableGrid"/>
        <w:tblpPr w:leftFromText="180" w:rightFromText="180" w:vertAnchor="text" w:horzAnchor="margin" w:tblpY="33"/>
        <w:tblOverlap w:val="never"/>
        <w:tblW w:w="9285" w:type="dxa"/>
        <w:tblLayout w:type="fixed"/>
        <w:tblLook w:val="06A0" w:firstRow="1" w:lastRow="0" w:firstColumn="1" w:lastColumn="0" w:noHBand="1" w:noVBand="1"/>
      </w:tblPr>
      <w:tblGrid>
        <w:gridCol w:w="9285"/>
      </w:tblGrid>
      <w:tr w:rsidR="00DC5E97" w14:paraId="0CD74392" w14:textId="77777777" w:rsidTr="00DC5E97">
        <w:trPr>
          <w:trHeight w:val="300"/>
        </w:trPr>
        <w:tc>
          <w:tcPr>
            <w:tcW w:w="9285" w:type="dxa"/>
            <w:shd w:val="clear" w:color="auto" w:fill="D9D9D9" w:themeFill="background1" w:themeFillShade="D9"/>
          </w:tcPr>
          <w:p w14:paraId="70D09454" w14:textId="77777777" w:rsidR="00DC5E97" w:rsidRPr="00B13303" w:rsidRDefault="00DC5E97" w:rsidP="00DC5E97">
            <w:pPr>
              <w:pStyle w:val="ListParagraph"/>
              <w:numPr>
                <w:ilvl w:val="0"/>
                <w:numId w:val="15"/>
              </w:numPr>
              <w:rPr>
                <w:b/>
                <w:bCs/>
              </w:rPr>
            </w:pPr>
            <w:r w:rsidRPr="00B13303">
              <w:rPr>
                <w:b/>
                <w:bCs/>
              </w:rPr>
              <w:t>Criteria for admission</w:t>
            </w:r>
          </w:p>
        </w:tc>
      </w:tr>
      <w:tr w:rsidR="00DC5E97" w14:paraId="3B1A124E" w14:textId="77777777" w:rsidTr="00DC5E97">
        <w:trPr>
          <w:trHeight w:val="300"/>
        </w:trPr>
        <w:tc>
          <w:tcPr>
            <w:tcW w:w="9285" w:type="dxa"/>
          </w:tcPr>
          <w:p w14:paraId="7FE612DF" w14:textId="77777777" w:rsidR="003D6DF4" w:rsidRDefault="003D6DF4" w:rsidP="00DC5E97"/>
          <w:p w14:paraId="3947DEA1" w14:textId="67C15BA7" w:rsidR="00DC5E97" w:rsidRDefault="00DC5E97" w:rsidP="00DC5E97">
            <w:r>
              <w:t xml:space="preserve">The admissions process lies outside UCAS and requires direct application to the College and is subject to the College’s admission criteria.  International applications will be welcomed.  International students must have a sufficient command of English to meet the requirements of the programme in every aspect and are normally required to have a Grade C in GCSE English or equivalent or ELTS at 6 or TOEFL at 550+ (or 213 on the </w:t>
            </w:r>
            <w:proofErr w:type="spellStart"/>
            <w:r>
              <w:t>computerised</w:t>
            </w:r>
            <w:proofErr w:type="spellEnd"/>
            <w:r>
              <w:t xml:space="preserve"> test).  </w:t>
            </w:r>
          </w:p>
          <w:p w14:paraId="15348EDF" w14:textId="77777777" w:rsidR="00DC5E97" w:rsidRDefault="00DC5E97" w:rsidP="00DC5E97">
            <w:r>
              <w:t xml:space="preserve"> </w:t>
            </w:r>
          </w:p>
          <w:p w14:paraId="1C59C653" w14:textId="77777777" w:rsidR="00DC5E97" w:rsidRDefault="00DC5E97" w:rsidP="00DC5E97">
            <w:r>
              <w:t xml:space="preserve">Upon accepting an offer to enroll on the course, applicants will attend an informal interview </w:t>
            </w:r>
            <w:r>
              <w:lastRenderedPageBreak/>
              <w:t>with tutors to ensure the course is right for them and to set the standards for the course.</w:t>
            </w:r>
          </w:p>
        </w:tc>
      </w:tr>
    </w:tbl>
    <w:p w14:paraId="599141A8" w14:textId="77777777" w:rsidR="00DC5E97" w:rsidRDefault="00DC5E97" w:rsidP="00906127">
      <w:pPr>
        <w:spacing w:before="5"/>
        <w:rPr>
          <w:b/>
          <w:sz w:val="20"/>
        </w:rPr>
      </w:pPr>
    </w:p>
    <w:p w14:paraId="060EE406" w14:textId="77777777" w:rsidR="00DC5E97" w:rsidRDefault="00DC5E97" w:rsidP="00906127">
      <w:pPr>
        <w:spacing w:before="5"/>
        <w:rPr>
          <w:b/>
          <w:sz w:val="20"/>
        </w:rPr>
      </w:pPr>
    </w:p>
    <w:p w14:paraId="4DC94F1C" w14:textId="77777777" w:rsidR="00DC5E97" w:rsidRDefault="00DC5E97" w:rsidP="00906127">
      <w:pPr>
        <w:spacing w:before="5"/>
        <w:rPr>
          <w:b/>
          <w:sz w:val="20"/>
        </w:rPr>
      </w:pPr>
    </w:p>
    <w:tbl>
      <w:tblPr>
        <w:tblStyle w:val="TableGrid"/>
        <w:tblW w:w="9322" w:type="dxa"/>
        <w:tblLayout w:type="fixed"/>
        <w:tblLook w:val="06A0" w:firstRow="1" w:lastRow="0" w:firstColumn="1" w:lastColumn="0" w:noHBand="1" w:noVBand="1"/>
      </w:tblPr>
      <w:tblGrid>
        <w:gridCol w:w="9322"/>
      </w:tblGrid>
      <w:tr w:rsidR="7B24CA10" w14:paraId="7BD794FF" w14:textId="77777777" w:rsidTr="3D2D3CCA">
        <w:trPr>
          <w:trHeight w:val="300"/>
        </w:trPr>
        <w:tc>
          <w:tcPr>
            <w:tcW w:w="9322" w:type="dxa"/>
            <w:shd w:val="clear" w:color="auto" w:fill="D9D9D9" w:themeFill="background1" w:themeFillShade="D9"/>
          </w:tcPr>
          <w:p w14:paraId="55C2A313" w14:textId="181F4E15" w:rsidR="5E1E24CF" w:rsidRDefault="5E1E24CF" w:rsidP="00A76DAB">
            <w:pPr>
              <w:pStyle w:val="ListParagraph"/>
              <w:numPr>
                <w:ilvl w:val="0"/>
                <w:numId w:val="15"/>
              </w:numPr>
              <w:rPr>
                <w:b/>
                <w:bCs/>
              </w:rPr>
            </w:pPr>
            <w:r w:rsidRPr="7B24CA10">
              <w:rPr>
                <w:b/>
                <w:bCs/>
              </w:rPr>
              <w:t>Language of Study</w:t>
            </w:r>
          </w:p>
        </w:tc>
      </w:tr>
      <w:tr w:rsidR="7B24CA10" w14:paraId="278308DF" w14:textId="77777777" w:rsidTr="3D2D3CCA">
        <w:trPr>
          <w:trHeight w:val="300"/>
        </w:trPr>
        <w:tc>
          <w:tcPr>
            <w:tcW w:w="9322" w:type="dxa"/>
          </w:tcPr>
          <w:p w14:paraId="62154EEB" w14:textId="59F491CD" w:rsidR="5E1E24CF" w:rsidRDefault="5EFE4F1E" w:rsidP="7B24CA10">
            <w:r>
              <w:t>The course is taught entirely in English</w:t>
            </w:r>
            <w:r w:rsidR="6CBB7123">
              <w:t>.</w:t>
            </w:r>
          </w:p>
        </w:tc>
      </w:tr>
    </w:tbl>
    <w:p w14:paraId="44F6BBD5" w14:textId="77777777" w:rsidR="00EB6559" w:rsidRDefault="00EB6559" w:rsidP="00EB6559">
      <w:pPr>
        <w:spacing w:before="1"/>
        <w:rPr>
          <w:b/>
          <w:sz w:val="27"/>
        </w:rPr>
      </w:pPr>
    </w:p>
    <w:tbl>
      <w:tblPr>
        <w:tblStyle w:val="TableGrid"/>
        <w:tblW w:w="0" w:type="auto"/>
        <w:tblLook w:val="04A0" w:firstRow="1" w:lastRow="0" w:firstColumn="1" w:lastColumn="0" w:noHBand="0" w:noVBand="1"/>
      </w:tblPr>
      <w:tblGrid>
        <w:gridCol w:w="9226"/>
      </w:tblGrid>
      <w:tr w:rsidR="00B13303" w14:paraId="14AB45A8" w14:textId="77777777" w:rsidTr="3D2D3CCA">
        <w:tc>
          <w:tcPr>
            <w:tcW w:w="9226" w:type="dxa"/>
            <w:shd w:val="clear" w:color="auto" w:fill="D9D9D9" w:themeFill="background1" w:themeFillShade="D9"/>
          </w:tcPr>
          <w:p w14:paraId="27A7138A" w14:textId="554522D5" w:rsidR="00B13303" w:rsidRPr="00D56D39" w:rsidRDefault="00D56D39" w:rsidP="00B13303">
            <w:pPr>
              <w:pStyle w:val="ListParagraph"/>
              <w:numPr>
                <w:ilvl w:val="0"/>
                <w:numId w:val="15"/>
              </w:numPr>
              <w:spacing w:line="242" w:lineRule="auto"/>
              <w:ind w:right="157"/>
              <w:rPr>
                <w:b/>
                <w:bCs/>
                <w:color w:val="000000"/>
              </w:rPr>
            </w:pPr>
            <w:r w:rsidRPr="00D56D39">
              <w:rPr>
                <w:b/>
                <w:bCs/>
                <w:color w:val="000000"/>
              </w:rPr>
              <w:t>Methods for evaluating and improving the quality and standards of teaching and learning.</w:t>
            </w:r>
          </w:p>
          <w:p w14:paraId="4FA55499" w14:textId="77777777" w:rsidR="00B13303" w:rsidRDefault="00B13303" w:rsidP="00404FE4">
            <w:pPr>
              <w:rPr>
                <w:sz w:val="10"/>
              </w:rPr>
            </w:pPr>
          </w:p>
        </w:tc>
      </w:tr>
      <w:tr w:rsidR="00B13303" w14:paraId="30A48E75" w14:textId="77777777" w:rsidTr="3D2D3CCA">
        <w:trPr>
          <w:trHeight w:val="475"/>
        </w:trPr>
        <w:tc>
          <w:tcPr>
            <w:tcW w:w="9226" w:type="dxa"/>
          </w:tcPr>
          <w:p w14:paraId="1101D07D" w14:textId="77777777" w:rsidR="003D6DF4" w:rsidRDefault="003D6DF4" w:rsidP="00E854F6">
            <w:pPr>
              <w:pStyle w:val="paragraph"/>
              <w:spacing w:before="0" w:beforeAutospacing="0" w:after="0" w:afterAutospacing="0"/>
              <w:ind w:right="-15"/>
              <w:textAlignment w:val="baseline"/>
              <w:rPr>
                <w:rStyle w:val="normaltextrun"/>
                <w:rFonts w:ascii="Arial" w:hAnsi="Arial" w:cs="Arial"/>
                <w:sz w:val="22"/>
                <w:szCs w:val="22"/>
              </w:rPr>
            </w:pPr>
          </w:p>
          <w:p w14:paraId="25169946" w14:textId="386EE2DB" w:rsidR="00E854F6" w:rsidRDefault="00E854F6" w:rsidP="00E854F6">
            <w:pPr>
              <w:pStyle w:val="paragraph"/>
              <w:spacing w:before="0" w:beforeAutospacing="0" w:after="0" w:afterAutospacing="0"/>
              <w:ind w:right="-15"/>
              <w:textAlignment w:val="baseline"/>
              <w:rPr>
                <w:rFonts w:ascii="Segoe UI" w:hAnsi="Segoe UI" w:cs="Segoe UI"/>
                <w:sz w:val="18"/>
                <w:szCs w:val="18"/>
              </w:rPr>
            </w:pPr>
            <w:r>
              <w:rPr>
                <w:rStyle w:val="normaltextrun"/>
                <w:rFonts w:ascii="Arial" w:hAnsi="Arial" w:cs="Arial"/>
                <w:sz w:val="22"/>
                <w:szCs w:val="22"/>
              </w:rPr>
              <w:t xml:space="preserve">The College also has specific committees which have responsibility for monitoring, </w:t>
            </w:r>
            <w:proofErr w:type="gramStart"/>
            <w:r>
              <w:rPr>
                <w:rStyle w:val="normaltextrun"/>
                <w:rFonts w:ascii="Arial" w:hAnsi="Arial" w:cs="Arial"/>
                <w:sz w:val="22"/>
                <w:szCs w:val="22"/>
              </w:rPr>
              <w:t>evaluating</w:t>
            </w:r>
            <w:proofErr w:type="gramEnd"/>
            <w:r>
              <w:rPr>
                <w:rStyle w:val="normaltextrun"/>
                <w:rFonts w:ascii="Arial" w:hAnsi="Arial" w:cs="Arial"/>
                <w:sz w:val="22"/>
                <w:szCs w:val="22"/>
              </w:rPr>
              <w:t xml:space="preserve"> and enhancing quality, these include:</w:t>
            </w:r>
          </w:p>
          <w:p w14:paraId="6F02D1BE" w14:textId="77777777" w:rsidR="00E854F6" w:rsidRDefault="00E854F6" w:rsidP="00E854F6">
            <w:pPr>
              <w:pStyle w:val="paragraph"/>
              <w:spacing w:before="0" w:beforeAutospacing="0" w:after="0" w:afterAutospacing="0"/>
              <w:ind w:right="-15" w:firstLine="60"/>
              <w:textAlignment w:val="baseline"/>
              <w:rPr>
                <w:rFonts w:ascii="Segoe UI" w:hAnsi="Segoe UI" w:cs="Segoe UI"/>
                <w:sz w:val="18"/>
                <w:szCs w:val="18"/>
              </w:rPr>
            </w:pPr>
          </w:p>
          <w:p w14:paraId="5A355285" w14:textId="77777777" w:rsidR="00E854F6" w:rsidRDefault="00E854F6" w:rsidP="00E854F6">
            <w:pPr>
              <w:pStyle w:val="paragraph"/>
              <w:numPr>
                <w:ilvl w:val="0"/>
                <w:numId w:val="18"/>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The Centre for Curriculum Quality Assurance and Performance Development</w:t>
            </w:r>
            <w:r>
              <w:rPr>
                <w:rStyle w:val="eop"/>
                <w:rFonts w:ascii="Arial" w:hAnsi="Arial" w:cs="Arial"/>
                <w:sz w:val="22"/>
                <w:szCs w:val="22"/>
              </w:rPr>
              <w:t> </w:t>
            </w:r>
          </w:p>
          <w:p w14:paraId="4AAB92C1" w14:textId="77777777" w:rsidR="00E854F6" w:rsidRDefault="00E854F6" w:rsidP="00E854F6">
            <w:pPr>
              <w:pStyle w:val="paragraph"/>
              <w:numPr>
                <w:ilvl w:val="0"/>
                <w:numId w:val="18"/>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HE Quality Forum</w:t>
            </w:r>
            <w:r>
              <w:rPr>
                <w:rStyle w:val="eop"/>
                <w:rFonts w:ascii="Arial" w:hAnsi="Arial" w:cs="Arial"/>
                <w:sz w:val="22"/>
                <w:szCs w:val="22"/>
              </w:rPr>
              <w:t> </w:t>
            </w:r>
          </w:p>
          <w:p w14:paraId="3329D92B" w14:textId="77777777" w:rsidR="00E854F6" w:rsidRDefault="00E854F6" w:rsidP="00E854F6">
            <w:pPr>
              <w:pStyle w:val="paragraph"/>
              <w:numPr>
                <w:ilvl w:val="0"/>
                <w:numId w:val="18"/>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HE Co-ordinators Forum</w:t>
            </w:r>
            <w:r>
              <w:rPr>
                <w:rStyle w:val="eop"/>
                <w:rFonts w:ascii="Arial" w:hAnsi="Arial" w:cs="Arial"/>
                <w:sz w:val="22"/>
                <w:szCs w:val="22"/>
              </w:rPr>
              <w:t> </w:t>
            </w:r>
          </w:p>
          <w:p w14:paraId="677D2567" w14:textId="77777777" w:rsidR="00E854F6" w:rsidRDefault="00E854F6" w:rsidP="00E854F6">
            <w:pPr>
              <w:pStyle w:val="paragraph"/>
              <w:numPr>
                <w:ilvl w:val="0"/>
                <w:numId w:val="18"/>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Monthly Performance Review Process</w:t>
            </w:r>
            <w:r>
              <w:rPr>
                <w:rStyle w:val="eop"/>
                <w:rFonts w:ascii="Arial" w:hAnsi="Arial" w:cs="Arial"/>
                <w:sz w:val="22"/>
                <w:szCs w:val="22"/>
              </w:rPr>
              <w:t> </w:t>
            </w:r>
          </w:p>
          <w:p w14:paraId="4710D801" w14:textId="77777777" w:rsidR="00E854F6" w:rsidRDefault="00E854F6" w:rsidP="00E854F6">
            <w:pPr>
              <w:pStyle w:val="paragraph"/>
              <w:numPr>
                <w:ilvl w:val="0"/>
                <w:numId w:val="18"/>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The Governing Body and its Curriculum, Quality and Engagement Committee </w:t>
            </w:r>
            <w:r>
              <w:rPr>
                <w:rStyle w:val="eop"/>
                <w:rFonts w:ascii="Arial" w:hAnsi="Arial" w:cs="Arial"/>
                <w:sz w:val="22"/>
                <w:szCs w:val="22"/>
              </w:rPr>
              <w:t> </w:t>
            </w:r>
          </w:p>
          <w:p w14:paraId="6C3B744E" w14:textId="77777777" w:rsidR="00E854F6" w:rsidRDefault="00E854F6" w:rsidP="00E854F6">
            <w:pPr>
              <w:pStyle w:val="paragraph"/>
              <w:spacing w:before="0" w:beforeAutospacing="0" w:after="0" w:afterAutospacing="0"/>
              <w:ind w:right="-15"/>
              <w:textAlignment w:val="baseline"/>
              <w:rPr>
                <w:rFonts w:ascii="Segoe UI" w:hAnsi="Segoe UI" w:cs="Segoe UI"/>
                <w:sz w:val="18"/>
                <w:szCs w:val="18"/>
              </w:rPr>
            </w:pPr>
            <w:r>
              <w:rPr>
                <w:rStyle w:val="eop"/>
                <w:rFonts w:ascii="Arial" w:hAnsi="Arial" w:cs="Arial"/>
                <w:sz w:val="22"/>
                <w:szCs w:val="22"/>
              </w:rPr>
              <w:t> </w:t>
            </w:r>
          </w:p>
          <w:p w14:paraId="3FE9BB4A" w14:textId="77777777" w:rsidR="00E854F6" w:rsidRDefault="00E854F6" w:rsidP="00E854F6">
            <w:pPr>
              <w:pStyle w:val="paragraph"/>
              <w:spacing w:before="0" w:beforeAutospacing="0" w:after="0" w:afterAutospacing="0"/>
              <w:ind w:right="-15"/>
              <w:textAlignment w:val="baseline"/>
              <w:rPr>
                <w:rFonts w:ascii="Segoe UI" w:hAnsi="Segoe UI" w:cs="Segoe UI"/>
                <w:sz w:val="18"/>
                <w:szCs w:val="18"/>
              </w:rPr>
            </w:pPr>
            <w:r>
              <w:rPr>
                <w:rStyle w:val="normaltextrun"/>
                <w:rFonts w:ascii="Arial" w:hAnsi="Arial" w:cs="Arial"/>
                <w:sz w:val="22"/>
                <w:szCs w:val="22"/>
              </w:rPr>
              <w:t>Students also have regular opportunities to provide feedback on the course in terms of delivery, resources, learning resources and so forth, these include:</w:t>
            </w:r>
            <w:r>
              <w:rPr>
                <w:rStyle w:val="eop"/>
                <w:rFonts w:ascii="Arial" w:hAnsi="Arial" w:cs="Arial"/>
                <w:sz w:val="22"/>
                <w:szCs w:val="22"/>
              </w:rPr>
              <w:t> </w:t>
            </w:r>
          </w:p>
          <w:p w14:paraId="04C2CF8B" w14:textId="77777777" w:rsidR="00E854F6" w:rsidRDefault="00E854F6" w:rsidP="00E854F6">
            <w:pPr>
              <w:pStyle w:val="paragraph"/>
              <w:spacing w:before="0" w:beforeAutospacing="0" w:after="0" w:afterAutospacing="0"/>
              <w:ind w:right="-15"/>
              <w:textAlignment w:val="baseline"/>
              <w:rPr>
                <w:rFonts w:ascii="Segoe UI" w:hAnsi="Segoe UI" w:cs="Segoe UI"/>
                <w:sz w:val="18"/>
                <w:szCs w:val="18"/>
              </w:rPr>
            </w:pPr>
            <w:r>
              <w:rPr>
                <w:rStyle w:val="eop"/>
                <w:rFonts w:ascii="Arial" w:hAnsi="Arial" w:cs="Arial"/>
                <w:sz w:val="22"/>
                <w:szCs w:val="22"/>
              </w:rPr>
              <w:t> </w:t>
            </w:r>
          </w:p>
          <w:p w14:paraId="40A0A9D0" w14:textId="086AA858" w:rsidR="00E854F6" w:rsidRDefault="00E854F6" w:rsidP="3D2D3CCA">
            <w:pPr>
              <w:pStyle w:val="paragraph"/>
              <w:numPr>
                <w:ilvl w:val="0"/>
                <w:numId w:val="17"/>
              </w:numPr>
              <w:spacing w:before="0" w:beforeAutospacing="0" w:after="0" w:afterAutospacing="0"/>
              <w:textAlignment w:val="baseline"/>
              <w:rPr>
                <w:rStyle w:val="eop"/>
                <w:rFonts w:ascii="Arial" w:hAnsi="Arial" w:cs="Arial"/>
                <w:sz w:val="22"/>
                <w:szCs w:val="22"/>
              </w:rPr>
            </w:pPr>
            <w:r w:rsidRPr="3D2D3CCA">
              <w:rPr>
                <w:rStyle w:val="normaltextrun"/>
                <w:rFonts w:ascii="Arial" w:hAnsi="Arial" w:cs="Arial"/>
                <w:sz w:val="22"/>
                <w:szCs w:val="22"/>
              </w:rPr>
              <w:t>One to one meeting with their Personal Tutor to review progress, agree actions and to work on an Individual Work Plan</w:t>
            </w:r>
            <w:r w:rsidR="1975D1C5" w:rsidRPr="3D2D3CCA">
              <w:rPr>
                <w:rStyle w:val="normaltextrun"/>
                <w:rFonts w:ascii="Arial" w:hAnsi="Arial" w:cs="Arial"/>
                <w:sz w:val="22"/>
                <w:szCs w:val="22"/>
              </w:rPr>
              <w:t>.</w:t>
            </w:r>
          </w:p>
          <w:p w14:paraId="6E9F71BE" w14:textId="77777777" w:rsidR="00E854F6" w:rsidRDefault="00E854F6" w:rsidP="00E854F6">
            <w:pPr>
              <w:pStyle w:val="paragraph"/>
              <w:numPr>
                <w:ilvl w:val="0"/>
                <w:numId w:val="17"/>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Student Rep Process – each class appoints class reps who will take issues and concerns raised by their Peers to the Student/Staff Consultative Meeting and the Student Rep meetings with Senior Management. </w:t>
            </w:r>
            <w:r>
              <w:rPr>
                <w:rStyle w:val="eop"/>
                <w:rFonts w:ascii="Arial" w:hAnsi="Arial" w:cs="Arial"/>
                <w:sz w:val="22"/>
                <w:szCs w:val="22"/>
              </w:rPr>
              <w:t> </w:t>
            </w:r>
          </w:p>
          <w:p w14:paraId="75DB766A" w14:textId="5089F277" w:rsidR="00E854F6" w:rsidRDefault="00E854F6" w:rsidP="3D2D3CCA">
            <w:pPr>
              <w:pStyle w:val="paragraph"/>
              <w:numPr>
                <w:ilvl w:val="0"/>
                <w:numId w:val="17"/>
              </w:numPr>
              <w:spacing w:before="0" w:beforeAutospacing="0" w:after="0" w:afterAutospacing="0"/>
              <w:textAlignment w:val="baseline"/>
              <w:rPr>
                <w:rFonts w:ascii="Arial" w:hAnsi="Arial" w:cs="Arial"/>
                <w:sz w:val="22"/>
                <w:szCs w:val="22"/>
              </w:rPr>
            </w:pPr>
            <w:r w:rsidRPr="3D2D3CCA">
              <w:rPr>
                <w:rStyle w:val="normaltextrun"/>
                <w:rFonts w:ascii="Arial" w:hAnsi="Arial" w:cs="Arial"/>
                <w:sz w:val="22"/>
                <w:szCs w:val="22"/>
              </w:rPr>
              <w:t>Module Evaluation and Course Evaluation</w:t>
            </w:r>
            <w:r w:rsidR="2E7D8AF7" w:rsidRPr="3D2D3CCA">
              <w:rPr>
                <w:rStyle w:val="normaltextrun"/>
                <w:rFonts w:ascii="Arial" w:hAnsi="Arial" w:cs="Arial"/>
                <w:sz w:val="22"/>
                <w:szCs w:val="22"/>
              </w:rPr>
              <w:t>.</w:t>
            </w:r>
            <w:r w:rsidRPr="3D2D3CCA">
              <w:rPr>
                <w:rStyle w:val="normaltextrun"/>
                <w:rFonts w:ascii="Arial" w:hAnsi="Arial" w:cs="Arial"/>
                <w:sz w:val="22"/>
                <w:szCs w:val="22"/>
              </w:rPr>
              <w:t> </w:t>
            </w:r>
            <w:r w:rsidRPr="3D2D3CCA">
              <w:rPr>
                <w:rStyle w:val="eop"/>
                <w:rFonts w:ascii="Arial" w:hAnsi="Arial" w:cs="Arial"/>
                <w:sz w:val="22"/>
                <w:szCs w:val="22"/>
              </w:rPr>
              <w:t> </w:t>
            </w:r>
          </w:p>
          <w:p w14:paraId="7F5AAC07" w14:textId="0EE9686C" w:rsidR="00E854F6" w:rsidRDefault="00E854F6" w:rsidP="3D2D3CCA">
            <w:pPr>
              <w:pStyle w:val="paragraph"/>
              <w:numPr>
                <w:ilvl w:val="0"/>
                <w:numId w:val="17"/>
              </w:numPr>
              <w:spacing w:before="0" w:beforeAutospacing="0" w:after="0" w:afterAutospacing="0"/>
              <w:textAlignment w:val="baseline"/>
              <w:rPr>
                <w:rStyle w:val="eop"/>
                <w:rFonts w:ascii="Arial" w:hAnsi="Arial" w:cs="Arial"/>
                <w:sz w:val="22"/>
                <w:szCs w:val="22"/>
              </w:rPr>
            </w:pPr>
            <w:r w:rsidRPr="3D2D3CCA">
              <w:rPr>
                <w:rStyle w:val="normaltextrun"/>
                <w:rFonts w:ascii="Arial" w:hAnsi="Arial" w:cs="Arial"/>
                <w:sz w:val="22"/>
                <w:szCs w:val="22"/>
              </w:rPr>
              <w:t>National Student Survey</w:t>
            </w:r>
            <w:r w:rsidR="34005D8C" w:rsidRPr="3D2D3CCA">
              <w:rPr>
                <w:rStyle w:val="normaltextrun"/>
                <w:rFonts w:ascii="Arial" w:hAnsi="Arial" w:cs="Arial"/>
                <w:sz w:val="22"/>
                <w:szCs w:val="22"/>
              </w:rPr>
              <w:t>.</w:t>
            </w:r>
          </w:p>
          <w:p w14:paraId="3D67A717" w14:textId="4A8F1C4E" w:rsidR="00B13303" w:rsidRPr="001E1643" w:rsidRDefault="00B13303" w:rsidP="001E1643">
            <w:pPr>
              <w:pStyle w:val="paragraph"/>
              <w:spacing w:before="0" w:beforeAutospacing="0" w:after="0" w:afterAutospacing="0"/>
              <w:ind w:right="-15"/>
              <w:textAlignment w:val="baseline"/>
              <w:rPr>
                <w:rFonts w:ascii="Arial" w:hAnsi="Arial" w:cs="Arial"/>
                <w:sz w:val="22"/>
                <w:szCs w:val="22"/>
              </w:rPr>
            </w:pPr>
          </w:p>
          <w:p w14:paraId="4C81F519" w14:textId="77777777" w:rsidR="00B13303" w:rsidRPr="008048EC" w:rsidRDefault="00B13303" w:rsidP="00404FE4"/>
        </w:tc>
      </w:tr>
    </w:tbl>
    <w:p w14:paraId="72057E06" w14:textId="77777777" w:rsidR="00EB6559" w:rsidRDefault="00EB6559" w:rsidP="00EB6559">
      <w:pPr>
        <w:spacing w:before="1"/>
        <w:rPr>
          <w:b/>
          <w:sz w:val="27"/>
        </w:rPr>
      </w:pPr>
    </w:p>
    <w:tbl>
      <w:tblPr>
        <w:tblStyle w:val="TableGrid"/>
        <w:tblW w:w="0" w:type="auto"/>
        <w:tblLook w:val="04A0" w:firstRow="1" w:lastRow="0" w:firstColumn="1" w:lastColumn="0" w:noHBand="0" w:noVBand="1"/>
      </w:tblPr>
      <w:tblGrid>
        <w:gridCol w:w="9226"/>
      </w:tblGrid>
      <w:tr w:rsidR="00B13303" w14:paraId="4B253FD3" w14:textId="77777777" w:rsidTr="3D2D3CCA">
        <w:tc>
          <w:tcPr>
            <w:tcW w:w="9226" w:type="dxa"/>
            <w:shd w:val="clear" w:color="auto" w:fill="D9D9D9" w:themeFill="background1" w:themeFillShade="D9"/>
          </w:tcPr>
          <w:p w14:paraId="3F521610" w14:textId="77BBE2A9" w:rsidR="00CB1974" w:rsidRPr="001E1643" w:rsidRDefault="001E1643" w:rsidP="00776244">
            <w:pPr>
              <w:pStyle w:val="ListParagraph"/>
              <w:numPr>
                <w:ilvl w:val="0"/>
                <w:numId w:val="15"/>
              </w:numPr>
              <w:spacing w:line="242" w:lineRule="auto"/>
              <w:ind w:right="157"/>
              <w:rPr>
                <w:b/>
                <w:bCs/>
              </w:rPr>
            </w:pPr>
            <w:r w:rsidRPr="001E1643">
              <w:rPr>
                <w:b/>
                <w:bCs/>
              </w:rPr>
              <w:t>Information about non-OU standard assessment regulations (including PSRB requirements)</w:t>
            </w:r>
          </w:p>
        </w:tc>
      </w:tr>
      <w:tr w:rsidR="00B13303" w14:paraId="6627FA7A" w14:textId="77777777" w:rsidTr="3D2D3CCA">
        <w:trPr>
          <w:trHeight w:val="475"/>
        </w:trPr>
        <w:tc>
          <w:tcPr>
            <w:tcW w:w="9226" w:type="dxa"/>
          </w:tcPr>
          <w:p w14:paraId="14A7C42C" w14:textId="77777777" w:rsidR="00C44EA7" w:rsidRDefault="00C44EA7" w:rsidP="001E1643">
            <w:pPr>
              <w:pStyle w:val="paragraph"/>
              <w:spacing w:before="0" w:beforeAutospacing="0" w:after="0" w:afterAutospacing="0"/>
              <w:ind w:right="765"/>
              <w:textAlignment w:val="baseline"/>
              <w:rPr>
                <w:rStyle w:val="normaltextrun"/>
                <w:rFonts w:ascii="Arial" w:hAnsi="Arial" w:cs="Arial"/>
                <w:i/>
                <w:iCs/>
                <w:sz w:val="22"/>
                <w:szCs w:val="22"/>
              </w:rPr>
            </w:pPr>
          </w:p>
          <w:p w14:paraId="3EE11261" w14:textId="746D000C" w:rsidR="001E1643" w:rsidRDefault="001E1643" w:rsidP="001E1643">
            <w:pPr>
              <w:pStyle w:val="paragraph"/>
              <w:spacing w:before="0" w:beforeAutospacing="0" w:after="0" w:afterAutospacing="0"/>
              <w:ind w:right="765"/>
              <w:textAlignment w:val="baseline"/>
              <w:rPr>
                <w:rStyle w:val="normaltextrun"/>
                <w:rFonts w:ascii="Arial" w:hAnsi="Arial" w:cs="Arial"/>
                <w:sz w:val="22"/>
                <w:szCs w:val="22"/>
              </w:rPr>
            </w:pPr>
            <w:r w:rsidRPr="00C44EA7">
              <w:rPr>
                <w:rStyle w:val="normaltextrun"/>
                <w:rFonts w:ascii="Arial" w:hAnsi="Arial" w:cs="Arial"/>
                <w:sz w:val="22"/>
                <w:szCs w:val="22"/>
              </w:rPr>
              <w:t xml:space="preserve">The course management processes of the programme </w:t>
            </w:r>
            <w:proofErr w:type="gramStart"/>
            <w:r w:rsidRPr="00C44EA7">
              <w:rPr>
                <w:rStyle w:val="normaltextrun"/>
                <w:rFonts w:ascii="Arial" w:hAnsi="Arial" w:cs="Arial"/>
                <w:sz w:val="22"/>
                <w:szCs w:val="22"/>
              </w:rPr>
              <w:t>follows</w:t>
            </w:r>
            <w:proofErr w:type="gramEnd"/>
            <w:r w:rsidRPr="00C44EA7">
              <w:rPr>
                <w:rStyle w:val="normaltextrun"/>
                <w:rFonts w:ascii="Arial" w:hAnsi="Arial" w:cs="Arial"/>
                <w:sz w:val="22"/>
                <w:szCs w:val="22"/>
              </w:rPr>
              <w:t>:</w:t>
            </w:r>
          </w:p>
          <w:p w14:paraId="2CD80D99" w14:textId="77777777" w:rsidR="00C44EA7" w:rsidRPr="00C44EA7" w:rsidRDefault="00C44EA7" w:rsidP="001E1643">
            <w:pPr>
              <w:pStyle w:val="paragraph"/>
              <w:spacing w:before="0" w:beforeAutospacing="0" w:after="0" w:afterAutospacing="0"/>
              <w:ind w:right="765"/>
              <w:textAlignment w:val="baseline"/>
              <w:rPr>
                <w:rFonts w:ascii="Segoe UI" w:hAnsi="Segoe UI" w:cs="Segoe UI"/>
                <w:sz w:val="18"/>
                <w:szCs w:val="18"/>
              </w:rPr>
            </w:pPr>
          </w:p>
          <w:p w14:paraId="5B8AE0B6" w14:textId="06171D33" w:rsidR="001E1643" w:rsidRPr="00C44EA7" w:rsidRDefault="0A92098D" w:rsidP="3D2D3CCA">
            <w:pPr>
              <w:pStyle w:val="paragraph"/>
              <w:spacing w:before="0" w:beforeAutospacing="0" w:after="0" w:afterAutospacing="0"/>
              <w:ind w:right="765"/>
              <w:textAlignment w:val="baseline"/>
              <w:rPr>
                <w:rFonts w:ascii="Segoe UI" w:hAnsi="Segoe UI" w:cs="Segoe UI"/>
                <w:sz w:val="18"/>
                <w:szCs w:val="18"/>
              </w:rPr>
            </w:pPr>
            <w:r w:rsidRPr="3D2D3CCA">
              <w:rPr>
                <w:rStyle w:val="normaltextrun"/>
                <w:rFonts w:ascii="Arial" w:hAnsi="Arial" w:cs="Arial"/>
                <w:sz w:val="22"/>
                <w:szCs w:val="22"/>
              </w:rPr>
              <w:t>Regulations of validated programmes of the Open University</w:t>
            </w:r>
            <w:r w:rsidR="1A3625D8" w:rsidRPr="3D2D3CCA">
              <w:rPr>
                <w:rStyle w:val="normaltextrun"/>
                <w:rFonts w:ascii="Arial" w:hAnsi="Arial" w:cs="Arial"/>
                <w:sz w:val="22"/>
                <w:szCs w:val="22"/>
              </w:rPr>
              <w:t>.</w:t>
            </w:r>
            <w:r w:rsidRPr="3D2D3CCA">
              <w:rPr>
                <w:rStyle w:val="normaltextrun"/>
                <w:rFonts w:ascii="Arial" w:hAnsi="Arial" w:cs="Arial"/>
                <w:sz w:val="22"/>
                <w:szCs w:val="22"/>
              </w:rPr>
              <w:t xml:space="preserve"> </w:t>
            </w:r>
          </w:p>
          <w:p w14:paraId="79DB9F46" w14:textId="77777777" w:rsidR="001E1643" w:rsidRPr="00C44EA7" w:rsidRDefault="001E1643" w:rsidP="001E1643">
            <w:pPr>
              <w:pStyle w:val="paragraph"/>
              <w:spacing w:before="0" w:beforeAutospacing="0" w:after="0" w:afterAutospacing="0"/>
              <w:ind w:right="765"/>
              <w:textAlignment w:val="baseline"/>
              <w:rPr>
                <w:rFonts w:ascii="Segoe UI" w:hAnsi="Segoe UI" w:cs="Segoe UI"/>
                <w:sz w:val="18"/>
                <w:szCs w:val="18"/>
              </w:rPr>
            </w:pPr>
            <w:r w:rsidRPr="00C44EA7">
              <w:rPr>
                <w:rStyle w:val="eop"/>
                <w:rFonts w:ascii="Arial" w:hAnsi="Arial" w:cs="Arial"/>
                <w:sz w:val="22"/>
                <w:szCs w:val="22"/>
              </w:rPr>
              <w:t> </w:t>
            </w:r>
          </w:p>
          <w:p w14:paraId="797A359D" w14:textId="77777777" w:rsidR="001E1643" w:rsidRPr="00C44EA7" w:rsidRDefault="001E1643" w:rsidP="001E1643">
            <w:pPr>
              <w:pStyle w:val="paragraph"/>
              <w:spacing w:before="0" w:beforeAutospacing="0" w:after="0" w:afterAutospacing="0"/>
              <w:ind w:right="765"/>
              <w:textAlignment w:val="baseline"/>
              <w:rPr>
                <w:rFonts w:ascii="Segoe UI" w:hAnsi="Segoe UI" w:cs="Segoe UI"/>
                <w:sz w:val="18"/>
                <w:szCs w:val="18"/>
              </w:rPr>
            </w:pPr>
            <w:r w:rsidRPr="00C44EA7">
              <w:rPr>
                <w:rStyle w:val="normaltextrun"/>
                <w:rFonts w:ascii="Arial" w:hAnsi="Arial" w:cs="Arial"/>
                <w:sz w:val="22"/>
                <w:szCs w:val="22"/>
              </w:rPr>
              <w:t>There are no PSRB links to the programme.</w:t>
            </w:r>
            <w:r w:rsidRPr="00C44EA7">
              <w:rPr>
                <w:rStyle w:val="eop"/>
                <w:rFonts w:ascii="Arial" w:hAnsi="Arial" w:cs="Arial"/>
                <w:sz w:val="22"/>
                <w:szCs w:val="22"/>
              </w:rPr>
              <w:t> </w:t>
            </w:r>
          </w:p>
          <w:p w14:paraId="15293ED4" w14:textId="77777777" w:rsidR="00B13303" w:rsidRPr="007F70F1" w:rsidRDefault="00B13303" w:rsidP="00404FE4">
            <w:pPr>
              <w:rPr>
                <w:lang w:val="en-GB" w:eastAsia="en-GB"/>
              </w:rPr>
            </w:pPr>
          </w:p>
          <w:p w14:paraId="6A5BFDE4" w14:textId="77777777" w:rsidR="00B13303" w:rsidRPr="007F70F1" w:rsidRDefault="00B13303" w:rsidP="00404FE4"/>
        </w:tc>
      </w:tr>
    </w:tbl>
    <w:p w14:paraId="08952868" w14:textId="715EAA69" w:rsidR="00E854F6" w:rsidRDefault="00E854F6" w:rsidP="00EB6559">
      <w:pPr>
        <w:spacing w:before="1"/>
        <w:rPr>
          <w:b/>
          <w:bCs/>
          <w:sz w:val="27"/>
        </w:rPr>
      </w:pPr>
    </w:p>
    <w:p w14:paraId="57BC73DB" w14:textId="77777777" w:rsidR="00E854F6" w:rsidRDefault="00E854F6">
      <w:pPr>
        <w:rPr>
          <w:b/>
          <w:bCs/>
          <w:sz w:val="27"/>
        </w:rPr>
      </w:pPr>
      <w:r>
        <w:rPr>
          <w:b/>
          <w:bCs/>
          <w:sz w:val="27"/>
        </w:rPr>
        <w:br w:type="page"/>
      </w:r>
    </w:p>
    <w:p w14:paraId="757A56BE" w14:textId="77777777" w:rsidR="00B13303" w:rsidRPr="00D56D39" w:rsidRDefault="00B13303" w:rsidP="00EB6559">
      <w:pPr>
        <w:spacing w:before="1"/>
        <w:rPr>
          <w:b/>
          <w:bCs/>
          <w:sz w:val="27"/>
        </w:rPr>
      </w:pPr>
    </w:p>
    <w:tbl>
      <w:tblPr>
        <w:tblStyle w:val="TableGrid"/>
        <w:tblW w:w="0" w:type="auto"/>
        <w:tblLook w:val="04A0" w:firstRow="1" w:lastRow="0" w:firstColumn="1" w:lastColumn="0" w:noHBand="0" w:noVBand="1"/>
      </w:tblPr>
      <w:tblGrid>
        <w:gridCol w:w="9226"/>
      </w:tblGrid>
      <w:tr w:rsidR="00B13303" w:rsidRPr="00D56D39" w14:paraId="0B87885C" w14:textId="77777777" w:rsidTr="73064CED">
        <w:tc>
          <w:tcPr>
            <w:tcW w:w="9226" w:type="dxa"/>
            <w:shd w:val="clear" w:color="auto" w:fill="D9D9D9" w:themeFill="background1" w:themeFillShade="D9"/>
          </w:tcPr>
          <w:p w14:paraId="17DD0068" w14:textId="49A35FB9" w:rsidR="00B13303" w:rsidRPr="00D56D39" w:rsidRDefault="008E6438" w:rsidP="00B13303">
            <w:pPr>
              <w:pStyle w:val="ListParagraph"/>
              <w:numPr>
                <w:ilvl w:val="0"/>
                <w:numId w:val="15"/>
              </w:numPr>
              <w:spacing w:line="242" w:lineRule="auto"/>
              <w:ind w:right="157"/>
              <w:rPr>
                <w:b/>
                <w:bCs/>
                <w:color w:val="000000"/>
              </w:rPr>
            </w:pPr>
            <w:r w:rsidRPr="00D56D39">
              <w:rPr>
                <w:b/>
                <w:bCs/>
                <w:color w:val="000000"/>
              </w:rPr>
              <w:t>Changes</w:t>
            </w:r>
            <w:r w:rsidRPr="00D56D39">
              <w:rPr>
                <w:b/>
                <w:bCs/>
                <w:color w:val="000000"/>
                <w:spacing w:val="5"/>
              </w:rPr>
              <w:t xml:space="preserve"> </w:t>
            </w:r>
            <w:r w:rsidRPr="00D56D39">
              <w:rPr>
                <w:b/>
                <w:bCs/>
                <w:color w:val="000000"/>
              </w:rPr>
              <w:t>made</w:t>
            </w:r>
            <w:r w:rsidRPr="00D56D39">
              <w:rPr>
                <w:b/>
                <w:bCs/>
                <w:color w:val="000000"/>
                <w:spacing w:val="-8"/>
              </w:rPr>
              <w:t xml:space="preserve"> </w:t>
            </w:r>
            <w:r w:rsidRPr="00D56D39">
              <w:rPr>
                <w:b/>
                <w:bCs/>
                <w:color w:val="000000"/>
              </w:rPr>
              <w:t>to</w:t>
            </w:r>
            <w:r w:rsidRPr="00D56D39">
              <w:rPr>
                <w:b/>
                <w:bCs/>
                <w:color w:val="000000"/>
                <w:spacing w:val="-8"/>
              </w:rPr>
              <w:t xml:space="preserve"> </w:t>
            </w:r>
            <w:r w:rsidRPr="00D56D39">
              <w:rPr>
                <w:b/>
                <w:bCs/>
                <w:color w:val="000000"/>
              </w:rPr>
              <w:t>the</w:t>
            </w:r>
            <w:r w:rsidRPr="00D56D39">
              <w:rPr>
                <w:b/>
                <w:bCs/>
                <w:color w:val="000000"/>
                <w:spacing w:val="6"/>
              </w:rPr>
              <w:t xml:space="preserve"> </w:t>
            </w:r>
            <w:r w:rsidRPr="00D56D39">
              <w:rPr>
                <w:b/>
                <w:bCs/>
                <w:color w:val="000000"/>
              </w:rPr>
              <w:t>programme</w:t>
            </w:r>
            <w:r w:rsidRPr="00D56D39">
              <w:rPr>
                <w:b/>
                <w:bCs/>
                <w:color w:val="000000"/>
                <w:spacing w:val="-22"/>
              </w:rPr>
              <w:t xml:space="preserve"> </w:t>
            </w:r>
            <w:r w:rsidRPr="00D56D39">
              <w:rPr>
                <w:b/>
                <w:bCs/>
                <w:color w:val="000000"/>
              </w:rPr>
              <w:t>since</w:t>
            </w:r>
            <w:r w:rsidRPr="00D56D39">
              <w:rPr>
                <w:b/>
                <w:bCs/>
                <w:color w:val="000000"/>
                <w:spacing w:val="-9"/>
              </w:rPr>
              <w:t xml:space="preserve"> </w:t>
            </w:r>
            <w:r w:rsidRPr="00D56D39">
              <w:rPr>
                <w:b/>
                <w:bCs/>
                <w:color w:val="000000"/>
              </w:rPr>
              <w:t>last</w:t>
            </w:r>
            <w:r w:rsidRPr="00D56D39">
              <w:rPr>
                <w:b/>
                <w:bCs/>
                <w:color w:val="000000"/>
                <w:spacing w:val="10"/>
              </w:rPr>
              <w:t xml:space="preserve"> </w:t>
            </w:r>
            <w:r w:rsidRPr="00D56D39">
              <w:rPr>
                <w:b/>
                <w:bCs/>
                <w:color w:val="000000"/>
                <w:spacing w:val="-2"/>
              </w:rPr>
              <w:t>(re)</w:t>
            </w:r>
            <w:proofErr w:type="gramStart"/>
            <w:r w:rsidRPr="00D56D39">
              <w:rPr>
                <w:b/>
                <w:bCs/>
                <w:color w:val="000000"/>
                <w:spacing w:val="-2"/>
              </w:rPr>
              <w:t>validation</w:t>
            </w:r>
            <w:proofErr w:type="gramEnd"/>
          </w:p>
          <w:p w14:paraId="14654151" w14:textId="77777777" w:rsidR="00B13303" w:rsidRPr="00D56D39" w:rsidRDefault="00B13303" w:rsidP="00404FE4">
            <w:pPr>
              <w:rPr>
                <w:b/>
                <w:bCs/>
                <w:sz w:val="10"/>
              </w:rPr>
            </w:pPr>
          </w:p>
        </w:tc>
      </w:tr>
      <w:tr w:rsidR="00B13303" w14:paraId="33718B19" w14:textId="77777777" w:rsidTr="73064CED">
        <w:trPr>
          <w:trHeight w:val="475"/>
        </w:trPr>
        <w:tc>
          <w:tcPr>
            <w:tcW w:w="9226" w:type="dxa"/>
          </w:tcPr>
          <w:p w14:paraId="79300465" w14:textId="77777777" w:rsidR="00B13303" w:rsidRDefault="00B13303" w:rsidP="00404FE4">
            <w:pPr>
              <w:rPr>
                <w:lang w:val="en-GB" w:eastAsia="en-GB"/>
              </w:rPr>
            </w:pPr>
          </w:p>
          <w:p w14:paraId="50561B12" w14:textId="4F9A1232" w:rsidR="005D172A" w:rsidRDefault="005D172A" w:rsidP="00404FE4">
            <w:pPr>
              <w:rPr>
                <w:lang w:val="en-GB" w:eastAsia="en-GB"/>
              </w:rPr>
            </w:pPr>
            <w:r>
              <w:rPr>
                <w:lang w:val="en-GB" w:eastAsia="en-GB"/>
              </w:rPr>
              <w:t xml:space="preserve">On consultation with </w:t>
            </w:r>
            <w:r w:rsidR="007E2B3D">
              <w:rPr>
                <w:lang w:val="en-GB" w:eastAsia="en-GB"/>
              </w:rPr>
              <w:t>industry links, the main change to the programme will be the introduction of digital 3d software. Clo3d will ensure our student</w:t>
            </w:r>
            <w:r w:rsidR="00935948">
              <w:rPr>
                <w:lang w:val="en-GB" w:eastAsia="en-GB"/>
              </w:rPr>
              <w:t>s</w:t>
            </w:r>
            <w:r w:rsidR="007E2B3D">
              <w:rPr>
                <w:lang w:val="en-GB" w:eastAsia="en-GB"/>
              </w:rPr>
              <w:t xml:space="preserve"> have the knowledge and skills of a 3d design programme to </w:t>
            </w:r>
            <w:r w:rsidR="00935948">
              <w:rPr>
                <w:lang w:val="en-GB" w:eastAsia="en-GB"/>
              </w:rPr>
              <w:t xml:space="preserve">future proof their understanding of the wider fashion industry. Clo3d </w:t>
            </w:r>
            <w:r w:rsidR="00FD7E2B">
              <w:rPr>
                <w:lang w:val="en-GB" w:eastAsia="en-GB"/>
              </w:rPr>
              <w:t xml:space="preserve">is being adopted by more and more businesses and is set to be an essential part of the design, marketing and presentation process for businesses </w:t>
            </w:r>
            <w:r w:rsidR="00272D29">
              <w:rPr>
                <w:lang w:val="en-GB" w:eastAsia="en-GB"/>
              </w:rPr>
              <w:t xml:space="preserve">who want to work towards a circular fashion economy. We want to ensure our students are ahead of the </w:t>
            </w:r>
            <w:r w:rsidR="00F20C5F">
              <w:rPr>
                <w:lang w:val="en-GB" w:eastAsia="en-GB"/>
              </w:rPr>
              <w:t>competition in terms of skills and sustainable practices.</w:t>
            </w:r>
          </w:p>
          <w:p w14:paraId="2F1DD5B4" w14:textId="77777777" w:rsidR="005D172A" w:rsidRDefault="005D172A" w:rsidP="5A7C0122">
            <w:pPr>
              <w:rPr>
                <w:lang w:val="en-GB" w:eastAsia="en-GB"/>
              </w:rPr>
            </w:pPr>
          </w:p>
          <w:p w14:paraId="7DBCF51E" w14:textId="040DB45C" w:rsidR="00FD1C96" w:rsidRDefault="0001548F" w:rsidP="00404FE4">
            <w:pPr>
              <w:rPr>
                <w:lang w:val="en-GB" w:eastAsia="en-GB"/>
              </w:rPr>
            </w:pPr>
            <w:r w:rsidRPr="0ED56E04">
              <w:rPr>
                <w:lang w:val="en-GB" w:eastAsia="en-GB"/>
              </w:rPr>
              <w:t xml:space="preserve">The BSc </w:t>
            </w:r>
            <w:r w:rsidR="005219F4" w:rsidRPr="0ED56E04">
              <w:rPr>
                <w:lang w:val="en-GB" w:eastAsia="en-GB"/>
              </w:rPr>
              <w:t xml:space="preserve">Hons Fashion Production </w:t>
            </w:r>
            <w:r w:rsidR="00452298" w:rsidRPr="0ED56E04">
              <w:rPr>
                <w:lang w:val="en-GB" w:eastAsia="en-GB"/>
              </w:rPr>
              <w:t xml:space="preserve">and Business </w:t>
            </w:r>
            <w:r w:rsidR="001B7E7A" w:rsidRPr="0ED56E04">
              <w:rPr>
                <w:lang w:val="en-GB" w:eastAsia="en-GB"/>
              </w:rPr>
              <w:t>ha</w:t>
            </w:r>
            <w:r w:rsidR="00E46E23" w:rsidRPr="0ED56E04">
              <w:rPr>
                <w:lang w:val="en-GB" w:eastAsia="en-GB"/>
              </w:rPr>
              <w:t xml:space="preserve">d a difficult </w:t>
            </w:r>
            <w:r w:rsidR="004958F1" w:rsidRPr="0ED56E04">
              <w:rPr>
                <w:lang w:val="en-GB" w:eastAsia="en-GB"/>
              </w:rPr>
              <w:t>run</w:t>
            </w:r>
            <w:r w:rsidR="005A20D9" w:rsidRPr="0ED56E04">
              <w:rPr>
                <w:lang w:val="en-GB" w:eastAsia="en-GB"/>
              </w:rPr>
              <w:t xml:space="preserve"> considering</w:t>
            </w:r>
            <w:r w:rsidR="0018605C" w:rsidRPr="0ED56E04">
              <w:rPr>
                <w:lang w:val="en-GB" w:eastAsia="en-GB"/>
              </w:rPr>
              <w:t xml:space="preserve"> the impacts of Covid-19 ove</w:t>
            </w:r>
            <w:r w:rsidR="00015C11" w:rsidRPr="0ED56E04">
              <w:rPr>
                <w:lang w:val="en-GB" w:eastAsia="en-GB"/>
              </w:rPr>
              <w:t>r an extensive period</w:t>
            </w:r>
            <w:r w:rsidR="005A20D9" w:rsidRPr="0ED56E04">
              <w:rPr>
                <w:lang w:val="en-GB" w:eastAsia="en-GB"/>
              </w:rPr>
              <w:t xml:space="preserve"> of its existence. </w:t>
            </w:r>
            <w:r w:rsidR="004760D3" w:rsidRPr="0ED56E04">
              <w:rPr>
                <w:lang w:val="en-GB" w:eastAsia="en-GB"/>
              </w:rPr>
              <w:t xml:space="preserve">The first student </w:t>
            </w:r>
            <w:r w:rsidR="00CF448A" w:rsidRPr="0ED56E04">
              <w:rPr>
                <w:lang w:val="en-GB" w:eastAsia="en-GB"/>
              </w:rPr>
              <w:t>enrolment and staff teaching experience started</w:t>
            </w:r>
            <w:r w:rsidR="004E27D1" w:rsidRPr="0ED56E04">
              <w:rPr>
                <w:lang w:val="en-GB" w:eastAsia="en-GB"/>
              </w:rPr>
              <w:t xml:space="preserve"> in September 2018</w:t>
            </w:r>
            <w:r w:rsidR="006B5F0B" w:rsidRPr="0ED56E04">
              <w:rPr>
                <w:lang w:val="en-GB" w:eastAsia="en-GB"/>
              </w:rPr>
              <w:t xml:space="preserve">; to date </w:t>
            </w:r>
            <w:r w:rsidR="00B561BF" w:rsidRPr="0ED56E04">
              <w:rPr>
                <w:lang w:val="en-GB" w:eastAsia="en-GB"/>
              </w:rPr>
              <w:t>neither</w:t>
            </w:r>
            <w:r w:rsidR="006B5F0B" w:rsidRPr="0ED56E04">
              <w:rPr>
                <w:lang w:val="en-GB" w:eastAsia="en-GB"/>
              </w:rPr>
              <w:t xml:space="preserve"> have not had a complete </w:t>
            </w:r>
            <w:r w:rsidR="00FA45E6" w:rsidRPr="0ED56E04">
              <w:rPr>
                <w:lang w:val="en-GB" w:eastAsia="en-GB"/>
              </w:rPr>
              <w:t xml:space="preserve">experience of the programme as it was envisaged. </w:t>
            </w:r>
            <w:r w:rsidR="001460BD" w:rsidRPr="0ED56E04">
              <w:rPr>
                <w:lang w:val="en-GB" w:eastAsia="en-GB"/>
              </w:rPr>
              <w:t>Deliver</w:t>
            </w:r>
            <w:r w:rsidR="74169616" w:rsidRPr="0ED56E04">
              <w:rPr>
                <w:lang w:val="en-GB" w:eastAsia="en-GB"/>
              </w:rPr>
              <w:t>y</w:t>
            </w:r>
            <w:r w:rsidR="001460BD" w:rsidRPr="0ED56E04">
              <w:rPr>
                <w:lang w:val="en-GB" w:eastAsia="en-GB"/>
              </w:rPr>
              <w:t xml:space="preserve"> and </w:t>
            </w:r>
            <w:r w:rsidR="00B20C28" w:rsidRPr="0ED56E04">
              <w:rPr>
                <w:lang w:val="en-GB" w:eastAsia="en-GB"/>
              </w:rPr>
              <w:t xml:space="preserve">student experience </w:t>
            </w:r>
            <w:r w:rsidR="00562A81" w:rsidRPr="0ED56E04">
              <w:rPr>
                <w:lang w:val="en-GB" w:eastAsia="en-GB"/>
              </w:rPr>
              <w:t xml:space="preserve">have </w:t>
            </w:r>
            <w:r w:rsidR="00865AB0" w:rsidRPr="0ED56E04">
              <w:rPr>
                <w:lang w:val="en-GB" w:eastAsia="en-GB"/>
              </w:rPr>
              <w:t xml:space="preserve">been </w:t>
            </w:r>
            <w:r w:rsidR="005728B3" w:rsidRPr="0ED56E04">
              <w:rPr>
                <w:lang w:val="en-GB" w:eastAsia="en-GB"/>
              </w:rPr>
              <w:t>impacted a</w:t>
            </w:r>
            <w:r w:rsidR="0D568302" w:rsidRPr="0ED56E04">
              <w:rPr>
                <w:lang w:val="en-GB" w:eastAsia="en-GB"/>
              </w:rPr>
              <w:t xml:space="preserve">s have </w:t>
            </w:r>
            <w:r w:rsidR="005728B3" w:rsidRPr="0ED56E04">
              <w:rPr>
                <w:lang w:val="en-GB" w:eastAsia="en-GB"/>
              </w:rPr>
              <w:t xml:space="preserve">the facility for </w:t>
            </w:r>
            <w:r w:rsidR="000A19B6" w:rsidRPr="0ED56E04">
              <w:rPr>
                <w:lang w:val="en-GB" w:eastAsia="en-GB"/>
              </w:rPr>
              <w:t>“normal” enhancements to the student experience</w:t>
            </w:r>
            <w:r w:rsidR="00086E3F" w:rsidRPr="0ED56E04">
              <w:rPr>
                <w:lang w:val="en-GB" w:eastAsia="en-GB"/>
              </w:rPr>
              <w:t xml:space="preserve">, including the </w:t>
            </w:r>
            <w:r w:rsidR="00F47EF7" w:rsidRPr="0ED56E04">
              <w:rPr>
                <w:lang w:val="en-GB" w:eastAsia="en-GB"/>
              </w:rPr>
              <w:t>deployment of live briefs</w:t>
            </w:r>
            <w:r w:rsidR="00FD1C96" w:rsidRPr="0ED56E04">
              <w:rPr>
                <w:lang w:val="en-GB" w:eastAsia="en-GB"/>
              </w:rPr>
              <w:t>.</w:t>
            </w:r>
          </w:p>
          <w:p w14:paraId="5480AF93" w14:textId="77777777" w:rsidR="00082B06" w:rsidRDefault="00082B06" w:rsidP="00404FE4">
            <w:pPr>
              <w:rPr>
                <w:lang w:val="en-GB" w:eastAsia="en-GB"/>
              </w:rPr>
            </w:pPr>
          </w:p>
          <w:p w14:paraId="1197A6DA" w14:textId="47918321" w:rsidR="00082B06" w:rsidRDefault="00082B06" w:rsidP="00404FE4">
            <w:pPr>
              <w:rPr>
                <w:lang w:val="en-GB" w:eastAsia="en-GB"/>
              </w:rPr>
            </w:pPr>
            <w:r>
              <w:rPr>
                <w:lang w:val="en-GB" w:eastAsia="en-GB"/>
              </w:rPr>
              <w:t xml:space="preserve">The EE </w:t>
            </w:r>
            <w:r w:rsidR="00283A8C">
              <w:rPr>
                <w:lang w:val="en-GB" w:eastAsia="en-GB"/>
              </w:rPr>
              <w:t xml:space="preserve">for the </w:t>
            </w:r>
            <w:r w:rsidR="00630FAC">
              <w:rPr>
                <w:lang w:val="en-GB" w:eastAsia="en-GB"/>
              </w:rPr>
              <w:t xml:space="preserve">Academic Years 2018-2022 confirmed that the programme </w:t>
            </w:r>
            <w:r w:rsidR="00570368">
              <w:rPr>
                <w:lang w:val="en-GB" w:eastAsia="en-GB"/>
              </w:rPr>
              <w:t xml:space="preserve">strengths were evident in its current form and would </w:t>
            </w:r>
            <w:r w:rsidR="00804C27">
              <w:rPr>
                <w:lang w:val="en-GB" w:eastAsia="en-GB"/>
              </w:rPr>
              <w:t xml:space="preserve">continue to be viable and valuable </w:t>
            </w:r>
            <w:r w:rsidR="00524DA2">
              <w:rPr>
                <w:lang w:val="en-GB" w:eastAsia="en-GB"/>
              </w:rPr>
              <w:t xml:space="preserve">with modification that improved </w:t>
            </w:r>
            <w:r w:rsidR="0056061B">
              <w:rPr>
                <w:lang w:val="en-GB" w:eastAsia="en-GB"/>
              </w:rPr>
              <w:t>assessment and</w:t>
            </w:r>
            <w:r w:rsidR="00305B07">
              <w:rPr>
                <w:lang w:val="en-GB" w:eastAsia="en-GB"/>
              </w:rPr>
              <w:t xml:space="preserve"> continued to engage in</w:t>
            </w:r>
            <w:r w:rsidR="00D53A5F">
              <w:rPr>
                <w:lang w:val="en-GB" w:eastAsia="en-GB"/>
              </w:rPr>
              <w:t xml:space="preserve"> normal developments of the </w:t>
            </w:r>
            <w:r w:rsidR="0056061B">
              <w:rPr>
                <w:lang w:val="en-GB" w:eastAsia="en-GB"/>
              </w:rPr>
              <w:t>wider student experience.</w:t>
            </w:r>
          </w:p>
          <w:p w14:paraId="70D2C6C2" w14:textId="77777777" w:rsidR="003F1648" w:rsidRDefault="003F1648" w:rsidP="00404FE4">
            <w:pPr>
              <w:rPr>
                <w:lang w:val="en-GB" w:eastAsia="en-GB"/>
              </w:rPr>
            </w:pPr>
          </w:p>
          <w:p w14:paraId="227B370D" w14:textId="67BE2FAA" w:rsidR="0001548F" w:rsidRDefault="78C8445D" w:rsidP="00404FE4">
            <w:pPr>
              <w:rPr>
                <w:lang w:val="en-GB" w:eastAsia="en-GB"/>
              </w:rPr>
            </w:pPr>
            <w:r w:rsidRPr="3D2D3CCA">
              <w:rPr>
                <w:lang w:val="en-GB" w:eastAsia="en-GB"/>
              </w:rPr>
              <w:t xml:space="preserve">The approach has therefore been taken to make </w:t>
            </w:r>
            <w:r w:rsidR="00AD1A04">
              <w:rPr>
                <w:lang w:val="en-GB" w:eastAsia="en-GB"/>
              </w:rPr>
              <w:t>considered</w:t>
            </w:r>
            <w:r w:rsidRPr="3D2D3CCA">
              <w:rPr>
                <w:lang w:val="en-GB" w:eastAsia="en-GB"/>
              </w:rPr>
              <w:t xml:space="preserve"> changes to the existing programme with focus on </w:t>
            </w:r>
            <w:r w:rsidR="00695FDA">
              <w:rPr>
                <w:lang w:val="en-GB" w:eastAsia="en-GB"/>
              </w:rPr>
              <w:t xml:space="preserve">a few </w:t>
            </w:r>
            <w:r w:rsidRPr="3D2D3CCA">
              <w:rPr>
                <w:lang w:val="en-GB" w:eastAsia="en-GB"/>
              </w:rPr>
              <w:t>main areas</w:t>
            </w:r>
            <w:r w:rsidR="0FCE57A6" w:rsidRPr="3D2D3CCA">
              <w:rPr>
                <w:lang w:val="en-GB" w:eastAsia="en-GB"/>
              </w:rPr>
              <w:t>;</w:t>
            </w:r>
          </w:p>
          <w:p w14:paraId="190B4EDD" w14:textId="77777777" w:rsidR="00695FDA" w:rsidRDefault="00695FDA" w:rsidP="00404FE4">
            <w:pPr>
              <w:rPr>
                <w:lang w:val="en-GB" w:eastAsia="en-GB"/>
              </w:rPr>
            </w:pPr>
          </w:p>
          <w:p w14:paraId="07A0A644" w14:textId="1F542917" w:rsidR="001E1643" w:rsidRDefault="192749F5" w:rsidP="00C44EA7">
            <w:pPr>
              <w:pStyle w:val="ListParagraph"/>
              <w:numPr>
                <w:ilvl w:val="0"/>
                <w:numId w:val="16"/>
              </w:numPr>
              <w:rPr>
                <w:lang w:val="en-GB" w:eastAsia="en-GB"/>
              </w:rPr>
            </w:pPr>
            <w:r w:rsidRPr="73064CED">
              <w:rPr>
                <w:lang w:val="en-GB" w:eastAsia="en-GB"/>
              </w:rPr>
              <w:t xml:space="preserve">Updating </w:t>
            </w:r>
            <w:r w:rsidR="1B5EE061" w:rsidRPr="73064CED">
              <w:rPr>
                <w:lang w:val="en-GB" w:eastAsia="en-GB"/>
              </w:rPr>
              <w:t xml:space="preserve">and enhancing </w:t>
            </w:r>
            <w:r w:rsidRPr="73064CED">
              <w:rPr>
                <w:lang w:val="en-GB" w:eastAsia="en-GB"/>
              </w:rPr>
              <w:t>assignments</w:t>
            </w:r>
            <w:r w:rsidR="1B5EE061" w:rsidRPr="73064CED">
              <w:rPr>
                <w:lang w:val="en-GB" w:eastAsia="en-GB"/>
              </w:rPr>
              <w:t xml:space="preserve"> on consultation with employers and industry experts</w:t>
            </w:r>
          </w:p>
          <w:p w14:paraId="0092643E" w14:textId="61C98FD8" w:rsidR="00695FDA" w:rsidRDefault="4FFAA705" w:rsidP="00C44EA7">
            <w:pPr>
              <w:pStyle w:val="ListParagraph"/>
              <w:numPr>
                <w:ilvl w:val="0"/>
                <w:numId w:val="16"/>
              </w:numPr>
              <w:rPr>
                <w:lang w:val="en-GB" w:eastAsia="en-GB"/>
              </w:rPr>
            </w:pPr>
            <w:r w:rsidRPr="73064CED">
              <w:rPr>
                <w:lang w:val="en-GB" w:eastAsia="en-GB"/>
              </w:rPr>
              <w:t xml:space="preserve">Updating content to align with current industry </w:t>
            </w:r>
            <w:proofErr w:type="gramStart"/>
            <w:r w:rsidRPr="73064CED">
              <w:rPr>
                <w:lang w:val="en-GB" w:eastAsia="en-GB"/>
              </w:rPr>
              <w:t>practices</w:t>
            </w:r>
            <w:proofErr w:type="gramEnd"/>
          </w:p>
          <w:p w14:paraId="5502B3B6" w14:textId="1FCFFD53" w:rsidR="00695FDA" w:rsidRPr="00C44EA7" w:rsidRDefault="00EB6DF3" w:rsidP="00C44EA7">
            <w:pPr>
              <w:pStyle w:val="ListParagraph"/>
              <w:numPr>
                <w:ilvl w:val="0"/>
                <w:numId w:val="16"/>
              </w:numPr>
              <w:rPr>
                <w:lang w:val="en-GB" w:eastAsia="en-GB"/>
              </w:rPr>
            </w:pPr>
            <w:r>
              <w:rPr>
                <w:lang w:val="en-GB" w:eastAsia="en-GB"/>
              </w:rPr>
              <w:t>Introducing new digital software, Clo3d, to future proof the skills of graduates</w:t>
            </w:r>
          </w:p>
          <w:p w14:paraId="231D3D9F" w14:textId="5EF85F6B" w:rsidR="00B10CEB" w:rsidRPr="00C44EA7" w:rsidRDefault="00F32A9B" w:rsidP="00C44EA7">
            <w:pPr>
              <w:pStyle w:val="ListParagraph"/>
              <w:numPr>
                <w:ilvl w:val="0"/>
                <w:numId w:val="16"/>
              </w:numPr>
              <w:rPr>
                <w:lang w:val="en-GB" w:eastAsia="en-GB"/>
              </w:rPr>
            </w:pPr>
            <w:r w:rsidRPr="00C44EA7">
              <w:rPr>
                <w:lang w:val="en-GB" w:eastAsia="en-GB"/>
              </w:rPr>
              <w:t xml:space="preserve">Rationalising and updating </w:t>
            </w:r>
            <w:r w:rsidR="0001548F" w:rsidRPr="00C44EA7">
              <w:rPr>
                <w:lang w:val="en-GB" w:eastAsia="en-GB"/>
              </w:rPr>
              <w:t xml:space="preserve">reading </w:t>
            </w:r>
            <w:proofErr w:type="gramStart"/>
            <w:r w:rsidR="0001548F" w:rsidRPr="00C44EA7">
              <w:rPr>
                <w:lang w:val="en-GB" w:eastAsia="en-GB"/>
              </w:rPr>
              <w:t>lists</w:t>
            </w:r>
            <w:proofErr w:type="gramEnd"/>
          </w:p>
          <w:p w14:paraId="42257E78" w14:textId="77777777" w:rsidR="00B13303" w:rsidRPr="008048EC" w:rsidRDefault="00B13303" w:rsidP="00404FE4"/>
        </w:tc>
      </w:tr>
    </w:tbl>
    <w:p w14:paraId="58432270" w14:textId="41863AA4" w:rsidR="00B13303" w:rsidRDefault="00B13303" w:rsidP="00EB6559">
      <w:pPr>
        <w:spacing w:before="1"/>
        <w:rPr>
          <w:b/>
          <w:sz w:val="27"/>
        </w:rPr>
      </w:pPr>
    </w:p>
    <w:p w14:paraId="78D36123" w14:textId="7BB93613" w:rsidR="00EB6559" w:rsidRDefault="00EB6559">
      <w:pPr>
        <w:rPr>
          <w:b/>
          <w:sz w:val="20"/>
        </w:rPr>
      </w:pPr>
    </w:p>
    <w:p w14:paraId="2E09748B" w14:textId="77777777" w:rsidR="00EB6559" w:rsidRDefault="00EB6559">
      <w:pPr>
        <w:rPr>
          <w:b/>
          <w:sz w:val="20"/>
        </w:rPr>
      </w:pPr>
    </w:p>
    <w:p w14:paraId="1DB0B32A" w14:textId="77777777" w:rsidR="00EB6559" w:rsidRDefault="00EB6559">
      <w:pPr>
        <w:rPr>
          <w:b/>
          <w:sz w:val="20"/>
        </w:rPr>
      </w:pPr>
    </w:p>
    <w:p w14:paraId="35602393" w14:textId="77777777" w:rsidR="00097D3C" w:rsidRDefault="001E6CBB">
      <w:pPr>
        <w:spacing w:before="98"/>
        <w:ind w:left="122"/>
      </w:pPr>
      <w:proofErr w:type="spellStart"/>
      <w:r>
        <w:t>Annexe</w:t>
      </w:r>
      <w:proofErr w:type="spellEnd"/>
      <w:r>
        <w:rPr>
          <w:spacing w:val="-5"/>
        </w:rPr>
        <w:t xml:space="preserve"> </w:t>
      </w:r>
      <w:r>
        <w:t>1:</w:t>
      </w:r>
      <w:r>
        <w:rPr>
          <w:spacing w:val="-3"/>
        </w:rPr>
        <w:t xml:space="preserve"> </w:t>
      </w:r>
      <w:r>
        <w:t>Curriculum</w:t>
      </w:r>
      <w:r>
        <w:rPr>
          <w:spacing w:val="-8"/>
        </w:rPr>
        <w:t xml:space="preserve"> </w:t>
      </w:r>
      <w:r>
        <w:rPr>
          <w:spacing w:val="-5"/>
        </w:rPr>
        <w:t>map</w:t>
      </w:r>
    </w:p>
    <w:p w14:paraId="444185E2" w14:textId="77777777" w:rsidR="00097D3C" w:rsidRDefault="001E6CBB">
      <w:pPr>
        <w:spacing w:before="133" w:line="228" w:lineRule="auto"/>
        <w:ind w:left="122" w:right="351"/>
      </w:pPr>
      <w:proofErr w:type="spellStart"/>
      <w:r>
        <w:t>Annexe</w:t>
      </w:r>
      <w:proofErr w:type="spellEnd"/>
      <w:r>
        <w:rPr>
          <w:spacing w:val="-10"/>
        </w:rPr>
        <w:t xml:space="preserve"> </w:t>
      </w:r>
      <w:r>
        <w:t>2:</w:t>
      </w:r>
      <w:r>
        <w:rPr>
          <w:spacing w:val="-8"/>
        </w:rPr>
        <w:t xml:space="preserve"> </w:t>
      </w:r>
      <w:r>
        <w:t>Curriculum</w:t>
      </w:r>
      <w:r>
        <w:rPr>
          <w:spacing w:val="-12"/>
        </w:rPr>
        <w:t xml:space="preserve"> </w:t>
      </w:r>
      <w:r>
        <w:t>mapping against the</w:t>
      </w:r>
      <w:r>
        <w:rPr>
          <w:spacing w:val="-10"/>
        </w:rPr>
        <w:t xml:space="preserve"> </w:t>
      </w:r>
      <w:r>
        <w:t>apprenticeship</w:t>
      </w:r>
      <w:r>
        <w:rPr>
          <w:spacing w:val="18"/>
        </w:rPr>
        <w:t xml:space="preserve"> </w:t>
      </w:r>
      <w:r>
        <w:t>standard or</w:t>
      </w:r>
      <w:r>
        <w:rPr>
          <w:spacing w:val="-6"/>
        </w:rPr>
        <w:t xml:space="preserve"> </w:t>
      </w:r>
      <w:r>
        <w:t>framework (delete if not required.)</w:t>
      </w:r>
    </w:p>
    <w:p w14:paraId="20BA13E2" w14:textId="77777777" w:rsidR="00097D3C" w:rsidRDefault="001E6CBB">
      <w:pPr>
        <w:spacing w:before="124"/>
        <w:ind w:left="122"/>
      </w:pPr>
      <w:proofErr w:type="spellStart"/>
      <w:r>
        <w:t>Annexe</w:t>
      </w:r>
      <w:proofErr w:type="spellEnd"/>
      <w:r>
        <w:rPr>
          <w:spacing w:val="-3"/>
        </w:rPr>
        <w:t xml:space="preserve"> </w:t>
      </w:r>
      <w:r>
        <w:t>3:</w:t>
      </w:r>
      <w:r>
        <w:rPr>
          <w:spacing w:val="-2"/>
        </w:rPr>
        <w:t xml:space="preserve"> </w:t>
      </w:r>
      <w:r>
        <w:t>Notes</w:t>
      </w:r>
      <w:r>
        <w:rPr>
          <w:spacing w:val="8"/>
        </w:rPr>
        <w:t xml:space="preserve"> </w:t>
      </w:r>
      <w:r>
        <w:t>on</w:t>
      </w:r>
      <w:r>
        <w:rPr>
          <w:spacing w:val="-2"/>
        </w:rPr>
        <w:t xml:space="preserve"> </w:t>
      </w:r>
      <w:r>
        <w:t>completing</w:t>
      </w:r>
      <w:r>
        <w:rPr>
          <w:spacing w:val="-3"/>
        </w:rPr>
        <w:t xml:space="preserve"> </w:t>
      </w:r>
      <w:r>
        <w:t>the</w:t>
      </w:r>
      <w:r>
        <w:rPr>
          <w:spacing w:val="-5"/>
        </w:rPr>
        <w:t xml:space="preserve"> </w:t>
      </w:r>
      <w:r>
        <w:t>OU</w:t>
      </w:r>
      <w:r>
        <w:rPr>
          <w:spacing w:val="4"/>
        </w:rPr>
        <w:t xml:space="preserve"> </w:t>
      </w:r>
      <w:r>
        <w:t>programme</w:t>
      </w:r>
      <w:r>
        <w:rPr>
          <w:spacing w:val="-19"/>
        </w:rPr>
        <w:t xml:space="preserve"> </w:t>
      </w:r>
      <w:r>
        <w:t>specification</w:t>
      </w:r>
      <w:r>
        <w:rPr>
          <w:spacing w:val="-21"/>
        </w:rPr>
        <w:t xml:space="preserve"> </w:t>
      </w:r>
      <w:proofErr w:type="gramStart"/>
      <w:r>
        <w:rPr>
          <w:spacing w:val="-2"/>
        </w:rPr>
        <w:t>template</w:t>
      </w:r>
      <w:proofErr w:type="gramEnd"/>
    </w:p>
    <w:p w14:paraId="1D998458" w14:textId="77777777" w:rsidR="00097D3C" w:rsidRDefault="00097D3C">
      <w:pPr>
        <w:sectPr w:rsidR="00097D3C">
          <w:headerReference w:type="default" r:id="rId24"/>
          <w:footerReference w:type="default" r:id="rId25"/>
          <w:pgSz w:w="11910" w:h="16850"/>
          <w:pgMar w:top="2000" w:right="1220" w:bottom="880" w:left="1680" w:header="708" w:footer="685" w:gutter="0"/>
          <w:cols w:space="720"/>
        </w:sectPr>
      </w:pPr>
    </w:p>
    <w:p w14:paraId="2576E323" w14:textId="77777777" w:rsidR="00097D3C" w:rsidRDefault="00097D3C">
      <w:pPr>
        <w:rPr>
          <w:sz w:val="20"/>
        </w:rPr>
      </w:pPr>
    </w:p>
    <w:p w14:paraId="5CF46DE9" w14:textId="77777777" w:rsidR="00097D3C" w:rsidRDefault="00097D3C">
      <w:pPr>
        <w:rPr>
          <w:sz w:val="20"/>
        </w:rPr>
      </w:pPr>
    </w:p>
    <w:p w14:paraId="28296654" w14:textId="77777777" w:rsidR="00097D3C" w:rsidRDefault="00097D3C">
      <w:pPr>
        <w:spacing w:before="4"/>
        <w:rPr>
          <w:sz w:val="24"/>
        </w:rPr>
      </w:pPr>
    </w:p>
    <w:p w14:paraId="57476075" w14:textId="77777777" w:rsidR="00097D3C" w:rsidRDefault="001E6CBB">
      <w:pPr>
        <w:pStyle w:val="Heading1"/>
        <w:spacing w:before="93"/>
      </w:pPr>
      <w:proofErr w:type="spellStart"/>
      <w:r>
        <w:t>Annexe</w:t>
      </w:r>
      <w:proofErr w:type="spellEnd"/>
      <w:r>
        <w:rPr>
          <w:spacing w:val="-10"/>
        </w:rPr>
        <w:t xml:space="preserve"> </w:t>
      </w:r>
      <w:r>
        <w:t>1</w:t>
      </w:r>
      <w:r>
        <w:rPr>
          <w:spacing w:val="6"/>
        </w:rPr>
        <w:t xml:space="preserve"> </w:t>
      </w:r>
      <w:r>
        <w:t>-</w:t>
      </w:r>
      <w:r>
        <w:rPr>
          <w:spacing w:val="-15"/>
        </w:rPr>
        <w:t xml:space="preserve"> </w:t>
      </w:r>
      <w:r>
        <w:t xml:space="preserve">Curriculum </w:t>
      </w:r>
      <w:r>
        <w:rPr>
          <w:spacing w:val="-5"/>
        </w:rPr>
        <w:t>map</w:t>
      </w:r>
    </w:p>
    <w:p w14:paraId="684C4E54" w14:textId="77777777" w:rsidR="00097D3C" w:rsidRDefault="001E6CBB">
      <w:pPr>
        <w:spacing w:before="118"/>
        <w:ind w:left="101"/>
      </w:pPr>
      <w:r>
        <w:t>This</w:t>
      </w:r>
      <w:r>
        <w:rPr>
          <w:spacing w:val="-18"/>
        </w:rPr>
        <w:t xml:space="preserve"> </w:t>
      </w:r>
      <w:r>
        <w:t>table</w:t>
      </w:r>
      <w:r>
        <w:rPr>
          <w:spacing w:val="-13"/>
        </w:rPr>
        <w:t xml:space="preserve"> </w:t>
      </w:r>
      <w:r>
        <w:t>indicates</w:t>
      </w:r>
      <w:r>
        <w:rPr>
          <w:spacing w:val="-4"/>
        </w:rPr>
        <w:t xml:space="preserve"> </w:t>
      </w:r>
      <w:r>
        <w:t>which</w:t>
      </w:r>
      <w:r>
        <w:rPr>
          <w:spacing w:val="-22"/>
        </w:rPr>
        <w:t xml:space="preserve"> </w:t>
      </w:r>
      <w:r>
        <w:t>study</w:t>
      </w:r>
      <w:r>
        <w:rPr>
          <w:spacing w:val="-4"/>
        </w:rPr>
        <w:t xml:space="preserve"> </w:t>
      </w:r>
      <w:r>
        <w:t>units</w:t>
      </w:r>
      <w:r>
        <w:rPr>
          <w:spacing w:val="8"/>
        </w:rPr>
        <w:t xml:space="preserve"> </w:t>
      </w:r>
      <w:r>
        <w:t>assume</w:t>
      </w:r>
      <w:r>
        <w:rPr>
          <w:spacing w:val="-15"/>
        </w:rPr>
        <w:t xml:space="preserve"> </w:t>
      </w:r>
      <w:r>
        <w:t>responsibility</w:t>
      </w:r>
      <w:r>
        <w:rPr>
          <w:spacing w:val="22"/>
        </w:rPr>
        <w:t xml:space="preserve"> </w:t>
      </w:r>
      <w:r>
        <w:t>for</w:t>
      </w:r>
      <w:r>
        <w:rPr>
          <w:spacing w:val="-17"/>
        </w:rPr>
        <w:t xml:space="preserve"> </w:t>
      </w:r>
      <w:r>
        <w:t>delivering</w:t>
      </w:r>
      <w:r>
        <w:rPr>
          <w:spacing w:val="-2"/>
        </w:rPr>
        <w:t xml:space="preserve"> </w:t>
      </w:r>
      <w:r>
        <w:t>(shaded)</w:t>
      </w:r>
      <w:r>
        <w:rPr>
          <w:spacing w:val="3"/>
        </w:rPr>
        <w:t xml:space="preserve"> </w:t>
      </w:r>
      <w:r>
        <w:t>and</w:t>
      </w:r>
      <w:r>
        <w:rPr>
          <w:spacing w:val="-15"/>
        </w:rPr>
        <w:t xml:space="preserve"> </w:t>
      </w:r>
      <w:r>
        <w:t>assessing</w:t>
      </w:r>
      <w:r>
        <w:rPr>
          <w:spacing w:val="24"/>
        </w:rPr>
        <w:t xml:space="preserve"> </w:t>
      </w:r>
      <w:r>
        <w:t>(</w:t>
      </w:r>
      <w:r>
        <w:rPr>
          <w:rFonts w:ascii="Wingdings" w:hAnsi="Wingdings"/>
        </w:rPr>
        <w:t></w:t>
      </w:r>
      <w:r>
        <w:t>)</w:t>
      </w:r>
      <w:r>
        <w:rPr>
          <w:spacing w:val="-17"/>
        </w:rPr>
        <w:t xml:space="preserve"> </w:t>
      </w:r>
      <w:proofErr w:type="gramStart"/>
      <w:r>
        <w:t>particular</w:t>
      </w:r>
      <w:r>
        <w:rPr>
          <w:spacing w:val="-11"/>
        </w:rPr>
        <w:t xml:space="preserve"> </w:t>
      </w:r>
      <w:r>
        <w:t>programme</w:t>
      </w:r>
      <w:proofErr w:type="gramEnd"/>
      <w:r>
        <w:rPr>
          <w:spacing w:val="-22"/>
        </w:rPr>
        <w:t xml:space="preserve"> </w:t>
      </w:r>
      <w:r>
        <w:t>learning</w:t>
      </w:r>
      <w:r>
        <w:rPr>
          <w:spacing w:val="12"/>
        </w:rPr>
        <w:t xml:space="preserve"> </w:t>
      </w:r>
      <w:r>
        <w:rPr>
          <w:spacing w:val="-2"/>
        </w:rPr>
        <w:t>outcomes.</w:t>
      </w:r>
    </w:p>
    <w:p w14:paraId="5265E6F3" w14:textId="77777777" w:rsidR="00097D3C" w:rsidRDefault="00097D3C">
      <w:pPr>
        <w:spacing w:before="3" w:after="1"/>
        <w:rPr>
          <w:sz w:val="10"/>
        </w:rPr>
      </w:pPr>
    </w:p>
    <w:p w14:paraId="1469A29D" w14:textId="77777777" w:rsidR="00097D3C" w:rsidRDefault="00097D3C">
      <w:pPr>
        <w:rPr>
          <w:sz w:val="20"/>
        </w:rPr>
      </w:pPr>
    </w:p>
    <w:p w14:paraId="33902C30" w14:textId="77777777" w:rsidR="00097D3C" w:rsidRDefault="00097D3C">
      <w:pPr>
        <w:spacing w:before="9" w:after="1"/>
        <w:rPr>
          <w:sz w:val="11"/>
        </w:rPr>
      </w:pPr>
    </w:p>
    <w:tbl>
      <w:tblPr>
        <w:tblW w:w="4444" w:type="pct"/>
        <w:tblBorders>
          <w:top w:val="single" w:sz="4" w:space="0" w:color="BFBFBF"/>
          <w:left w:val="single" w:sz="4" w:space="0" w:color="BFBFBF"/>
          <w:right w:val="single" w:sz="4" w:space="0" w:color="BFBFBF"/>
        </w:tblBorders>
        <w:tblLook w:val="0000" w:firstRow="0" w:lastRow="0" w:firstColumn="0" w:lastColumn="0" w:noHBand="0" w:noVBand="0"/>
      </w:tblPr>
      <w:tblGrid>
        <w:gridCol w:w="703"/>
        <w:gridCol w:w="1436"/>
        <w:gridCol w:w="464"/>
        <w:gridCol w:w="572"/>
        <w:gridCol w:w="572"/>
        <w:gridCol w:w="572"/>
        <w:gridCol w:w="572"/>
        <w:gridCol w:w="572"/>
        <w:gridCol w:w="572"/>
        <w:gridCol w:w="572"/>
        <w:gridCol w:w="571"/>
        <w:gridCol w:w="571"/>
        <w:gridCol w:w="571"/>
        <w:gridCol w:w="571"/>
        <w:gridCol w:w="568"/>
        <w:gridCol w:w="568"/>
        <w:gridCol w:w="568"/>
        <w:gridCol w:w="568"/>
        <w:gridCol w:w="568"/>
        <w:gridCol w:w="568"/>
        <w:gridCol w:w="558"/>
      </w:tblGrid>
      <w:tr w:rsidR="00E770AE" w:rsidRPr="00E770AE" w14:paraId="69606F3C" w14:textId="77777777" w:rsidTr="584AAEEC">
        <w:tc>
          <w:tcPr>
            <w:tcW w:w="273" w:type="pct"/>
            <w:tcBorders>
              <w:top w:val="single" w:sz="4" w:space="0" w:color="BFBFBF" w:themeColor="background1" w:themeShade="BF"/>
              <w:bottom w:val="single" w:sz="8" w:space="0" w:color="BFBFBF" w:themeColor="background1" w:themeShade="BF"/>
              <w:right w:val="single" w:sz="4" w:space="0" w:color="BFBFBF" w:themeColor="background1" w:themeShade="BF"/>
            </w:tcBorders>
            <w:shd w:val="clear" w:color="auto" w:fill="E6E6E6"/>
            <w:tcMar>
              <w:top w:w="100" w:type="nil"/>
              <w:right w:w="100" w:type="nil"/>
            </w:tcMar>
          </w:tcPr>
          <w:p w14:paraId="6B1414B4" w14:textId="77777777" w:rsidR="00E770AE" w:rsidRPr="00E770AE" w:rsidRDefault="00E770AE" w:rsidP="00E770AE">
            <w:pPr>
              <w:adjustRightInd w:val="0"/>
              <w:spacing w:before="60"/>
              <w:ind w:right="-1"/>
              <w:jc w:val="center"/>
              <w:rPr>
                <w:rFonts w:eastAsia="Times New Roman"/>
                <w:b/>
                <w:bCs/>
                <w:kern w:val="1"/>
                <w:sz w:val="16"/>
                <w:szCs w:val="16"/>
                <w:lang w:val="en-GB" w:eastAsia="en-GB"/>
              </w:rPr>
            </w:pPr>
          </w:p>
        </w:tc>
        <w:tc>
          <w:tcPr>
            <w:tcW w:w="557" w:type="pct"/>
            <w:tcBorders>
              <w:top w:val="single" w:sz="4" w:space="0" w:color="BFBFBF" w:themeColor="background1" w:themeShade="BF"/>
              <w:left w:val="single" w:sz="4" w:space="0" w:color="BFBFBF" w:themeColor="background1" w:themeShade="BF"/>
              <w:bottom w:val="single" w:sz="8" w:space="0" w:color="BFBFBF" w:themeColor="background1" w:themeShade="BF"/>
              <w:right w:val="single" w:sz="4" w:space="0" w:color="BFBFBF" w:themeColor="background1" w:themeShade="BF"/>
            </w:tcBorders>
            <w:shd w:val="clear" w:color="auto" w:fill="E6E6E6"/>
            <w:tcMar>
              <w:top w:w="100" w:type="nil"/>
              <w:right w:w="100" w:type="nil"/>
            </w:tcMar>
          </w:tcPr>
          <w:p w14:paraId="7C6B3B44" w14:textId="77777777" w:rsidR="00E770AE" w:rsidRPr="00E770AE" w:rsidRDefault="00E770AE" w:rsidP="00E770AE">
            <w:pPr>
              <w:adjustRightInd w:val="0"/>
              <w:spacing w:before="60"/>
              <w:ind w:right="-1"/>
              <w:rPr>
                <w:rFonts w:eastAsia="Times New Roman"/>
                <w:b/>
                <w:bCs/>
                <w:kern w:val="1"/>
                <w:sz w:val="16"/>
                <w:szCs w:val="16"/>
                <w:lang w:val="en-GB" w:eastAsia="en-GB"/>
              </w:rPr>
            </w:pPr>
          </w:p>
        </w:tc>
        <w:tc>
          <w:tcPr>
            <w:tcW w:w="180" w:type="pct"/>
            <w:tcBorders>
              <w:top w:val="single" w:sz="4" w:space="0" w:color="BFBFBF" w:themeColor="background1" w:themeShade="BF"/>
              <w:left w:val="single" w:sz="4" w:space="0" w:color="BFBFBF" w:themeColor="background1" w:themeShade="BF"/>
              <w:bottom w:val="single" w:sz="8" w:space="0" w:color="BFBFBF" w:themeColor="background1" w:themeShade="BF"/>
              <w:right w:val="single" w:sz="4" w:space="0" w:color="BFBFBF" w:themeColor="background1" w:themeShade="BF"/>
            </w:tcBorders>
            <w:shd w:val="clear" w:color="auto" w:fill="E6E6E6"/>
            <w:tcMar>
              <w:top w:w="100" w:type="nil"/>
              <w:right w:w="100" w:type="nil"/>
            </w:tcMar>
          </w:tcPr>
          <w:p w14:paraId="38CDA5E7" w14:textId="77777777" w:rsidR="00E770AE" w:rsidRPr="00E770AE" w:rsidRDefault="00E770AE" w:rsidP="00E770AE">
            <w:pPr>
              <w:adjustRightInd w:val="0"/>
              <w:rPr>
                <w:rFonts w:eastAsia="Times New Roman"/>
                <w:b/>
                <w:bCs/>
                <w:kern w:val="1"/>
                <w:sz w:val="16"/>
                <w:szCs w:val="16"/>
                <w:lang w:val="en-GB" w:eastAsia="en-GB"/>
              </w:rPr>
            </w:pPr>
          </w:p>
        </w:tc>
        <w:tc>
          <w:tcPr>
            <w:tcW w:w="222" w:type="pct"/>
            <w:tcBorders>
              <w:top w:val="single" w:sz="4" w:space="0" w:color="BFBFBF" w:themeColor="background1" w:themeShade="BF"/>
              <w:left w:val="single" w:sz="4" w:space="0" w:color="BFBFBF" w:themeColor="background1" w:themeShade="BF"/>
              <w:bottom w:val="single" w:sz="8" w:space="0" w:color="BFBFBF" w:themeColor="background1" w:themeShade="BF"/>
              <w:right w:val="single" w:sz="4" w:space="0" w:color="BFBFBF" w:themeColor="background1" w:themeShade="BF"/>
            </w:tcBorders>
            <w:shd w:val="clear" w:color="auto" w:fill="E6E6E6"/>
            <w:tcMar>
              <w:top w:w="100" w:type="nil"/>
              <w:right w:w="100" w:type="nil"/>
            </w:tcMar>
          </w:tcPr>
          <w:p w14:paraId="44624EAF" w14:textId="77777777" w:rsidR="00E770AE" w:rsidRPr="00E770AE" w:rsidRDefault="00E770AE" w:rsidP="00E770AE">
            <w:pPr>
              <w:adjustRightInd w:val="0"/>
              <w:rPr>
                <w:rFonts w:eastAsia="Times New Roman"/>
                <w:b/>
                <w:bCs/>
                <w:kern w:val="1"/>
                <w:sz w:val="16"/>
                <w:szCs w:val="16"/>
                <w:lang w:val="en-GB" w:eastAsia="en-GB"/>
              </w:rPr>
            </w:pPr>
          </w:p>
        </w:tc>
        <w:tc>
          <w:tcPr>
            <w:tcW w:w="222" w:type="pct"/>
            <w:tcBorders>
              <w:top w:val="single" w:sz="4" w:space="0" w:color="BFBFBF" w:themeColor="background1" w:themeShade="BF"/>
              <w:left w:val="single" w:sz="4" w:space="0" w:color="BFBFBF" w:themeColor="background1" w:themeShade="BF"/>
              <w:bottom w:val="single" w:sz="8" w:space="0" w:color="BFBFBF" w:themeColor="background1" w:themeShade="BF"/>
              <w:right w:val="single" w:sz="4" w:space="0" w:color="BFBFBF" w:themeColor="background1" w:themeShade="BF"/>
            </w:tcBorders>
            <w:shd w:val="clear" w:color="auto" w:fill="E6E6E6"/>
            <w:tcMar>
              <w:top w:w="100" w:type="nil"/>
              <w:right w:w="100" w:type="nil"/>
            </w:tcMar>
          </w:tcPr>
          <w:p w14:paraId="0A715928" w14:textId="77777777" w:rsidR="00E770AE" w:rsidRPr="00E770AE" w:rsidRDefault="00E770AE" w:rsidP="00E770AE">
            <w:pPr>
              <w:adjustRightInd w:val="0"/>
              <w:rPr>
                <w:rFonts w:eastAsia="Times New Roman"/>
                <w:b/>
                <w:bCs/>
                <w:kern w:val="1"/>
                <w:sz w:val="16"/>
                <w:szCs w:val="16"/>
                <w:lang w:val="en-GB" w:eastAsia="en-GB"/>
              </w:rPr>
            </w:pPr>
          </w:p>
        </w:tc>
        <w:tc>
          <w:tcPr>
            <w:tcW w:w="222" w:type="pct"/>
            <w:tcBorders>
              <w:top w:val="single" w:sz="4" w:space="0" w:color="BFBFBF" w:themeColor="background1" w:themeShade="BF"/>
              <w:left w:val="single" w:sz="4" w:space="0" w:color="BFBFBF" w:themeColor="background1" w:themeShade="BF"/>
              <w:bottom w:val="single" w:sz="8" w:space="0" w:color="BFBFBF" w:themeColor="background1" w:themeShade="BF"/>
              <w:right w:val="single" w:sz="4" w:space="0" w:color="BFBFBF" w:themeColor="background1" w:themeShade="BF"/>
            </w:tcBorders>
            <w:shd w:val="clear" w:color="auto" w:fill="E6E6E6"/>
            <w:tcMar>
              <w:top w:w="100" w:type="nil"/>
              <w:right w:w="100" w:type="nil"/>
            </w:tcMar>
          </w:tcPr>
          <w:p w14:paraId="3976153E" w14:textId="77777777" w:rsidR="00E770AE" w:rsidRPr="00E770AE" w:rsidRDefault="00E770AE" w:rsidP="00E770AE">
            <w:pPr>
              <w:adjustRightInd w:val="0"/>
              <w:rPr>
                <w:rFonts w:eastAsia="Times New Roman"/>
                <w:b/>
                <w:bCs/>
                <w:kern w:val="1"/>
                <w:sz w:val="16"/>
                <w:szCs w:val="16"/>
                <w:lang w:val="en-GB" w:eastAsia="en-GB"/>
              </w:rPr>
            </w:pPr>
          </w:p>
        </w:tc>
        <w:tc>
          <w:tcPr>
            <w:tcW w:w="222" w:type="pct"/>
            <w:tcBorders>
              <w:top w:val="single" w:sz="4" w:space="0" w:color="BFBFBF" w:themeColor="background1" w:themeShade="BF"/>
              <w:left w:val="single" w:sz="4" w:space="0" w:color="BFBFBF" w:themeColor="background1" w:themeShade="BF"/>
              <w:bottom w:val="single" w:sz="8" w:space="0" w:color="BFBFBF" w:themeColor="background1" w:themeShade="BF"/>
              <w:right w:val="single" w:sz="4" w:space="0" w:color="BFBFBF" w:themeColor="background1" w:themeShade="BF"/>
            </w:tcBorders>
            <w:shd w:val="clear" w:color="auto" w:fill="E6E6E6"/>
            <w:tcMar>
              <w:top w:w="100" w:type="nil"/>
              <w:right w:w="100" w:type="nil"/>
            </w:tcMar>
          </w:tcPr>
          <w:p w14:paraId="0219D0D5" w14:textId="77777777" w:rsidR="00E770AE" w:rsidRPr="00E770AE" w:rsidRDefault="00E770AE" w:rsidP="00E770AE">
            <w:pPr>
              <w:adjustRightInd w:val="0"/>
              <w:rPr>
                <w:rFonts w:eastAsia="Times New Roman"/>
                <w:b/>
                <w:bCs/>
                <w:kern w:val="1"/>
                <w:sz w:val="16"/>
                <w:szCs w:val="16"/>
                <w:lang w:val="en-GB" w:eastAsia="en-GB"/>
              </w:rPr>
            </w:pPr>
          </w:p>
        </w:tc>
        <w:tc>
          <w:tcPr>
            <w:tcW w:w="222" w:type="pct"/>
            <w:tcBorders>
              <w:top w:val="single" w:sz="4" w:space="0" w:color="BFBFBF" w:themeColor="background1" w:themeShade="BF"/>
              <w:left w:val="single" w:sz="4" w:space="0" w:color="BFBFBF" w:themeColor="background1" w:themeShade="BF"/>
              <w:bottom w:val="single" w:sz="8" w:space="0" w:color="BFBFBF" w:themeColor="background1" w:themeShade="BF"/>
              <w:right w:val="single" w:sz="4" w:space="0" w:color="BFBFBF" w:themeColor="background1" w:themeShade="BF"/>
            </w:tcBorders>
            <w:shd w:val="clear" w:color="auto" w:fill="E6E6E6"/>
            <w:tcMar>
              <w:top w:w="100" w:type="nil"/>
              <w:right w:w="100" w:type="nil"/>
            </w:tcMar>
          </w:tcPr>
          <w:p w14:paraId="336D1EAC" w14:textId="77777777" w:rsidR="00E770AE" w:rsidRPr="00E770AE" w:rsidRDefault="00E770AE" w:rsidP="00E770AE">
            <w:pPr>
              <w:adjustRightInd w:val="0"/>
              <w:rPr>
                <w:rFonts w:eastAsia="Times New Roman"/>
                <w:b/>
                <w:bCs/>
                <w:kern w:val="1"/>
                <w:sz w:val="16"/>
                <w:szCs w:val="16"/>
                <w:lang w:val="en-GB" w:eastAsia="en-GB"/>
              </w:rPr>
            </w:pPr>
          </w:p>
        </w:tc>
        <w:tc>
          <w:tcPr>
            <w:tcW w:w="222" w:type="pct"/>
            <w:tcBorders>
              <w:top w:val="single" w:sz="4" w:space="0" w:color="BFBFBF" w:themeColor="background1" w:themeShade="BF"/>
              <w:left w:val="single" w:sz="4" w:space="0" w:color="BFBFBF" w:themeColor="background1" w:themeShade="BF"/>
              <w:bottom w:val="single" w:sz="8" w:space="0" w:color="BFBFBF" w:themeColor="background1" w:themeShade="BF"/>
              <w:right w:val="single" w:sz="4" w:space="0" w:color="BFBFBF" w:themeColor="background1" w:themeShade="BF"/>
            </w:tcBorders>
            <w:shd w:val="clear" w:color="auto" w:fill="E6E6E6"/>
            <w:tcMar>
              <w:top w:w="100" w:type="nil"/>
              <w:right w:w="100" w:type="nil"/>
            </w:tcMar>
          </w:tcPr>
          <w:p w14:paraId="7C3E752A" w14:textId="77777777" w:rsidR="00E770AE" w:rsidRPr="00E770AE" w:rsidRDefault="00E770AE" w:rsidP="00E770AE">
            <w:pPr>
              <w:adjustRightInd w:val="0"/>
              <w:rPr>
                <w:rFonts w:eastAsia="Times New Roman"/>
                <w:b/>
                <w:bCs/>
                <w:kern w:val="1"/>
                <w:sz w:val="16"/>
                <w:szCs w:val="16"/>
                <w:lang w:val="en-GB" w:eastAsia="en-GB"/>
              </w:rPr>
            </w:pPr>
          </w:p>
        </w:tc>
        <w:tc>
          <w:tcPr>
            <w:tcW w:w="222" w:type="pct"/>
            <w:tcBorders>
              <w:top w:val="single" w:sz="4" w:space="0" w:color="BFBFBF" w:themeColor="background1" w:themeShade="BF"/>
              <w:left w:val="single" w:sz="4" w:space="0" w:color="BFBFBF" w:themeColor="background1" w:themeShade="BF"/>
              <w:bottom w:val="single" w:sz="8" w:space="0" w:color="BFBFBF" w:themeColor="background1" w:themeShade="BF"/>
              <w:right w:val="single" w:sz="4" w:space="0" w:color="BFBFBF" w:themeColor="background1" w:themeShade="BF"/>
            </w:tcBorders>
            <w:shd w:val="clear" w:color="auto" w:fill="E6E6E6"/>
            <w:tcMar>
              <w:top w:w="100" w:type="nil"/>
              <w:right w:w="100" w:type="nil"/>
            </w:tcMar>
          </w:tcPr>
          <w:p w14:paraId="0321C472" w14:textId="77777777" w:rsidR="00E770AE" w:rsidRPr="00E770AE" w:rsidRDefault="00E770AE" w:rsidP="00E770AE">
            <w:pPr>
              <w:adjustRightInd w:val="0"/>
              <w:rPr>
                <w:rFonts w:eastAsia="Times New Roman"/>
                <w:b/>
                <w:bCs/>
                <w:kern w:val="1"/>
                <w:sz w:val="16"/>
                <w:szCs w:val="16"/>
                <w:lang w:val="en-GB" w:eastAsia="en-GB"/>
              </w:rPr>
            </w:pPr>
          </w:p>
        </w:tc>
        <w:tc>
          <w:tcPr>
            <w:tcW w:w="222" w:type="pct"/>
            <w:tcBorders>
              <w:top w:val="single" w:sz="4" w:space="0" w:color="BFBFBF" w:themeColor="background1" w:themeShade="BF"/>
              <w:left w:val="single" w:sz="4" w:space="0" w:color="BFBFBF" w:themeColor="background1" w:themeShade="BF"/>
              <w:bottom w:val="single" w:sz="8" w:space="0" w:color="BFBFBF" w:themeColor="background1" w:themeShade="BF"/>
              <w:right w:val="single" w:sz="4" w:space="0" w:color="BFBFBF" w:themeColor="background1" w:themeShade="BF"/>
            </w:tcBorders>
            <w:shd w:val="clear" w:color="auto" w:fill="E6E6E6"/>
            <w:tcMar>
              <w:top w:w="100" w:type="nil"/>
              <w:right w:w="100" w:type="nil"/>
            </w:tcMar>
          </w:tcPr>
          <w:p w14:paraId="417A0A61" w14:textId="77777777" w:rsidR="00E770AE" w:rsidRPr="00E770AE" w:rsidRDefault="00E770AE" w:rsidP="00E770AE">
            <w:pPr>
              <w:adjustRightInd w:val="0"/>
              <w:rPr>
                <w:rFonts w:eastAsia="Times New Roman"/>
                <w:b/>
                <w:bCs/>
                <w:kern w:val="1"/>
                <w:sz w:val="16"/>
                <w:szCs w:val="16"/>
                <w:lang w:val="en-GB" w:eastAsia="en-GB"/>
              </w:rPr>
            </w:pPr>
          </w:p>
        </w:tc>
        <w:tc>
          <w:tcPr>
            <w:tcW w:w="222" w:type="pct"/>
            <w:tcBorders>
              <w:top w:val="single" w:sz="4" w:space="0" w:color="BFBFBF" w:themeColor="background1" w:themeShade="BF"/>
              <w:left w:val="single" w:sz="4" w:space="0" w:color="BFBFBF" w:themeColor="background1" w:themeShade="BF"/>
              <w:bottom w:val="single" w:sz="8" w:space="0" w:color="BFBFBF" w:themeColor="background1" w:themeShade="BF"/>
              <w:right w:val="single" w:sz="4" w:space="0" w:color="BFBFBF" w:themeColor="background1" w:themeShade="BF"/>
            </w:tcBorders>
            <w:shd w:val="clear" w:color="auto" w:fill="E6E6E6"/>
            <w:tcMar>
              <w:top w:w="100" w:type="nil"/>
              <w:right w:w="100" w:type="nil"/>
            </w:tcMar>
          </w:tcPr>
          <w:p w14:paraId="01ECF13A" w14:textId="77777777" w:rsidR="00E770AE" w:rsidRPr="00E770AE" w:rsidRDefault="00E770AE" w:rsidP="00E770AE">
            <w:pPr>
              <w:adjustRightInd w:val="0"/>
              <w:rPr>
                <w:rFonts w:eastAsia="Times New Roman"/>
                <w:b/>
                <w:bCs/>
                <w:kern w:val="1"/>
                <w:sz w:val="16"/>
                <w:szCs w:val="16"/>
                <w:lang w:val="en-GB" w:eastAsia="en-GB"/>
              </w:rPr>
            </w:pPr>
          </w:p>
        </w:tc>
        <w:tc>
          <w:tcPr>
            <w:tcW w:w="222" w:type="pct"/>
            <w:tcBorders>
              <w:top w:val="single" w:sz="4" w:space="0" w:color="BFBFBF" w:themeColor="background1" w:themeShade="BF"/>
              <w:left w:val="single" w:sz="4" w:space="0" w:color="BFBFBF" w:themeColor="background1" w:themeShade="BF"/>
              <w:bottom w:val="single" w:sz="8" w:space="0" w:color="BFBFBF" w:themeColor="background1" w:themeShade="BF"/>
              <w:right w:val="single" w:sz="4" w:space="0" w:color="BFBFBF" w:themeColor="background1" w:themeShade="BF"/>
            </w:tcBorders>
            <w:shd w:val="clear" w:color="auto" w:fill="E6E6E6"/>
            <w:tcMar>
              <w:top w:w="100" w:type="nil"/>
              <w:right w:w="100" w:type="nil"/>
            </w:tcMar>
          </w:tcPr>
          <w:p w14:paraId="79EEFB35" w14:textId="77777777" w:rsidR="00E770AE" w:rsidRPr="00E770AE" w:rsidRDefault="00E770AE" w:rsidP="00E770AE">
            <w:pPr>
              <w:adjustRightInd w:val="0"/>
              <w:rPr>
                <w:rFonts w:eastAsia="Times New Roman"/>
                <w:b/>
                <w:bCs/>
                <w:kern w:val="1"/>
                <w:sz w:val="16"/>
                <w:szCs w:val="16"/>
                <w:lang w:val="en-GB" w:eastAsia="en-GB"/>
              </w:rPr>
            </w:pPr>
          </w:p>
        </w:tc>
        <w:tc>
          <w:tcPr>
            <w:tcW w:w="222" w:type="pct"/>
            <w:tcBorders>
              <w:top w:val="single" w:sz="4" w:space="0" w:color="BFBFBF" w:themeColor="background1" w:themeShade="BF"/>
              <w:left w:val="single" w:sz="4" w:space="0" w:color="BFBFBF" w:themeColor="background1" w:themeShade="BF"/>
              <w:bottom w:val="single" w:sz="8" w:space="0" w:color="BFBFBF" w:themeColor="background1" w:themeShade="BF"/>
              <w:right w:val="single" w:sz="4" w:space="0" w:color="BFBFBF" w:themeColor="background1" w:themeShade="BF"/>
            </w:tcBorders>
            <w:shd w:val="clear" w:color="auto" w:fill="E6E6E6"/>
            <w:tcMar>
              <w:top w:w="100" w:type="nil"/>
              <w:right w:w="100" w:type="nil"/>
            </w:tcMar>
          </w:tcPr>
          <w:p w14:paraId="602828D9" w14:textId="77777777" w:rsidR="00E770AE" w:rsidRPr="00E770AE" w:rsidRDefault="00E770AE" w:rsidP="00E770AE">
            <w:pPr>
              <w:adjustRightInd w:val="0"/>
              <w:rPr>
                <w:rFonts w:eastAsia="Times New Roman"/>
                <w:b/>
                <w:bCs/>
                <w:kern w:val="1"/>
                <w:sz w:val="16"/>
                <w:szCs w:val="16"/>
                <w:lang w:val="en-GB" w:eastAsia="en-GB"/>
              </w:rPr>
            </w:pPr>
          </w:p>
        </w:tc>
        <w:tc>
          <w:tcPr>
            <w:tcW w:w="221" w:type="pct"/>
            <w:tcBorders>
              <w:top w:val="single" w:sz="4" w:space="0" w:color="BFBFBF" w:themeColor="background1" w:themeShade="BF"/>
              <w:left w:val="single" w:sz="4" w:space="0" w:color="BFBFBF" w:themeColor="background1" w:themeShade="BF"/>
              <w:bottom w:val="single" w:sz="8" w:space="0" w:color="BFBFBF" w:themeColor="background1" w:themeShade="BF"/>
              <w:right w:val="single" w:sz="4" w:space="0" w:color="BFBFBF" w:themeColor="background1" w:themeShade="BF"/>
            </w:tcBorders>
            <w:shd w:val="clear" w:color="auto" w:fill="E6E6E6"/>
            <w:tcMar>
              <w:top w:w="100" w:type="nil"/>
              <w:right w:w="100" w:type="nil"/>
            </w:tcMar>
          </w:tcPr>
          <w:p w14:paraId="7FB402B1" w14:textId="77777777" w:rsidR="00E770AE" w:rsidRPr="00E770AE" w:rsidRDefault="00E770AE" w:rsidP="00E770AE">
            <w:pPr>
              <w:adjustRightInd w:val="0"/>
              <w:rPr>
                <w:rFonts w:eastAsia="Times New Roman"/>
                <w:b/>
                <w:bCs/>
                <w:kern w:val="1"/>
                <w:sz w:val="16"/>
                <w:szCs w:val="16"/>
                <w:lang w:val="en-GB" w:eastAsia="en-GB"/>
              </w:rPr>
            </w:pPr>
          </w:p>
        </w:tc>
        <w:tc>
          <w:tcPr>
            <w:tcW w:w="221" w:type="pct"/>
            <w:tcBorders>
              <w:top w:val="single" w:sz="4" w:space="0" w:color="BFBFBF" w:themeColor="background1" w:themeShade="BF"/>
              <w:left w:val="single" w:sz="4" w:space="0" w:color="BFBFBF" w:themeColor="background1" w:themeShade="BF"/>
              <w:bottom w:val="single" w:sz="8" w:space="0" w:color="BFBFBF" w:themeColor="background1" w:themeShade="BF"/>
              <w:right w:val="single" w:sz="4" w:space="0" w:color="BFBFBF" w:themeColor="background1" w:themeShade="BF"/>
            </w:tcBorders>
            <w:shd w:val="clear" w:color="auto" w:fill="E6E6E6"/>
            <w:tcMar>
              <w:top w:w="100" w:type="nil"/>
              <w:right w:w="100" w:type="nil"/>
            </w:tcMar>
          </w:tcPr>
          <w:p w14:paraId="37D835CA" w14:textId="77777777" w:rsidR="00E770AE" w:rsidRPr="00E770AE" w:rsidRDefault="00E770AE" w:rsidP="00E770AE">
            <w:pPr>
              <w:adjustRightInd w:val="0"/>
              <w:rPr>
                <w:rFonts w:eastAsia="Times New Roman"/>
                <w:b/>
                <w:bCs/>
                <w:kern w:val="1"/>
                <w:sz w:val="16"/>
                <w:szCs w:val="16"/>
                <w:lang w:val="en-GB" w:eastAsia="en-GB"/>
              </w:rPr>
            </w:pPr>
          </w:p>
        </w:tc>
        <w:tc>
          <w:tcPr>
            <w:tcW w:w="221" w:type="pct"/>
            <w:tcBorders>
              <w:top w:val="single" w:sz="4" w:space="0" w:color="BFBFBF" w:themeColor="background1" w:themeShade="BF"/>
              <w:left w:val="single" w:sz="4" w:space="0" w:color="BFBFBF" w:themeColor="background1" w:themeShade="BF"/>
              <w:bottom w:val="single" w:sz="8" w:space="0" w:color="BFBFBF" w:themeColor="background1" w:themeShade="BF"/>
              <w:right w:val="single" w:sz="4" w:space="0" w:color="BFBFBF" w:themeColor="background1" w:themeShade="BF"/>
            </w:tcBorders>
            <w:shd w:val="clear" w:color="auto" w:fill="E6E6E6"/>
            <w:tcMar>
              <w:top w:w="100" w:type="nil"/>
              <w:right w:w="100" w:type="nil"/>
            </w:tcMar>
          </w:tcPr>
          <w:p w14:paraId="7C945906" w14:textId="77777777" w:rsidR="00E770AE" w:rsidRPr="00E770AE" w:rsidRDefault="00E770AE" w:rsidP="00E770AE">
            <w:pPr>
              <w:adjustRightInd w:val="0"/>
              <w:rPr>
                <w:rFonts w:eastAsia="Times New Roman"/>
                <w:b/>
                <w:bCs/>
                <w:kern w:val="1"/>
                <w:sz w:val="16"/>
                <w:szCs w:val="16"/>
                <w:lang w:val="en-GB" w:eastAsia="en-GB"/>
              </w:rPr>
            </w:pPr>
          </w:p>
        </w:tc>
        <w:tc>
          <w:tcPr>
            <w:tcW w:w="221" w:type="pct"/>
            <w:tcBorders>
              <w:top w:val="single" w:sz="4" w:space="0" w:color="BFBFBF" w:themeColor="background1" w:themeShade="BF"/>
              <w:left w:val="single" w:sz="4" w:space="0" w:color="BFBFBF" w:themeColor="background1" w:themeShade="BF"/>
              <w:bottom w:val="single" w:sz="8" w:space="0" w:color="BFBFBF" w:themeColor="background1" w:themeShade="BF"/>
              <w:right w:val="single" w:sz="4" w:space="0" w:color="BFBFBF" w:themeColor="background1" w:themeShade="BF"/>
            </w:tcBorders>
            <w:shd w:val="clear" w:color="auto" w:fill="E6E6E6"/>
            <w:tcMar>
              <w:top w:w="100" w:type="nil"/>
              <w:right w:w="100" w:type="nil"/>
            </w:tcMar>
          </w:tcPr>
          <w:p w14:paraId="622848CB" w14:textId="77777777" w:rsidR="00E770AE" w:rsidRPr="00E770AE" w:rsidRDefault="00E770AE" w:rsidP="00E770AE">
            <w:pPr>
              <w:adjustRightInd w:val="0"/>
              <w:rPr>
                <w:rFonts w:eastAsia="Times New Roman"/>
                <w:b/>
                <w:bCs/>
                <w:kern w:val="1"/>
                <w:sz w:val="16"/>
                <w:szCs w:val="16"/>
                <w:lang w:val="en-GB" w:eastAsia="en-GB"/>
              </w:rPr>
            </w:pPr>
          </w:p>
        </w:tc>
        <w:tc>
          <w:tcPr>
            <w:tcW w:w="221" w:type="pct"/>
            <w:tcBorders>
              <w:top w:val="single" w:sz="4" w:space="0" w:color="BFBFBF" w:themeColor="background1" w:themeShade="BF"/>
              <w:left w:val="single" w:sz="4" w:space="0" w:color="BFBFBF" w:themeColor="background1" w:themeShade="BF"/>
              <w:bottom w:val="single" w:sz="8" w:space="0" w:color="BFBFBF" w:themeColor="background1" w:themeShade="BF"/>
              <w:right w:val="single" w:sz="4" w:space="0" w:color="BFBFBF" w:themeColor="background1" w:themeShade="BF"/>
            </w:tcBorders>
            <w:shd w:val="clear" w:color="auto" w:fill="E6E6E6"/>
            <w:tcMar>
              <w:top w:w="100" w:type="nil"/>
              <w:right w:w="100" w:type="nil"/>
            </w:tcMar>
          </w:tcPr>
          <w:p w14:paraId="3E7D7946" w14:textId="77777777" w:rsidR="00E770AE" w:rsidRPr="00E770AE" w:rsidRDefault="00E770AE" w:rsidP="00E770AE">
            <w:pPr>
              <w:adjustRightInd w:val="0"/>
              <w:rPr>
                <w:rFonts w:eastAsia="Times New Roman"/>
                <w:b/>
                <w:bCs/>
                <w:kern w:val="1"/>
                <w:sz w:val="16"/>
                <w:szCs w:val="16"/>
                <w:lang w:val="en-GB" w:eastAsia="en-GB"/>
              </w:rPr>
            </w:pPr>
          </w:p>
        </w:tc>
        <w:tc>
          <w:tcPr>
            <w:tcW w:w="221" w:type="pct"/>
            <w:tcBorders>
              <w:top w:val="single" w:sz="4" w:space="0" w:color="BFBFBF" w:themeColor="background1" w:themeShade="BF"/>
              <w:left w:val="single" w:sz="4" w:space="0" w:color="BFBFBF" w:themeColor="background1" w:themeShade="BF"/>
              <w:bottom w:val="single" w:sz="8" w:space="0" w:color="BFBFBF" w:themeColor="background1" w:themeShade="BF"/>
              <w:right w:val="single" w:sz="4" w:space="0" w:color="BFBFBF" w:themeColor="background1" w:themeShade="BF"/>
            </w:tcBorders>
            <w:shd w:val="clear" w:color="auto" w:fill="E6E6E6"/>
            <w:tcMar>
              <w:top w:w="100" w:type="nil"/>
              <w:right w:w="100" w:type="nil"/>
            </w:tcMar>
          </w:tcPr>
          <w:p w14:paraId="6EA250FD" w14:textId="77777777" w:rsidR="00E770AE" w:rsidRPr="00E770AE" w:rsidRDefault="00E770AE" w:rsidP="00E770AE">
            <w:pPr>
              <w:adjustRightInd w:val="0"/>
              <w:rPr>
                <w:rFonts w:eastAsia="Times New Roman"/>
                <w:b/>
                <w:bCs/>
                <w:kern w:val="1"/>
                <w:sz w:val="16"/>
                <w:szCs w:val="16"/>
                <w:lang w:val="en-GB" w:eastAsia="en-GB"/>
              </w:rPr>
            </w:pPr>
          </w:p>
        </w:tc>
        <w:tc>
          <w:tcPr>
            <w:tcW w:w="217" w:type="pct"/>
            <w:tcBorders>
              <w:top w:val="single" w:sz="4" w:space="0" w:color="BFBFBF" w:themeColor="background1" w:themeShade="BF"/>
              <w:left w:val="single" w:sz="4" w:space="0" w:color="BFBFBF" w:themeColor="background1" w:themeShade="BF"/>
              <w:bottom w:val="single" w:sz="8" w:space="0" w:color="BFBFBF" w:themeColor="background1" w:themeShade="BF"/>
            </w:tcBorders>
            <w:shd w:val="clear" w:color="auto" w:fill="E6E6E6"/>
            <w:tcMar>
              <w:top w:w="100" w:type="nil"/>
              <w:right w:w="100" w:type="nil"/>
            </w:tcMar>
          </w:tcPr>
          <w:p w14:paraId="6409DC97" w14:textId="77777777" w:rsidR="00E770AE" w:rsidRPr="00E770AE" w:rsidRDefault="00E770AE" w:rsidP="00E770AE">
            <w:pPr>
              <w:adjustRightInd w:val="0"/>
              <w:rPr>
                <w:rFonts w:eastAsia="Times New Roman"/>
                <w:b/>
                <w:bCs/>
                <w:kern w:val="1"/>
                <w:sz w:val="16"/>
                <w:szCs w:val="16"/>
                <w:lang w:val="en-GB" w:eastAsia="en-GB"/>
              </w:rPr>
            </w:pPr>
          </w:p>
        </w:tc>
      </w:tr>
      <w:tr w:rsidR="00E770AE" w:rsidRPr="00E770AE" w14:paraId="43D3630C" w14:textId="77777777" w:rsidTr="584AAEEC">
        <w:tblPrEx>
          <w:tblBorders>
            <w:top w:val="none" w:sz="0" w:space="0" w:color="auto"/>
          </w:tblBorders>
        </w:tblPrEx>
        <w:tc>
          <w:tcPr>
            <w:tcW w:w="273" w:type="pct"/>
            <w:tcBorders>
              <w:top w:val="single" w:sz="8" w:space="0" w:color="BFBFBF" w:themeColor="background1" w:themeShade="BF"/>
              <w:bottom w:val="single" w:sz="4" w:space="0" w:color="BFBFBF" w:themeColor="background1" w:themeShade="BF"/>
              <w:right w:val="single" w:sz="4" w:space="0" w:color="BFBFBF" w:themeColor="background1" w:themeShade="BF"/>
            </w:tcBorders>
            <w:shd w:val="clear" w:color="auto" w:fill="E6E6E6"/>
            <w:tcMar>
              <w:top w:w="100" w:type="nil"/>
              <w:right w:w="100" w:type="nil"/>
            </w:tcMar>
          </w:tcPr>
          <w:p w14:paraId="33983D98" w14:textId="77777777" w:rsidR="00E770AE" w:rsidRPr="00E770AE" w:rsidRDefault="00E770AE" w:rsidP="00E770AE">
            <w:pPr>
              <w:adjustRightInd w:val="0"/>
              <w:spacing w:before="60"/>
              <w:ind w:right="-1"/>
              <w:jc w:val="center"/>
              <w:rPr>
                <w:b/>
                <w:bCs/>
                <w:sz w:val="18"/>
                <w:szCs w:val="18"/>
                <w:lang w:val="en-GB" w:eastAsia="en-GB"/>
              </w:rPr>
            </w:pPr>
            <w:r w:rsidRPr="00E770AE">
              <w:rPr>
                <w:b/>
                <w:bCs/>
                <w:kern w:val="1"/>
                <w:sz w:val="18"/>
                <w:szCs w:val="18"/>
                <w:lang w:val="en-GB" w:eastAsia="en-GB"/>
              </w:rPr>
              <w:t>Level</w:t>
            </w:r>
          </w:p>
        </w:tc>
        <w:tc>
          <w:tcPr>
            <w:tcW w:w="557" w:type="pct"/>
            <w:tcBorders>
              <w:top w:val="single" w:sz="8"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6E6E6"/>
            <w:tcMar>
              <w:top w:w="100" w:type="nil"/>
              <w:right w:w="100" w:type="nil"/>
            </w:tcMar>
          </w:tcPr>
          <w:p w14:paraId="727FC02A" w14:textId="77777777" w:rsidR="00E770AE" w:rsidRPr="00E770AE" w:rsidRDefault="00E770AE" w:rsidP="00E770AE">
            <w:pPr>
              <w:adjustRightInd w:val="0"/>
              <w:spacing w:before="60"/>
              <w:ind w:right="-1"/>
              <w:rPr>
                <w:b/>
                <w:bCs/>
                <w:sz w:val="18"/>
                <w:szCs w:val="18"/>
                <w:lang w:val="en-GB" w:eastAsia="en-GB"/>
              </w:rPr>
            </w:pPr>
            <w:r w:rsidRPr="00E770AE">
              <w:rPr>
                <w:b/>
                <w:bCs/>
                <w:kern w:val="1"/>
                <w:sz w:val="18"/>
                <w:szCs w:val="18"/>
                <w:lang w:val="en-GB" w:eastAsia="en-GB"/>
              </w:rPr>
              <w:t xml:space="preserve">Module </w:t>
            </w:r>
          </w:p>
        </w:tc>
        <w:tc>
          <w:tcPr>
            <w:tcW w:w="180" w:type="pct"/>
            <w:tcBorders>
              <w:top w:val="single" w:sz="8"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6E6E6"/>
            <w:tcMar>
              <w:top w:w="100" w:type="nil"/>
              <w:right w:w="100" w:type="nil"/>
            </w:tcMar>
          </w:tcPr>
          <w:p w14:paraId="29FC0432" w14:textId="77777777" w:rsidR="00E770AE" w:rsidRPr="00E770AE" w:rsidRDefault="00E770AE" w:rsidP="00E770AE">
            <w:pPr>
              <w:adjustRightInd w:val="0"/>
              <w:ind w:right="-1"/>
              <w:rPr>
                <w:b/>
                <w:bCs/>
                <w:sz w:val="18"/>
                <w:szCs w:val="18"/>
                <w:lang w:val="en-GB" w:eastAsia="en-GB"/>
              </w:rPr>
            </w:pPr>
            <w:r w:rsidRPr="00E770AE">
              <w:rPr>
                <w:b/>
                <w:bCs/>
                <w:kern w:val="1"/>
                <w:sz w:val="18"/>
                <w:szCs w:val="18"/>
                <w:lang w:val="en-GB" w:eastAsia="en-GB"/>
              </w:rPr>
              <w:t>A1</w:t>
            </w:r>
          </w:p>
        </w:tc>
        <w:tc>
          <w:tcPr>
            <w:tcW w:w="222" w:type="pct"/>
            <w:tcBorders>
              <w:top w:val="single" w:sz="8"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6E6E6"/>
            <w:tcMar>
              <w:top w:w="100" w:type="nil"/>
              <w:right w:w="100" w:type="nil"/>
            </w:tcMar>
          </w:tcPr>
          <w:p w14:paraId="4439AC3C" w14:textId="77777777" w:rsidR="00E770AE" w:rsidRPr="00E770AE" w:rsidRDefault="00E770AE" w:rsidP="00E770AE">
            <w:pPr>
              <w:adjustRightInd w:val="0"/>
              <w:ind w:right="-1"/>
              <w:rPr>
                <w:b/>
                <w:bCs/>
                <w:sz w:val="18"/>
                <w:szCs w:val="18"/>
                <w:lang w:val="en-GB" w:eastAsia="en-GB"/>
              </w:rPr>
            </w:pPr>
            <w:r w:rsidRPr="00E770AE">
              <w:rPr>
                <w:b/>
                <w:bCs/>
                <w:kern w:val="1"/>
                <w:sz w:val="18"/>
                <w:szCs w:val="18"/>
                <w:lang w:val="en-GB" w:eastAsia="en-GB"/>
              </w:rPr>
              <w:t>A2</w:t>
            </w:r>
          </w:p>
        </w:tc>
        <w:tc>
          <w:tcPr>
            <w:tcW w:w="222" w:type="pct"/>
            <w:tcBorders>
              <w:top w:val="single" w:sz="8"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6E6E6"/>
            <w:tcMar>
              <w:top w:w="100" w:type="nil"/>
              <w:right w:w="100" w:type="nil"/>
            </w:tcMar>
          </w:tcPr>
          <w:p w14:paraId="73914ADE" w14:textId="77777777" w:rsidR="00E770AE" w:rsidRPr="00E770AE" w:rsidRDefault="00E770AE" w:rsidP="00E770AE">
            <w:pPr>
              <w:adjustRightInd w:val="0"/>
              <w:ind w:right="-1"/>
              <w:rPr>
                <w:b/>
                <w:bCs/>
                <w:sz w:val="18"/>
                <w:szCs w:val="18"/>
                <w:lang w:val="en-GB" w:eastAsia="en-GB"/>
              </w:rPr>
            </w:pPr>
            <w:r w:rsidRPr="00E770AE">
              <w:rPr>
                <w:b/>
                <w:bCs/>
                <w:kern w:val="1"/>
                <w:sz w:val="18"/>
                <w:szCs w:val="18"/>
                <w:lang w:val="en-GB" w:eastAsia="en-GB"/>
              </w:rPr>
              <w:t>A3</w:t>
            </w:r>
          </w:p>
        </w:tc>
        <w:tc>
          <w:tcPr>
            <w:tcW w:w="222" w:type="pct"/>
            <w:tcBorders>
              <w:top w:val="single" w:sz="8"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6E6E6"/>
            <w:tcMar>
              <w:top w:w="100" w:type="nil"/>
              <w:right w:w="100" w:type="nil"/>
            </w:tcMar>
          </w:tcPr>
          <w:p w14:paraId="27F21505" w14:textId="77777777" w:rsidR="00E770AE" w:rsidRPr="00E770AE" w:rsidRDefault="00E770AE" w:rsidP="00E770AE">
            <w:pPr>
              <w:adjustRightInd w:val="0"/>
              <w:ind w:right="-1"/>
              <w:rPr>
                <w:b/>
                <w:bCs/>
                <w:sz w:val="18"/>
                <w:szCs w:val="18"/>
                <w:lang w:val="en-GB" w:eastAsia="en-GB"/>
              </w:rPr>
            </w:pPr>
            <w:r w:rsidRPr="00E770AE">
              <w:rPr>
                <w:b/>
                <w:bCs/>
                <w:kern w:val="1"/>
                <w:sz w:val="18"/>
                <w:szCs w:val="18"/>
                <w:lang w:val="en-GB" w:eastAsia="en-GB"/>
              </w:rPr>
              <w:t>A4</w:t>
            </w:r>
          </w:p>
        </w:tc>
        <w:tc>
          <w:tcPr>
            <w:tcW w:w="222" w:type="pct"/>
            <w:tcBorders>
              <w:top w:val="single" w:sz="8"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6E6E6"/>
            <w:tcMar>
              <w:top w:w="100" w:type="nil"/>
              <w:right w:w="100" w:type="nil"/>
            </w:tcMar>
          </w:tcPr>
          <w:p w14:paraId="0D1D29BA" w14:textId="77777777" w:rsidR="00E770AE" w:rsidRPr="00E770AE" w:rsidRDefault="00E770AE" w:rsidP="00E770AE">
            <w:pPr>
              <w:adjustRightInd w:val="0"/>
              <w:ind w:right="-1"/>
              <w:rPr>
                <w:rFonts w:eastAsia="Times New Roman"/>
                <w:b/>
                <w:bCs/>
                <w:kern w:val="1"/>
                <w:sz w:val="18"/>
                <w:szCs w:val="18"/>
                <w:lang w:val="en-GB" w:eastAsia="en-GB"/>
              </w:rPr>
            </w:pPr>
          </w:p>
        </w:tc>
        <w:tc>
          <w:tcPr>
            <w:tcW w:w="222" w:type="pct"/>
            <w:tcBorders>
              <w:top w:val="single" w:sz="8"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6E6E6"/>
            <w:tcMar>
              <w:top w:w="100" w:type="nil"/>
              <w:right w:w="100" w:type="nil"/>
            </w:tcMar>
          </w:tcPr>
          <w:p w14:paraId="32D66DEF" w14:textId="77777777" w:rsidR="00E770AE" w:rsidRPr="00E770AE" w:rsidRDefault="00E770AE" w:rsidP="00E770AE">
            <w:pPr>
              <w:adjustRightInd w:val="0"/>
              <w:ind w:right="-1"/>
              <w:rPr>
                <w:b/>
                <w:bCs/>
                <w:sz w:val="18"/>
                <w:szCs w:val="18"/>
                <w:lang w:val="en-GB" w:eastAsia="en-GB"/>
              </w:rPr>
            </w:pPr>
            <w:r w:rsidRPr="00E770AE">
              <w:rPr>
                <w:b/>
                <w:bCs/>
                <w:kern w:val="1"/>
                <w:sz w:val="18"/>
                <w:szCs w:val="18"/>
                <w:lang w:val="en-GB" w:eastAsia="en-GB"/>
              </w:rPr>
              <w:t>B1</w:t>
            </w:r>
          </w:p>
        </w:tc>
        <w:tc>
          <w:tcPr>
            <w:tcW w:w="222" w:type="pct"/>
            <w:tcBorders>
              <w:top w:val="single" w:sz="8"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6E6E6"/>
            <w:tcMar>
              <w:top w:w="100" w:type="nil"/>
              <w:right w:w="100" w:type="nil"/>
            </w:tcMar>
          </w:tcPr>
          <w:p w14:paraId="6744277D" w14:textId="77777777" w:rsidR="00E770AE" w:rsidRPr="00E770AE" w:rsidRDefault="00E770AE" w:rsidP="00E770AE">
            <w:pPr>
              <w:adjustRightInd w:val="0"/>
              <w:ind w:right="-1"/>
              <w:rPr>
                <w:b/>
                <w:bCs/>
                <w:sz w:val="18"/>
                <w:szCs w:val="18"/>
                <w:lang w:val="en-GB" w:eastAsia="en-GB"/>
              </w:rPr>
            </w:pPr>
            <w:r w:rsidRPr="00E770AE">
              <w:rPr>
                <w:b/>
                <w:bCs/>
                <w:kern w:val="1"/>
                <w:sz w:val="18"/>
                <w:szCs w:val="18"/>
                <w:lang w:val="en-GB" w:eastAsia="en-GB"/>
              </w:rPr>
              <w:t>B2</w:t>
            </w:r>
          </w:p>
        </w:tc>
        <w:tc>
          <w:tcPr>
            <w:tcW w:w="222" w:type="pct"/>
            <w:tcBorders>
              <w:top w:val="single" w:sz="8"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6E6E6"/>
            <w:tcMar>
              <w:top w:w="100" w:type="nil"/>
              <w:right w:w="100" w:type="nil"/>
            </w:tcMar>
          </w:tcPr>
          <w:p w14:paraId="3CABD30F" w14:textId="77777777" w:rsidR="00E770AE" w:rsidRPr="00E770AE" w:rsidRDefault="00E770AE" w:rsidP="00E770AE">
            <w:pPr>
              <w:adjustRightInd w:val="0"/>
              <w:ind w:right="-1"/>
              <w:rPr>
                <w:b/>
                <w:bCs/>
                <w:sz w:val="18"/>
                <w:szCs w:val="18"/>
                <w:lang w:val="en-GB" w:eastAsia="en-GB"/>
              </w:rPr>
            </w:pPr>
            <w:r w:rsidRPr="00E770AE">
              <w:rPr>
                <w:b/>
                <w:bCs/>
                <w:kern w:val="1"/>
                <w:sz w:val="18"/>
                <w:szCs w:val="18"/>
                <w:lang w:val="en-GB" w:eastAsia="en-GB"/>
              </w:rPr>
              <w:t>B3</w:t>
            </w:r>
          </w:p>
        </w:tc>
        <w:tc>
          <w:tcPr>
            <w:tcW w:w="222" w:type="pct"/>
            <w:tcBorders>
              <w:top w:val="single" w:sz="8"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6E6E6"/>
            <w:tcMar>
              <w:top w:w="100" w:type="nil"/>
              <w:right w:w="100" w:type="nil"/>
            </w:tcMar>
          </w:tcPr>
          <w:p w14:paraId="26CCA877" w14:textId="77777777" w:rsidR="00E770AE" w:rsidRPr="00E770AE" w:rsidRDefault="00E770AE" w:rsidP="00E770AE">
            <w:pPr>
              <w:adjustRightInd w:val="0"/>
              <w:ind w:right="-1"/>
              <w:rPr>
                <w:rFonts w:eastAsia="Times New Roman"/>
                <w:b/>
                <w:bCs/>
                <w:kern w:val="1"/>
                <w:sz w:val="18"/>
                <w:szCs w:val="18"/>
                <w:lang w:val="en-GB" w:eastAsia="en-GB"/>
              </w:rPr>
            </w:pPr>
          </w:p>
        </w:tc>
        <w:tc>
          <w:tcPr>
            <w:tcW w:w="222" w:type="pct"/>
            <w:tcBorders>
              <w:top w:val="single" w:sz="8"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6E6E6"/>
            <w:tcMar>
              <w:top w:w="100" w:type="nil"/>
              <w:right w:w="100" w:type="nil"/>
            </w:tcMar>
          </w:tcPr>
          <w:p w14:paraId="146791AF" w14:textId="77777777" w:rsidR="00E770AE" w:rsidRPr="00E770AE" w:rsidRDefault="00E770AE" w:rsidP="00E770AE">
            <w:pPr>
              <w:adjustRightInd w:val="0"/>
              <w:ind w:right="-1"/>
              <w:rPr>
                <w:b/>
                <w:bCs/>
                <w:sz w:val="18"/>
                <w:szCs w:val="18"/>
                <w:lang w:val="en-GB" w:eastAsia="en-GB"/>
              </w:rPr>
            </w:pPr>
            <w:r w:rsidRPr="00E770AE">
              <w:rPr>
                <w:b/>
                <w:bCs/>
                <w:kern w:val="1"/>
                <w:sz w:val="18"/>
                <w:szCs w:val="18"/>
                <w:lang w:val="en-GB" w:eastAsia="en-GB"/>
              </w:rPr>
              <w:t>C1</w:t>
            </w:r>
          </w:p>
        </w:tc>
        <w:tc>
          <w:tcPr>
            <w:tcW w:w="222" w:type="pct"/>
            <w:tcBorders>
              <w:top w:val="single" w:sz="8"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6E6E6"/>
            <w:tcMar>
              <w:top w:w="100" w:type="nil"/>
              <w:right w:w="100" w:type="nil"/>
            </w:tcMar>
          </w:tcPr>
          <w:p w14:paraId="644C9FBE" w14:textId="77777777" w:rsidR="00E770AE" w:rsidRPr="00E770AE" w:rsidRDefault="00E770AE" w:rsidP="00E770AE">
            <w:pPr>
              <w:adjustRightInd w:val="0"/>
              <w:ind w:right="-1"/>
              <w:rPr>
                <w:b/>
                <w:bCs/>
                <w:sz w:val="18"/>
                <w:szCs w:val="18"/>
                <w:lang w:val="en-GB" w:eastAsia="en-GB"/>
              </w:rPr>
            </w:pPr>
            <w:r w:rsidRPr="00E770AE">
              <w:rPr>
                <w:b/>
                <w:bCs/>
                <w:kern w:val="1"/>
                <w:sz w:val="18"/>
                <w:szCs w:val="18"/>
                <w:lang w:val="en-GB" w:eastAsia="en-GB"/>
              </w:rPr>
              <w:t>C2</w:t>
            </w:r>
          </w:p>
        </w:tc>
        <w:tc>
          <w:tcPr>
            <w:tcW w:w="222" w:type="pct"/>
            <w:tcBorders>
              <w:top w:val="single" w:sz="8"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6E6E6"/>
            <w:tcMar>
              <w:top w:w="100" w:type="nil"/>
              <w:right w:w="100" w:type="nil"/>
            </w:tcMar>
          </w:tcPr>
          <w:p w14:paraId="6A992C90" w14:textId="77777777" w:rsidR="00E770AE" w:rsidRPr="00E770AE" w:rsidRDefault="00E770AE" w:rsidP="00E770AE">
            <w:pPr>
              <w:adjustRightInd w:val="0"/>
              <w:ind w:right="-1"/>
              <w:rPr>
                <w:b/>
                <w:bCs/>
                <w:sz w:val="18"/>
                <w:szCs w:val="18"/>
                <w:lang w:val="en-GB" w:eastAsia="en-GB"/>
              </w:rPr>
            </w:pPr>
            <w:r w:rsidRPr="00E770AE">
              <w:rPr>
                <w:b/>
                <w:bCs/>
                <w:kern w:val="1"/>
                <w:sz w:val="18"/>
                <w:szCs w:val="18"/>
                <w:lang w:val="en-GB" w:eastAsia="en-GB"/>
              </w:rPr>
              <w:t>C3</w:t>
            </w:r>
          </w:p>
        </w:tc>
        <w:tc>
          <w:tcPr>
            <w:tcW w:w="221" w:type="pct"/>
            <w:tcBorders>
              <w:top w:val="single" w:sz="8"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6E6E6"/>
            <w:tcMar>
              <w:top w:w="100" w:type="nil"/>
              <w:right w:w="100" w:type="nil"/>
            </w:tcMar>
          </w:tcPr>
          <w:p w14:paraId="114F89C6" w14:textId="77777777" w:rsidR="00E770AE" w:rsidRPr="00E770AE" w:rsidRDefault="00E770AE" w:rsidP="00E770AE">
            <w:pPr>
              <w:adjustRightInd w:val="0"/>
              <w:ind w:right="-1"/>
              <w:rPr>
                <w:rFonts w:eastAsia="Times New Roman"/>
                <w:b/>
                <w:bCs/>
                <w:kern w:val="1"/>
                <w:sz w:val="18"/>
                <w:szCs w:val="18"/>
                <w:lang w:val="en-GB" w:eastAsia="en-GB"/>
              </w:rPr>
            </w:pPr>
          </w:p>
        </w:tc>
        <w:tc>
          <w:tcPr>
            <w:tcW w:w="221" w:type="pct"/>
            <w:tcBorders>
              <w:top w:val="single" w:sz="8"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6E6E6"/>
            <w:tcMar>
              <w:top w:w="100" w:type="nil"/>
              <w:right w:w="100" w:type="nil"/>
            </w:tcMar>
          </w:tcPr>
          <w:p w14:paraId="33653544" w14:textId="77777777" w:rsidR="00E770AE" w:rsidRPr="00E770AE" w:rsidRDefault="00E770AE" w:rsidP="00E770AE">
            <w:pPr>
              <w:adjustRightInd w:val="0"/>
              <w:ind w:right="-1"/>
              <w:rPr>
                <w:b/>
                <w:bCs/>
                <w:sz w:val="18"/>
                <w:szCs w:val="18"/>
                <w:lang w:val="en-GB" w:eastAsia="en-GB"/>
              </w:rPr>
            </w:pPr>
            <w:r w:rsidRPr="00E770AE">
              <w:rPr>
                <w:b/>
                <w:bCs/>
                <w:kern w:val="1"/>
                <w:sz w:val="18"/>
                <w:szCs w:val="18"/>
                <w:lang w:val="en-GB" w:eastAsia="en-GB"/>
              </w:rPr>
              <w:t>D1</w:t>
            </w:r>
          </w:p>
        </w:tc>
        <w:tc>
          <w:tcPr>
            <w:tcW w:w="221" w:type="pct"/>
            <w:tcBorders>
              <w:top w:val="single" w:sz="8"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6E6E6"/>
            <w:tcMar>
              <w:top w:w="100" w:type="nil"/>
              <w:right w:w="100" w:type="nil"/>
            </w:tcMar>
          </w:tcPr>
          <w:p w14:paraId="4CB93E5B" w14:textId="77777777" w:rsidR="00E770AE" w:rsidRPr="00E770AE" w:rsidRDefault="00E770AE" w:rsidP="00E770AE">
            <w:pPr>
              <w:adjustRightInd w:val="0"/>
              <w:ind w:right="-1"/>
              <w:rPr>
                <w:b/>
                <w:bCs/>
                <w:sz w:val="18"/>
                <w:szCs w:val="18"/>
                <w:lang w:val="en-GB" w:eastAsia="en-GB"/>
              </w:rPr>
            </w:pPr>
            <w:r w:rsidRPr="00E770AE">
              <w:rPr>
                <w:b/>
                <w:bCs/>
                <w:kern w:val="1"/>
                <w:sz w:val="18"/>
                <w:szCs w:val="18"/>
                <w:lang w:val="en-GB" w:eastAsia="en-GB"/>
              </w:rPr>
              <w:t>D2</w:t>
            </w:r>
          </w:p>
        </w:tc>
        <w:tc>
          <w:tcPr>
            <w:tcW w:w="221" w:type="pct"/>
            <w:tcBorders>
              <w:top w:val="single" w:sz="8"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6E6E6"/>
            <w:tcMar>
              <w:top w:w="100" w:type="nil"/>
              <w:right w:w="100" w:type="nil"/>
            </w:tcMar>
          </w:tcPr>
          <w:p w14:paraId="7999FBED" w14:textId="77777777" w:rsidR="00E770AE" w:rsidRPr="00E770AE" w:rsidRDefault="00E770AE" w:rsidP="00E770AE">
            <w:pPr>
              <w:adjustRightInd w:val="0"/>
              <w:ind w:right="-1"/>
              <w:rPr>
                <w:b/>
                <w:bCs/>
                <w:sz w:val="18"/>
                <w:szCs w:val="18"/>
                <w:lang w:val="en-GB" w:eastAsia="en-GB"/>
              </w:rPr>
            </w:pPr>
            <w:r w:rsidRPr="00E770AE">
              <w:rPr>
                <w:b/>
                <w:bCs/>
                <w:kern w:val="1"/>
                <w:sz w:val="18"/>
                <w:szCs w:val="18"/>
                <w:lang w:val="en-GB" w:eastAsia="en-GB"/>
              </w:rPr>
              <w:t>D3</w:t>
            </w:r>
          </w:p>
        </w:tc>
        <w:tc>
          <w:tcPr>
            <w:tcW w:w="221" w:type="pct"/>
            <w:tcBorders>
              <w:top w:val="single" w:sz="8"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6E6E6"/>
            <w:tcMar>
              <w:top w:w="100" w:type="nil"/>
              <w:right w:w="100" w:type="nil"/>
            </w:tcMar>
          </w:tcPr>
          <w:p w14:paraId="2362AF42" w14:textId="77777777" w:rsidR="00E770AE" w:rsidRPr="00E770AE" w:rsidRDefault="00E770AE" w:rsidP="00E770AE">
            <w:pPr>
              <w:adjustRightInd w:val="0"/>
              <w:ind w:right="-1"/>
              <w:rPr>
                <w:b/>
                <w:bCs/>
                <w:sz w:val="18"/>
                <w:szCs w:val="18"/>
                <w:lang w:val="en-GB" w:eastAsia="en-GB"/>
              </w:rPr>
            </w:pPr>
            <w:r w:rsidRPr="00E770AE">
              <w:rPr>
                <w:b/>
                <w:bCs/>
                <w:kern w:val="1"/>
                <w:sz w:val="18"/>
                <w:szCs w:val="18"/>
                <w:lang w:val="en-GB" w:eastAsia="en-GB"/>
              </w:rPr>
              <w:t>D4</w:t>
            </w:r>
          </w:p>
        </w:tc>
        <w:tc>
          <w:tcPr>
            <w:tcW w:w="221" w:type="pct"/>
            <w:tcBorders>
              <w:top w:val="single" w:sz="8"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6E6E6"/>
            <w:tcMar>
              <w:top w:w="100" w:type="nil"/>
              <w:right w:w="100" w:type="nil"/>
            </w:tcMar>
          </w:tcPr>
          <w:p w14:paraId="1BEA29B5" w14:textId="77777777" w:rsidR="00E770AE" w:rsidRPr="00E770AE" w:rsidRDefault="00E770AE" w:rsidP="00E770AE">
            <w:pPr>
              <w:adjustRightInd w:val="0"/>
              <w:ind w:right="-1"/>
              <w:rPr>
                <w:b/>
                <w:bCs/>
                <w:sz w:val="18"/>
                <w:szCs w:val="18"/>
                <w:lang w:val="en-GB" w:eastAsia="en-GB"/>
              </w:rPr>
            </w:pPr>
            <w:r w:rsidRPr="00E770AE">
              <w:rPr>
                <w:b/>
                <w:bCs/>
                <w:kern w:val="1"/>
                <w:sz w:val="18"/>
                <w:szCs w:val="18"/>
                <w:lang w:val="en-GB" w:eastAsia="en-GB"/>
              </w:rPr>
              <w:t>D5</w:t>
            </w:r>
          </w:p>
        </w:tc>
        <w:tc>
          <w:tcPr>
            <w:tcW w:w="217" w:type="pct"/>
            <w:tcBorders>
              <w:top w:val="single" w:sz="8" w:space="0" w:color="BFBFBF" w:themeColor="background1" w:themeShade="BF"/>
              <w:left w:val="single" w:sz="4" w:space="0" w:color="BFBFBF" w:themeColor="background1" w:themeShade="BF"/>
              <w:bottom w:val="single" w:sz="4" w:space="0" w:color="BFBFBF" w:themeColor="background1" w:themeShade="BF"/>
            </w:tcBorders>
            <w:shd w:val="clear" w:color="auto" w:fill="E6E6E6"/>
            <w:tcMar>
              <w:top w:w="100" w:type="nil"/>
              <w:right w:w="100" w:type="nil"/>
            </w:tcMar>
          </w:tcPr>
          <w:p w14:paraId="014EB71C" w14:textId="77777777" w:rsidR="00E770AE" w:rsidRPr="00E770AE" w:rsidRDefault="00E770AE" w:rsidP="00E770AE">
            <w:pPr>
              <w:adjustRightInd w:val="0"/>
              <w:ind w:right="-1"/>
              <w:rPr>
                <w:rFonts w:eastAsia="Times New Roman"/>
                <w:b/>
                <w:bCs/>
                <w:kern w:val="1"/>
                <w:sz w:val="18"/>
                <w:szCs w:val="18"/>
                <w:lang w:val="en-GB" w:eastAsia="en-GB"/>
              </w:rPr>
            </w:pPr>
          </w:p>
        </w:tc>
      </w:tr>
      <w:tr w:rsidR="00E770AE" w:rsidRPr="00E770AE" w14:paraId="06C565CB" w14:textId="77777777" w:rsidTr="584AAEEC">
        <w:tblPrEx>
          <w:tblBorders>
            <w:top w:val="none" w:sz="0" w:space="0" w:color="auto"/>
          </w:tblBorders>
        </w:tblPrEx>
        <w:tc>
          <w:tcPr>
            <w:tcW w:w="273" w:type="pct"/>
            <w:vMerge w:val="restart"/>
            <w:tcBorders>
              <w:top w:val="single" w:sz="4" w:space="0" w:color="BFBFBF" w:themeColor="background1" w:themeShade="BF"/>
              <w:right w:val="single" w:sz="4" w:space="0" w:color="BFBFBF" w:themeColor="background1" w:themeShade="BF"/>
            </w:tcBorders>
            <w:tcMar>
              <w:top w:w="100" w:type="nil"/>
              <w:right w:w="100" w:type="nil"/>
            </w:tcMar>
          </w:tcPr>
          <w:p w14:paraId="1F8B8DD7" w14:textId="77777777" w:rsidR="00E770AE" w:rsidRPr="00E770AE" w:rsidRDefault="00E770AE" w:rsidP="00E770AE">
            <w:pPr>
              <w:adjustRightInd w:val="0"/>
              <w:spacing w:before="60"/>
              <w:ind w:right="-1"/>
              <w:jc w:val="center"/>
              <w:rPr>
                <w:sz w:val="20"/>
                <w:szCs w:val="20"/>
                <w:lang w:val="en-GB" w:eastAsia="en-GB"/>
              </w:rPr>
            </w:pPr>
            <w:r w:rsidRPr="00E770AE">
              <w:rPr>
                <w:kern w:val="1"/>
                <w:sz w:val="20"/>
                <w:szCs w:val="20"/>
                <w:lang w:val="en-GB" w:eastAsia="en-GB"/>
              </w:rPr>
              <w:t>4</w:t>
            </w:r>
          </w:p>
        </w:tc>
        <w:tc>
          <w:tcPr>
            <w:tcW w:w="5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47CD452D" w14:textId="77777777" w:rsidR="00E770AE" w:rsidRPr="00E770AE" w:rsidRDefault="00E770AE" w:rsidP="00E770AE">
            <w:pPr>
              <w:adjustRightInd w:val="0"/>
              <w:spacing w:before="60"/>
              <w:ind w:right="-1"/>
              <w:rPr>
                <w:sz w:val="16"/>
                <w:szCs w:val="16"/>
                <w:lang w:val="en-GB" w:eastAsia="en-GB"/>
              </w:rPr>
            </w:pPr>
            <w:r w:rsidRPr="00E770AE">
              <w:rPr>
                <w:kern w:val="1"/>
                <w:sz w:val="16"/>
                <w:szCs w:val="16"/>
                <w:lang w:val="en-GB" w:eastAsia="en-GB"/>
              </w:rPr>
              <w:t>Apparel Design 1</w:t>
            </w:r>
          </w:p>
        </w:tc>
        <w:tc>
          <w:tcPr>
            <w:tcW w:w="18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28E3A18C" w14:textId="77777777" w:rsidR="00E770AE" w:rsidRPr="00E770AE" w:rsidRDefault="00E770AE" w:rsidP="00E770AE">
            <w:pPr>
              <w:adjustRightInd w:val="0"/>
              <w:spacing w:before="60"/>
              <w:ind w:right="-1"/>
              <w:rPr>
                <w:sz w:val="16"/>
                <w:szCs w:val="16"/>
                <w:lang w:val="en-GB" w:eastAsia="en-GB"/>
              </w:rPr>
            </w:pPr>
            <w:r w:rsidRPr="00E770AE">
              <w:rPr>
                <w:kern w:val="1"/>
                <w:sz w:val="16"/>
                <w:szCs w:val="16"/>
                <w:lang w:val="en-GB" w:eastAsia="en-GB"/>
              </w:rPr>
              <w:t>X</w:t>
            </w: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3FB9354D" w14:textId="77777777" w:rsidR="00E770AE" w:rsidRPr="00E770AE" w:rsidRDefault="00E770AE" w:rsidP="00E770AE">
            <w:pPr>
              <w:adjustRightInd w:val="0"/>
              <w:spacing w:before="60"/>
              <w:ind w:right="-1"/>
              <w:rPr>
                <w:rFonts w:eastAsia="Times New Roman"/>
                <w:kern w:val="1"/>
                <w:sz w:val="16"/>
                <w:szCs w:val="16"/>
                <w:lang w:val="en-GB" w:eastAsia="en-GB"/>
              </w:rPr>
            </w:pP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3F3EA2B7" w14:textId="77777777" w:rsidR="00E770AE" w:rsidRPr="00E770AE" w:rsidRDefault="00E770AE" w:rsidP="00E770AE">
            <w:pPr>
              <w:adjustRightInd w:val="0"/>
              <w:spacing w:before="60"/>
              <w:ind w:right="-1"/>
              <w:rPr>
                <w:sz w:val="16"/>
                <w:szCs w:val="16"/>
                <w:lang w:val="en-GB" w:eastAsia="en-GB"/>
              </w:rPr>
            </w:pPr>
            <w:r w:rsidRPr="00E770AE">
              <w:rPr>
                <w:kern w:val="1"/>
                <w:sz w:val="16"/>
                <w:szCs w:val="16"/>
                <w:lang w:val="en-GB" w:eastAsia="en-GB"/>
              </w:rPr>
              <w:t>X</w:t>
            </w: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60F514DB" w14:textId="77777777" w:rsidR="00E770AE" w:rsidRPr="00E770AE" w:rsidRDefault="00E770AE" w:rsidP="00E770AE">
            <w:pPr>
              <w:adjustRightInd w:val="0"/>
              <w:spacing w:before="60"/>
              <w:ind w:right="-1"/>
              <w:rPr>
                <w:rFonts w:eastAsia="Times New Roman"/>
                <w:kern w:val="1"/>
                <w:sz w:val="16"/>
                <w:szCs w:val="16"/>
                <w:lang w:val="en-GB" w:eastAsia="en-GB"/>
              </w:rPr>
            </w:pP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352DEF40" w14:textId="77777777" w:rsidR="00E770AE" w:rsidRPr="00E770AE" w:rsidRDefault="00E770AE" w:rsidP="00E770AE">
            <w:pPr>
              <w:adjustRightInd w:val="0"/>
              <w:spacing w:before="60"/>
              <w:ind w:right="-1"/>
              <w:rPr>
                <w:rFonts w:eastAsia="Times New Roman"/>
                <w:kern w:val="1"/>
                <w:sz w:val="16"/>
                <w:szCs w:val="16"/>
                <w:lang w:val="en-GB" w:eastAsia="en-GB"/>
              </w:rPr>
            </w:pP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3E402DFC" w14:textId="77777777" w:rsidR="00E770AE" w:rsidRPr="00E770AE" w:rsidRDefault="00E770AE" w:rsidP="00E770AE">
            <w:pPr>
              <w:adjustRightInd w:val="0"/>
              <w:spacing w:before="60"/>
              <w:ind w:right="-1"/>
              <w:rPr>
                <w:sz w:val="16"/>
                <w:szCs w:val="16"/>
                <w:lang w:val="en-GB" w:eastAsia="en-GB"/>
              </w:rPr>
            </w:pPr>
            <w:r w:rsidRPr="00E770AE">
              <w:rPr>
                <w:kern w:val="1"/>
                <w:sz w:val="16"/>
                <w:szCs w:val="16"/>
                <w:lang w:val="en-GB" w:eastAsia="en-GB"/>
              </w:rPr>
              <w:t>X</w:t>
            </w: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3F30FE2E" w14:textId="77777777" w:rsidR="00E770AE" w:rsidRPr="00E770AE" w:rsidRDefault="00E770AE" w:rsidP="00E770AE">
            <w:pPr>
              <w:adjustRightInd w:val="0"/>
              <w:spacing w:before="60"/>
              <w:ind w:right="-1"/>
              <w:rPr>
                <w:rFonts w:eastAsia="Times New Roman"/>
                <w:kern w:val="1"/>
                <w:sz w:val="16"/>
                <w:szCs w:val="16"/>
                <w:lang w:val="en-GB" w:eastAsia="en-GB"/>
              </w:rPr>
            </w:pP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5593F830" w14:textId="77777777" w:rsidR="00E770AE" w:rsidRPr="00E770AE" w:rsidRDefault="00E770AE" w:rsidP="00E770AE">
            <w:pPr>
              <w:adjustRightInd w:val="0"/>
              <w:spacing w:before="60"/>
              <w:ind w:right="-1"/>
              <w:rPr>
                <w:rFonts w:eastAsia="Times New Roman"/>
                <w:kern w:val="1"/>
                <w:sz w:val="16"/>
                <w:szCs w:val="16"/>
                <w:lang w:val="en-GB" w:eastAsia="en-GB"/>
              </w:rPr>
            </w:pP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28A51C3C" w14:textId="77777777" w:rsidR="00E770AE" w:rsidRPr="00E770AE" w:rsidRDefault="00E770AE" w:rsidP="00E770AE">
            <w:pPr>
              <w:adjustRightInd w:val="0"/>
              <w:spacing w:before="60"/>
              <w:ind w:right="-1"/>
              <w:rPr>
                <w:rFonts w:eastAsia="Times New Roman"/>
                <w:kern w:val="1"/>
                <w:sz w:val="16"/>
                <w:szCs w:val="16"/>
                <w:lang w:val="en-GB" w:eastAsia="en-GB"/>
              </w:rPr>
            </w:pP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6138F89F" w14:textId="77777777" w:rsidR="00E770AE" w:rsidRPr="00E770AE" w:rsidRDefault="00E770AE" w:rsidP="00E770AE">
            <w:pPr>
              <w:adjustRightInd w:val="0"/>
              <w:spacing w:before="60"/>
              <w:ind w:right="-1"/>
              <w:rPr>
                <w:rFonts w:eastAsia="Times New Roman"/>
                <w:kern w:val="1"/>
                <w:sz w:val="16"/>
                <w:szCs w:val="16"/>
                <w:lang w:val="en-GB" w:eastAsia="en-GB"/>
              </w:rPr>
            </w:pP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61A6C8E5" w14:textId="77777777" w:rsidR="00E770AE" w:rsidRPr="00E770AE" w:rsidRDefault="00E770AE" w:rsidP="00E770AE">
            <w:pPr>
              <w:adjustRightInd w:val="0"/>
              <w:spacing w:before="60"/>
              <w:ind w:right="-1"/>
              <w:rPr>
                <w:sz w:val="16"/>
                <w:szCs w:val="16"/>
                <w:lang w:val="en-GB" w:eastAsia="en-GB"/>
              </w:rPr>
            </w:pPr>
            <w:r w:rsidRPr="00E770AE">
              <w:rPr>
                <w:kern w:val="1"/>
                <w:sz w:val="16"/>
                <w:szCs w:val="16"/>
                <w:lang w:val="en-GB" w:eastAsia="en-GB"/>
              </w:rPr>
              <w:t>X</w:t>
            </w: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5675F0ED" w14:textId="77777777" w:rsidR="00E770AE" w:rsidRPr="00E770AE" w:rsidRDefault="00E770AE" w:rsidP="00E770AE">
            <w:pPr>
              <w:adjustRightInd w:val="0"/>
              <w:spacing w:before="60"/>
              <w:ind w:right="-1"/>
              <w:rPr>
                <w:rFonts w:eastAsia="Times New Roman"/>
                <w:kern w:val="1"/>
                <w:sz w:val="16"/>
                <w:szCs w:val="16"/>
                <w:lang w:val="en-GB" w:eastAsia="en-GB"/>
              </w:rPr>
            </w:pPr>
          </w:p>
        </w:tc>
        <w:tc>
          <w:tcPr>
            <w:tcW w:w="2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05A897FB" w14:textId="77777777" w:rsidR="00E770AE" w:rsidRPr="00E770AE" w:rsidRDefault="00E770AE" w:rsidP="00E770AE">
            <w:pPr>
              <w:adjustRightInd w:val="0"/>
              <w:spacing w:before="60"/>
              <w:ind w:right="-1"/>
              <w:rPr>
                <w:rFonts w:eastAsia="Times New Roman"/>
                <w:kern w:val="1"/>
                <w:sz w:val="16"/>
                <w:szCs w:val="16"/>
                <w:lang w:val="en-GB" w:eastAsia="en-GB"/>
              </w:rPr>
            </w:pPr>
          </w:p>
        </w:tc>
        <w:tc>
          <w:tcPr>
            <w:tcW w:w="2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2FDB3088" w14:textId="77777777" w:rsidR="00E770AE" w:rsidRPr="00E770AE" w:rsidRDefault="00E770AE" w:rsidP="00E770AE">
            <w:pPr>
              <w:adjustRightInd w:val="0"/>
              <w:spacing w:before="60"/>
              <w:ind w:right="-1"/>
              <w:rPr>
                <w:sz w:val="16"/>
                <w:szCs w:val="16"/>
                <w:lang w:val="en-GB" w:eastAsia="en-GB"/>
              </w:rPr>
            </w:pPr>
            <w:r w:rsidRPr="00E770AE">
              <w:rPr>
                <w:kern w:val="1"/>
                <w:sz w:val="16"/>
                <w:szCs w:val="16"/>
                <w:lang w:val="en-GB" w:eastAsia="en-GB"/>
              </w:rPr>
              <w:t>X</w:t>
            </w:r>
          </w:p>
        </w:tc>
        <w:tc>
          <w:tcPr>
            <w:tcW w:w="2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06E19BAA" w14:textId="77777777" w:rsidR="00E770AE" w:rsidRPr="00E770AE" w:rsidRDefault="00E770AE" w:rsidP="00E770AE">
            <w:pPr>
              <w:adjustRightInd w:val="0"/>
              <w:spacing w:before="60"/>
              <w:ind w:right="-1"/>
              <w:rPr>
                <w:rFonts w:eastAsia="Times New Roman"/>
                <w:kern w:val="1"/>
                <w:sz w:val="16"/>
                <w:szCs w:val="16"/>
                <w:lang w:val="en-GB" w:eastAsia="en-GB"/>
              </w:rPr>
            </w:pPr>
          </w:p>
        </w:tc>
        <w:tc>
          <w:tcPr>
            <w:tcW w:w="2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181D7C76" w14:textId="77777777" w:rsidR="00E770AE" w:rsidRPr="00E770AE" w:rsidRDefault="00E770AE" w:rsidP="00E770AE">
            <w:pPr>
              <w:adjustRightInd w:val="0"/>
              <w:spacing w:before="60"/>
              <w:ind w:right="-1"/>
              <w:rPr>
                <w:rFonts w:eastAsia="Times New Roman"/>
                <w:kern w:val="1"/>
                <w:sz w:val="16"/>
                <w:szCs w:val="16"/>
                <w:lang w:val="en-GB" w:eastAsia="en-GB"/>
              </w:rPr>
            </w:pPr>
          </w:p>
        </w:tc>
        <w:tc>
          <w:tcPr>
            <w:tcW w:w="2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3E3C7B15" w14:textId="77777777" w:rsidR="00E770AE" w:rsidRPr="00E770AE" w:rsidRDefault="00E770AE" w:rsidP="00E770AE">
            <w:pPr>
              <w:adjustRightInd w:val="0"/>
              <w:spacing w:before="60"/>
              <w:ind w:right="-1"/>
              <w:rPr>
                <w:rFonts w:eastAsia="Times New Roman"/>
                <w:kern w:val="1"/>
                <w:sz w:val="16"/>
                <w:szCs w:val="16"/>
                <w:lang w:val="en-GB" w:eastAsia="en-GB"/>
              </w:rPr>
            </w:pPr>
          </w:p>
        </w:tc>
        <w:tc>
          <w:tcPr>
            <w:tcW w:w="2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314AA1A8" w14:textId="77777777" w:rsidR="00E770AE" w:rsidRPr="00E770AE" w:rsidRDefault="00E770AE" w:rsidP="00E770AE">
            <w:pPr>
              <w:adjustRightInd w:val="0"/>
              <w:spacing w:before="60"/>
              <w:ind w:right="-1"/>
              <w:rPr>
                <w:rFonts w:eastAsia="Times New Roman"/>
                <w:kern w:val="1"/>
                <w:sz w:val="16"/>
                <w:szCs w:val="16"/>
                <w:lang w:val="en-GB" w:eastAsia="en-GB"/>
              </w:rPr>
            </w:pPr>
          </w:p>
        </w:tc>
        <w:tc>
          <w:tcPr>
            <w:tcW w:w="217" w:type="pct"/>
            <w:tcBorders>
              <w:top w:val="single" w:sz="4" w:space="0" w:color="BFBFBF" w:themeColor="background1" w:themeShade="BF"/>
              <w:left w:val="single" w:sz="4" w:space="0" w:color="BFBFBF" w:themeColor="background1" w:themeShade="BF"/>
              <w:bottom w:val="single" w:sz="4" w:space="0" w:color="BFBFBF" w:themeColor="background1" w:themeShade="BF"/>
            </w:tcBorders>
            <w:tcMar>
              <w:top w:w="100" w:type="nil"/>
              <w:right w:w="100" w:type="nil"/>
            </w:tcMar>
          </w:tcPr>
          <w:p w14:paraId="17287962" w14:textId="77777777" w:rsidR="00E770AE" w:rsidRPr="00E770AE" w:rsidRDefault="00E770AE" w:rsidP="00E770AE">
            <w:pPr>
              <w:adjustRightInd w:val="0"/>
              <w:spacing w:before="60"/>
              <w:ind w:right="-1"/>
              <w:rPr>
                <w:rFonts w:eastAsia="Times New Roman"/>
                <w:kern w:val="1"/>
                <w:sz w:val="16"/>
                <w:szCs w:val="16"/>
                <w:lang w:val="en-GB" w:eastAsia="en-GB"/>
              </w:rPr>
            </w:pPr>
          </w:p>
        </w:tc>
      </w:tr>
      <w:tr w:rsidR="00E770AE" w:rsidRPr="00E770AE" w14:paraId="60A13DA8" w14:textId="77777777" w:rsidTr="584AAEEC">
        <w:tblPrEx>
          <w:tblBorders>
            <w:top w:val="none" w:sz="0" w:space="0" w:color="auto"/>
          </w:tblBorders>
        </w:tblPrEx>
        <w:tc>
          <w:tcPr>
            <w:tcW w:w="273" w:type="pct"/>
            <w:vMerge/>
            <w:tcMar>
              <w:top w:w="100" w:type="nil"/>
              <w:right w:w="100" w:type="nil"/>
            </w:tcMar>
          </w:tcPr>
          <w:p w14:paraId="5DDED145" w14:textId="77777777" w:rsidR="00E770AE" w:rsidRPr="00E770AE" w:rsidRDefault="00E770AE" w:rsidP="00E770AE">
            <w:pPr>
              <w:adjustRightInd w:val="0"/>
              <w:rPr>
                <w:rFonts w:eastAsia="Times New Roman"/>
                <w:kern w:val="1"/>
                <w:sz w:val="16"/>
                <w:szCs w:val="16"/>
                <w:lang w:val="en-GB" w:eastAsia="en-GB"/>
              </w:rPr>
            </w:pPr>
          </w:p>
        </w:tc>
        <w:tc>
          <w:tcPr>
            <w:tcW w:w="5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480F2A91" w14:textId="77777777" w:rsidR="00E770AE" w:rsidRPr="00E770AE" w:rsidRDefault="00E770AE" w:rsidP="00E770AE">
            <w:pPr>
              <w:adjustRightInd w:val="0"/>
              <w:spacing w:before="60"/>
              <w:ind w:right="-1"/>
              <w:rPr>
                <w:sz w:val="16"/>
                <w:szCs w:val="16"/>
                <w:lang w:val="en-GB" w:eastAsia="en-GB"/>
              </w:rPr>
            </w:pPr>
            <w:r w:rsidRPr="00E770AE">
              <w:rPr>
                <w:kern w:val="1"/>
                <w:sz w:val="16"/>
                <w:szCs w:val="16"/>
                <w:lang w:val="en-GB" w:eastAsia="en-GB"/>
              </w:rPr>
              <w:t>Fashion Business 1</w:t>
            </w:r>
          </w:p>
        </w:tc>
        <w:tc>
          <w:tcPr>
            <w:tcW w:w="18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08E0E91A" w14:textId="77777777" w:rsidR="00E770AE" w:rsidRPr="00E770AE" w:rsidRDefault="00E770AE" w:rsidP="00E770AE">
            <w:pPr>
              <w:adjustRightInd w:val="0"/>
              <w:spacing w:before="60"/>
              <w:ind w:right="-1"/>
              <w:rPr>
                <w:rFonts w:eastAsia="Times New Roman"/>
                <w:kern w:val="1"/>
                <w:sz w:val="16"/>
                <w:szCs w:val="16"/>
                <w:lang w:val="en-GB" w:eastAsia="en-GB"/>
              </w:rPr>
            </w:pP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375B378E" w14:textId="77777777" w:rsidR="00E770AE" w:rsidRPr="00E770AE" w:rsidRDefault="00E770AE" w:rsidP="00E770AE">
            <w:pPr>
              <w:adjustRightInd w:val="0"/>
              <w:spacing w:before="60"/>
              <w:ind w:right="-1"/>
              <w:rPr>
                <w:sz w:val="16"/>
                <w:szCs w:val="16"/>
                <w:lang w:val="en-GB" w:eastAsia="en-GB"/>
              </w:rPr>
            </w:pPr>
            <w:r w:rsidRPr="00E770AE">
              <w:rPr>
                <w:kern w:val="1"/>
                <w:sz w:val="16"/>
                <w:szCs w:val="16"/>
                <w:lang w:val="en-GB" w:eastAsia="en-GB"/>
              </w:rPr>
              <w:t>X</w:t>
            </w: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416F0366" w14:textId="77777777" w:rsidR="00E770AE" w:rsidRPr="00E770AE" w:rsidRDefault="00E770AE" w:rsidP="00E770AE">
            <w:pPr>
              <w:adjustRightInd w:val="0"/>
              <w:spacing w:before="60"/>
              <w:ind w:right="-1"/>
              <w:rPr>
                <w:rFonts w:eastAsia="Times New Roman"/>
                <w:kern w:val="1"/>
                <w:sz w:val="16"/>
                <w:szCs w:val="16"/>
                <w:lang w:val="en-GB" w:eastAsia="en-GB"/>
              </w:rPr>
            </w:pP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5AE23E77" w14:textId="77777777" w:rsidR="00E770AE" w:rsidRPr="00E770AE" w:rsidRDefault="00E770AE" w:rsidP="00E770AE">
            <w:pPr>
              <w:adjustRightInd w:val="0"/>
              <w:spacing w:before="60"/>
              <w:ind w:right="-1"/>
              <w:rPr>
                <w:rFonts w:eastAsia="Times New Roman"/>
                <w:kern w:val="1"/>
                <w:sz w:val="16"/>
                <w:szCs w:val="16"/>
                <w:lang w:val="en-GB" w:eastAsia="en-GB"/>
              </w:rPr>
            </w:pP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34832FFA" w14:textId="77777777" w:rsidR="00E770AE" w:rsidRPr="00E770AE" w:rsidRDefault="00E770AE" w:rsidP="00E770AE">
            <w:pPr>
              <w:adjustRightInd w:val="0"/>
              <w:spacing w:before="60"/>
              <w:ind w:right="-1"/>
              <w:rPr>
                <w:rFonts w:eastAsia="Times New Roman"/>
                <w:kern w:val="1"/>
                <w:sz w:val="16"/>
                <w:szCs w:val="16"/>
                <w:lang w:val="en-GB" w:eastAsia="en-GB"/>
              </w:rPr>
            </w:pP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27D44E02" w14:textId="77777777" w:rsidR="00E770AE" w:rsidRPr="00E770AE" w:rsidRDefault="00E770AE" w:rsidP="00E770AE">
            <w:pPr>
              <w:adjustRightInd w:val="0"/>
              <w:spacing w:before="60"/>
              <w:ind w:right="-1"/>
              <w:rPr>
                <w:rFonts w:eastAsia="Times New Roman"/>
                <w:kern w:val="1"/>
                <w:sz w:val="16"/>
                <w:szCs w:val="16"/>
                <w:lang w:val="en-GB" w:eastAsia="en-GB"/>
              </w:rPr>
            </w:pP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16C16172" w14:textId="77777777" w:rsidR="00E770AE" w:rsidRPr="00E770AE" w:rsidRDefault="00E770AE" w:rsidP="00E770AE">
            <w:pPr>
              <w:adjustRightInd w:val="0"/>
              <w:spacing w:before="60"/>
              <w:ind w:right="-1"/>
              <w:rPr>
                <w:rFonts w:eastAsia="Times New Roman"/>
                <w:kern w:val="1"/>
                <w:sz w:val="16"/>
                <w:szCs w:val="16"/>
                <w:lang w:val="en-GB" w:eastAsia="en-GB"/>
              </w:rPr>
            </w:pP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13C4072B" w14:textId="77777777" w:rsidR="00E770AE" w:rsidRPr="00E770AE" w:rsidRDefault="00E770AE" w:rsidP="00E770AE">
            <w:pPr>
              <w:adjustRightInd w:val="0"/>
              <w:spacing w:before="60"/>
              <w:ind w:right="-1"/>
              <w:rPr>
                <w:sz w:val="16"/>
                <w:szCs w:val="16"/>
                <w:lang w:val="en-GB" w:eastAsia="en-GB"/>
              </w:rPr>
            </w:pPr>
            <w:r w:rsidRPr="00E770AE">
              <w:rPr>
                <w:kern w:val="1"/>
                <w:sz w:val="16"/>
                <w:szCs w:val="16"/>
                <w:lang w:val="en-GB" w:eastAsia="en-GB"/>
              </w:rPr>
              <w:t>X</w:t>
            </w: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6253AB4D" w14:textId="77777777" w:rsidR="00E770AE" w:rsidRPr="00E770AE" w:rsidRDefault="00E770AE" w:rsidP="00E770AE">
            <w:pPr>
              <w:adjustRightInd w:val="0"/>
              <w:spacing w:before="60"/>
              <w:ind w:right="-1"/>
              <w:rPr>
                <w:rFonts w:eastAsia="Times New Roman"/>
                <w:kern w:val="1"/>
                <w:sz w:val="16"/>
                <w:szCs w:val="16"/>
                <w:lang w:val="en-GB" w:eastAsia="en-GB"/>
              </w:rPr>
            </w:pP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3EDF8908" w14:textId="77777777" w:rsidR="00E770AE" w:rsidRPr="00E770AE" w:rsidRDefault="00E770AE" w:rsidP="00E770AE">
            <w:pPr>
              <w:adjustRightInd w:val="0"/>
              <w:spacing w:before="60"/>
              <w:ind w:right="-1"/>
              <w:rPr>
                <w:rFonts w:eastAsia="Times New Roman"/>
                <w:kern w:val="1"/>
                <w:sz w:val="16"/>
                <w:szCs w:val="16"/>
                <w:lang w:val="en-GB" w:eastAsia="en-GB"/>
              </w:rPr>
            </w:pP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2098CC81" w14:textId="77777777" w:rsidR="00E770AE" w:rsidRPr="00E770AE" w:rsidRDefault="00E770AE" w:rsidP="00E770AE">
            <w:pPr>
              <w:adjustRightInd w:val="0"/>
              <w:spacing w:before="60"/>
              <w:ind w:right="-1"/>
              <w:rPr>
                <w:rFonts w:eastAsia="Times New Roman"/>
                <w:kern w:val="1"/>
                <w:sz w:val="16"/>
                <w:szCs w:val="16"/>
                <w:lang w:val="en-GB" w:eastAsia="en-GB"/>
              </w:rPr>
            </w:pP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20EA271D" w14:textId="77777777" w:rsidR="00E770AE" w:rsidRPr="00E770AE" w:rsidRDefault="00E770AE" w:rsidP="00E770AE">
            <w:pPr>
              <w:adjustRightInd w:val="0"/>
              <w:spacing w:before="60"/>
              <w:ind w:right="-1"/>
              <w:rPr>
                <w:sz w:val="16"/>
                <w:szCs w:val="16"/>
                <w:lang w:val="en-GB" w:eastAsia="en-GB"/>
              </w:rPr>
            </w:pPr>
            <w:r w:rsidRPr="00E770AE">
              <w:rPr>
                <w:kern w:val="1"/>
                <w:sz w:val="16"/>
                <w:szCs w:val="16"/>
                <w:lang w:val="en-GB" w:eastAsia="en-GB"/>
              </w:rPr>
              <w:t>X</w:t>
            </w:r>
          </w:p>
        </w:tc>
        <w:tc>
          <w:tcPr>
            <w:tcW w:w="2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51EB4A7E" w14:textId="77777777" w:rsidR="00E770AE" w:rsidRPr="00E770AE" w:rsidRDefault="00E770AE" w:rsidP="00E770AE">
            <w:pPr>
              <w:adjustRightInd w:val="0"/>
              <w:spacing w:before="60"/>
              <w:ind w:right="-1"/>
              <w:rPr>
                <w:rFonts w:eastAsia="Times New Roman"/>
                <w:kern w:val="1"/>
                <w:sz w:val="16"/>
                <w:szCs w:val="16"/>
                <w:lang w:val="en-GB" w:eastAsia="en-GB"/>
              </w:rPr>
            </w:pPr>
          </w:p>
        </w:tc>
        <w:tc>
          <w:tcPr>
            <w:tcW w:w="2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4A959E23" w14:textId="77777777" w:rsidR="00E770AE" w:rsidRPr="00E770AE" w:rsidRDefault="00E770AE" w:rsidP="00E770AE">
            <w:pPr>
              <w:adjustRightInd w:val="0"/>
              <w:spacing w:before="60"/>
              <w:ind w:right="-1"/>
              <w:rPr>
                <w:rFonts w:eastAsia="Times New Roman"/>
                <w:kern w:val="1"/>
                <w:sz w:val="16"/>
                <w:szCs w:val="16"/>
                <w:lang w:val="en-GB" w:eastAsia="en-GB"/>
              </w:rPr>
            </w:pPr>
          </w:p>
        </w:tc>
        <w:tc>
          <w:tcPr>
            <w:tcW w:w="2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68E080CD" w14:textId="77777777" w:rsidR="00E770AE" w:rsidRPr="00E770AE" w:rsidRDefault="00E770AE" w:rsidP="00E770AE">
            <w:pPr>
              <w:adjustRightInd w:val="0"/>
              <w:spacing w:before="60"/>
              <w:ind w:right="-1"/>
              <w:rPr>
                <w:rFonts w:eastAsia="Times New Roman"/>
                <w:kern w:val="1"/>
                <w:sz w:val="16"/>
                <w:szCs w:val="16"/>
                <w:lang w:val="en-GB" w:eastAsia="en-GB"/>
              </w:rPr>
            </w:pPr>
          </w:p>
        </w:tc>
        <w:tc>
          <w:tcPr>
            <w:tcW w:w="2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07BA1B62" w14:textId="77777777" w:rsidR="00E770AE" w:rsidRPr="00E770AE" w:rsidRDefault="00E770AE" w:rsidP="00E770AE">
            <w:pPr>
              <w:adjustRightInd w:val="0"/>
              <w:spacing w:before="60"/>
              <w:ind w:right="-1"/>
              <w:rPr>
                <w:rFonts w:eastAsia="Times New Roman"/>
                <w:kern w:val="1"/>
                <w:sz w:val="16"/>
                <w:szCs w:val="16"/>
                <w:lang w:val="en-GB" w:eastAsia="en-GB"/>
              </w:rPr>
            </w:pPr>
          </w:p>
        </w:tc>
        <w:tc>
          <w:tcPr>
            <w:tcW w:w="2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09B92917" w14:textId="20190BF8" w:rsidR="00E770AE" w:rsidRPr="00E770AE" w:rsidRDefault="00CF426C" w:rsidP="00E770AE">
            <w:pPr>
              <w:adjustRightInd w:val="0"/>
              <w:spacing w:before="60"/>
              <w:ind w:right="-1"/>
              <w:rPr>
                <w:rFonts w:eastAsia="Times New Roman"/>
                <w:kern w:val="1"/>
                <w:sz w:val="16"/>
                <w:szCs w:val="16"/>
                <w:lang w:val="en-GB" w:eastAsia="en-GB"/>
              </w:rPr>
            </w:pPr>
            <w:r w:rsidRPr="00CF426C">
              <w:rPr>
                <w:rFonts w:eastAsia="Times New Roman"/>
                <w:kern w:val="1"/>
                <w:sz w:val="16"/>
                <w:szCs w:val="16"/>
                <w:highlight w:val="yellow"/>
                <w:lang w:val="en-GB" w:eastAsia="en-GB"/>
              </w:rPr>
              <w:t>X</w:t>
            </w:r>
          </w:p>
        </w:tc>
        <w:tc>
          <w:tcPr>
            <w:tcW w:w="2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1F6A0A75" w14:textId="77777777" w:rsidR="00E770AE" w:rsidRPr="00E770AE" w:rsidRDefault="00E770AE" w:rsidP="00E770AE">
            <w:pPr>
              <w:adjustRightInd w:val="0"/>
              <w:spacing w:before="60"/>
              <w:ind w:right="-1"/>
              <w:rPr>
                <w:rFonts w:eastAsia="Times New Roman"/>
                <w:kern w:val="1"/>
                <w:sz w:val="16"/>
                <w:szCs w:val="16"/>
                <w:lang w:val="en-GB" w:eastAsia="en-GB"/>
              </w:rPr>
            </w:pPr>
          </w:p>
        </w:tc>
        <w:tc>
          <w:tcPr>
            <w:tcW w:w="217" w:type="pct"/>
            <w:tcBorders>
              <w:top w:val="single" w:sz="4" w:space="0" w:color="BFBFBF" w:themeColor="background1" w:themeShade="BF"/>
              <w:left w:val="single" w:sz="4" w:space="0" w:color="BFBFBF" w:themeColor="background1" w:themeShade="BF"/>
              <w:bottom w:val="single" w:sz="4" w:space="0" w:color="BFBFBF" w:themeColor="background1" w:themeShade="BF"/>
            </w:tcBorders>
            <w:tcMar>
              <w:top w:w="100" w:type="nil"/>
              <w:right w:w="100" w:type="nil"/>
            </w:tcMar>
          </w:tcPr>
          <w:p w14:paraId="421FFFB3" w14:textId="77777777" w:rsidR="00E770AE" w:rsidRPr="00E770AE" w:rsidRDefault="00E770AE" w:rsidP="00E770AE">
            <w:pPr>
              <w:adjustRightInd w:val="0"/>
              <w:spacing w:before="60"/>
              <w:ind w:right="-1"/>
              <w:rPr>
                <w:rFonts w:eastAsia="Times New Roman"/>
                <w:kern w:val="1"/>
                <w:sz w:val="16"/>
                <w:szCs w:val="16"/>
                <w:lang w:val="en-GB" w:eastAsia="en-GB"/>
              </w:rPr>
            </w:pPr>
          </w:p>
        </w:tc>
      </w:tr>
      <w:tr w:rsidR="00E770AE" w:rsidRPr="00E770AE" w14:paraId="3D253B5B" w14:textId="77777777" w:rsidTr="584AAEEC">
        <w:tblPrEx>
          <w:tblBorders>
            <w:top w:val="none" w:sz="0" w:space="0" w:color="auto"/>
          </w:tblBorders>
        </w:tblPrEx>
        <w:tc>
          <w:tcPr>
            <w:tcW w:w="273" w:type="pct"/>
            <w:vMerge/>
            <w:tcMar>
              <w:top w:w="100" w:type="nil"/>
              <w:right w:w="100" w:type="nil"/>
            </w:tcMar>
            <w:vAlign w:val="center"/>
          </w:tcPr>
          <w:p w14:paraId="24C748C0" w14:textId="77777777" w:rsidR="00E770AE" w:rsidRPr="00E770AE" w:rsidRDefault="00E770AE" w:rsidP="00E770AE">
            <w:pPr>
              <w:adjustRightInd w:val="0"/>
              <w:spacing w:before="60"/>
              <w:ind w:right="-1"/>
              <w:jc w:val="center"/>
              <w:rPr>
                <w:rFonts w:eastAsia="Times New Roman"/>
                <w:kern w:val="1"/>
                <w:sz w:val="16"/>
                <w:szCs w:val="16"/>
                <w:lang w:val="en-GB" w:eastAsia="en-GB"/>
              </w:rPr>
            </w:pPr>
          </w:p>
        </w:tc>
        <w:tc>
          <w:tcPr>
            <w:tcW w:w="5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0C3EA4C0" w14:textId="77777777" w:rsidR="00E770AE" w:rsidRPr="00E770AE" w:rsidRDefault="00E770AE" w:rsidP="00E770AE">
            <w:pPr>
              <w:adjustRightInd w:val="0"/>
              <w:spacing w:before="60"/>
              <w:ind w:right="-1"/>
              <w:rPr>
                <w:sz w:val="16"/>
                <w:szCs w:val="16"/>
                <w:lang w:val="en-GB" w:eastAsia="en-GB"/>
              </w:rPr>
            </w:pPr>
            <w:proofErr w:type="gramStart"/>
            <w:r w:rsidRPr="00E770AE">
              <w:rPr>
                <w:kern w:val="1"/>
                <w:sz w:val="16"/>
                <w:szCs w:val="16"/>
                <w:lang w:val="en-GB" w:eastAsia="en-GB"/>
              </w:rPr>
              <w:t>Fashion  Marketing</w:t>
            </w:r>
            <w:proofErr w:type="gramEnd"/>
            <w:r w:rsidRPr="00E770AE">
              <w:rPr>
                <w:kern w:val="1"/>
                <w:sz w:val="16"/>
                <w:szCs w:val="16"/>
                <w:lang w:val="en-GB" w:eastAsia="en-GB"/>
              </w:rPr>
              <w:t xml:space="preserve"> 1</w:t>
            </w:r>
          </w:p>
        </w:tc>
        <w:tc>
          <w:tcPr>
            <w:tcW w:w="18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5A4319AA" w14:textId="77777777" w:rsidR="00E770AE" w:rsidRPr="00E770AE" w:rsidRDefault="00E770AE" w:rsidP="00E770AE">
            <w:pPr>
              <w:adjustRightInd w:val="0"/>
              <w:spacing w:before="60"/>
              <w:ind w:right="-1"/>
              <w:rPr>
                <w:rFonts w:eastAsia="Times New Roman"/>
                <w:kern w:val="1"/>
                <w:sz w:val="16"/>
                <w:szCs w:val="16"/>
                <w:lang w:val="en-GB" w:eastAsia="en-GB"/>
              </w:rPr>
            </w:pP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5B3C6646" w14:textId="77777777" w:rsidR="00E770AE" w:rsidRPr="00E770AE" w:rsidRDefault="00E770AE" w:rsidP="00E770AE">
            <w:pPr>
              <w:adjustRightInd w:val="0"/>
              <w:spacing w:before="60"/>
              <w:ind w:right="-1"/>
              <w:rPr>
                <w:sz w:val="16"/>
                <w:szCs w:val="16"/>
                <w:lang w:val="en-GB" w:eastAsia="en-GB"/>
              </w:rPr>
            </w:pPr>
            <w:r w:rsidRPr="00E770AE">
              <w:rPr>
                <w:kern w:val="1"/>
                <w:sz w:val="16"/>
                <w:szCs w:val="16"/>
                <w:lang w:val="en-GB" w:eastAsia="en-GB"/>
              </w:rPr>
              <w:t>X</w:t>
            </w: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372C6B44" w14:textId="77777777" w:rsidR="00E770AE" w:rsidRPr="00E770AE" w:rsidRDefault="00E770AE" w:rsidP="00E770AE">
            <w:pPr>
              <w:adjustRightInd w:val="0"/>
              <w:spacing w:before="60"/>
              <w:ind w:right="-1"/>
              <w:rPr>
                <w:rFonts w:eastAsia="Times New Roman"/>
                <w:kern w:val="1"/>
                <w:sz w:val="16"/>
                <w:szCs w:val="16"/>
                <w:lang w:val="en-GB" w:eastAsia="en-GB"/>
              </w:rPr>
            </w:pP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3E1BCF65" w14:textId="77777777" w:rsidR="00E770AE" w:rsidRPr="00E770AE" w:rsidRDefault="00E770AE" w:rsidP="00E770AE">
            <w:pPr>
              <w:adjustRightInd w:val="0"/>
              <w:spacing w:before="60"/>
              <w:ind w:right="-1"/>
              <w:rPr>
                <w:rFonts w:eastAsia="Times New Roman"/>
                <w:kern w:val="1"/>
                <w:sz w:val="16"/>
                <w:szCs w:val="16"/>
                <w:lang w:val="en-GB" w:eastAsia="en-GB"/>
              </w:rPr>
            </w:pP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4BF0184D" w14:textId="77777777" w:rsidR="00E770AE" w:rsidRPr="00E770AE" w:rsidRDefault="00E770AE" w:rsidP="00E770AE">
            <w:pPr>
              <w:adjustRightInd w:val="0"/>
              <w:spacing w:before="60"/>
              <w:ind w:right="-1"/>
              <w:rPr>
                <w:rFonts w:eastAsia="Times New Roman"/>
                <w:kern w:val="1"/>
                <w:sz w:val="16"/>
                <w:szCs w:val="16"/>
                <w:lang w:val="en-GB" w:eastAsia="en-GB"/>
              </w:rPr>
            </w:pP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54E12E2B" w14:textId="77777777" w:rsidR="00E770AE" w:rsidRPr="00E770AE" w:rsidRDefault="00E770AE" w:rsidP="00E770AE">
            <w:pPr>
              <w:adjustRightInd w:val="0"/>
              <w:spacing w:before="60"/>
              <w:ind w:right="-1"/>
              <w:rPr>
                <w:rFonts w:eastAsia="Times New Roman"/>
                <w:kern w:val="1"/>
                <w:sz w:val="16"/>
                <w:szCs w:val="16"/>
                <w:lang w:val="en-GB" w:eastAsia="en-GB"/>
              </w:rPr>
            </w:pP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5DB50C8C" w14:textId="77777777" w:rsidR="00E770AE" w:rsidRPr="00E770AE" w:rsidRDefault="00E770AE" w:rsidP="00E770AE">
            <w:pPr>
              <w:adjustRightInd w:val="0"/>
              <w:spacing w:before="60"/>
              <w:ind w:right="-1"/>
              <w:rPr>
                <w:sz w:val="16"/>
                <w:szCs w:val="16"/>
                <w:lang w:val="en-GB" w:eastAsia="en-GB"/>
              </w:rPr>
            </w:pPr>
            <w:r w:rsidRPr="00E770AE">
              <w:rPr>
                <w:kern w:val="1"/>
                <w:sz w:val="16"/>
                <w:szCs w:val="16"/>
                <w:lang w:val="en-GB" w:eastAsia="en-GB"/>
              </w:rPr>
              <w:t>X</w:t>
            </w: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05AF4A67" w14:textId="77777777" w:rsidR="00E770AE" w:rsidRPr="00E770AE" w:rsidRDefault="00E770AE" w:rsidP="00E770AE">
            <w:pPr>
              <w:adjustRightInd w:val="0"/>
              <w:spacing w:before="60"/>
              <w:ind w:right="-1"/>
              <w:rPr>
                <w:rFonts w:eastAsia="Times New Roman"/>
                <w:kern w:val="1"/>
                <w:sz w:val="16"/>
                <w:szCs w:val="16"/>
                <w:lang w:val="en-GB" w:eastAsia="en-GB"/>
              </w:rPr>
            </w:pP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30C60857" w14:textId="77777777" w:rsidR="00E770AE" w:rsidRPr="00E770AE" w:rsidRDefault="00E770AE" w:rsidP="00E770AE">
            <w:pPr>
              <w:adjustRightInd w:val="0"/>
              <w:spacing w:before="60"/>
              <w:ind w:right="-1"/>
              <w:rPr>
                <w:rFonts w:eastAsia="Times New Roman"/>
                <w:kern w:val="1"/>
                <w:sz w:val="16"/>
                <w:szCs w:val="16"/>
                <w:lang w:val="en-GB" w:eastAsia="en-GB"/>
              </w:rPr>
            </w:pP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383AD0EA" w14:textId="77777777" w:rsidR="00E770AE" w:rsidRPr="00E770AE" w:rsidRDefault="00E770AE" w:rsidP="00E770AE">
            <w:pPr>
              <w:adjustRightInd w:val="0"/>
              <w:spacing w:before="60"/>
              <w:ind w:right="-1"/>
              <w:rPr>
                <w:rFonts w:eastAsia="Times New Roman"/>
                <w:kern w:val="1"/>
                <w:sz w:val="16"/>
                <w:szCs w:val="16"/>
                <w:lang w:val="en-GB" w:eastAsia="en-GB"/>
              </w:rPr>
            </w:pP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436D7CA5" w14:textId="1FB17384" w:rsidR="00E770AE" w:rsidRPr="00E770AE" w:rsidRDefault="00356FA2" w:rsidP="00E770AE">
            <w:pPr>
              <w:adjustRightInd w:val="0"/>
              <w:spacing w:before="60"/>
              <w:ind w:right="-1"/>
              <w:rPr>
                <w:rFonts w:eastAsia="Times New Roman"/>
                <w:kern w:val="1"/>
                <w:sz w:val="16"/>
                <w:szCs w:val="16"/>
                <w:lang w:val="en-GB" w:eastAsia="en-GB"/>
              </w:rPr>
            </w:pPr>
            <w:r w:rsidRPr="00356FA2">
              <w:rPr>
                <w:rFonts w:eastAsia="Times New Roman"/>
                <w:kern w:val="1"/>
                <w:sz w:val="16"/>
                <w:szCs w:val="16"/>
                <w:highlight w:val="yellow"/>
                <w:lang w:val="en-GB" w:eastAsia="en-GB"/>
              </w:rPr>
              <w:t>X</w:t>
            </w: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5A53A566" w14:textId="77777777" w:rsidR="00E770AE" w:rsidRPr="00E770AE" w:rsidRDefault="00E770AE" w:rsidP="00E770AE">
            <w:pPr>
              <w:adjustRightInd w:val="0"/>
              <w:spacing w:before="60"/>
              <w:ind w:right="-1"/>
              <w:rPr>
                <w:rFonts w:eastAsia="Times New Roman"/>
                <w:kern w:val="1"/>
                <w:sz w:val="16"/>
                <w:szCs w:val="16"/>
                <w:lang w:val="en-GB" w:eastAsia="en-GB"/>
              </w:rPr>
            </w:pPr>
          </w:p>
        </w:tc>
        <w:tc>
          <w:tcPr>
            <w:tcW w:w="2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55FD23A1" w14:textId="77777777" w:rsidR="00E770AE" w:rsidRPr="00E770AE" w:rsidRDefault="00E770AE" w:rsidP="00E770AE">
            <w:pPr>
              <w:adjustRightInd w:val="0"/>
              <w:spacing w:before="60"/>
              <w:ind w:right="-1"/>
              <w:rPr>
                <w:rFonts w:eastAsia="Times New Roman"/>
                <w:kern w:val="1"/>
                <w:sz w:val="16"/>
                <w:szCs w:val="16"/>
                <w:lang w:val="en-GB" w:eastAsia="en-GB"/>
              </w:rPr>
            </w:pPr>
          </w:p>
        </w:tc>
        <w:tc>
          <w:tcPr>
            <w:tcW w:w="2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6B4CAEB4" w14:textId="77777777" w:rsidR="00E770AE" w:rsidRPr="00E770AE" w:rsidRDefault="00E770AE" w:rsidP="00E770AE">
            <w:pPr>
              <w:adjustRightInd w:val="0"/>
              <w:spacing w:before="60"/>
              <w:ind w:right="-1"/>
              <w:rPr>
                <w:rFonts w:eastAsia="Times New Roman"/>
                <w:kern w:val="1"/>
                <w:sz w:val="16"/>
                <w:szCs w:val="16"/>
                <w:lang w:val="en-GB" w:eastAsia="en-GB"/>
              </w:rPr>
            </w:pPr>
          </w:p>
        </w:tc>
        <w:tc>
          <w:tcPr>
            <w:tcW w:w="2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77D719B6" w14:textId="77777777" w:rsidR="00E770AE" w:rsidRPr="00E770AE" w:rsidRDefault="00E770AE" w:rsidP="00E770AE">
            <w:pPr>
              <w:adjustRightInd w:val="0"/>
              <w:spacing w:before="60"/>
              <w:ind w:right="-1"/>
              <w:rPr>
                <w:rFonts w:eastAsia="Times New Roman"/>
                <w:kern w:val="1"/>
                <w:sz w:val="16"/>
                <w:szCs w:val="16"/>
                <w:lang w:val="en-GB" w:eastAsia="en-GB"/>
              </w:rPr>
            </w:pPr>
          </w:p>
        </w:tc>
        <w:tc>
          <w:tcPr>
            <w:tcW w:w="2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120251BB" w14:textId="77777777" w:rsidR="00E770AE" w:rsidRPr="00E770AE" w:rsidRDefault="00E770AE" w:rsidP="00E770AE">
            <w:pPr>
              <w:adjustRightInd w:val="0"/>
              <w:spacing w:before="60"/>
              <w:ind w:right="-1"/>
              <w:rPr>
                <w:rFonts w:eastAsia="Times New Roman"/>
                <w:kern w:val="1"/>
                <w:sz w:val="16"/>
                <w:szCs w:val="16"/>
                <w:lang w:val="en-GB" w:eastAsia="en-GB"/>
              </w:rPr>
            </w:pPr>
          </w:p>
        </w:tc>
        <w:tc>
          <w:tcPr>
            <w:tcW w:w="2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7E063B16" w14:textId="77777777" w:rsidR="00E770AE" w:rsidRPr="00E770AE" w:rsidRDefault="00E770AE" w:rsidP="00E770AE">
            <w:pPr>
              <w:adjustRightInd w:val="0"/>
              <w:spacing w:before="60"/>
              <w:ind w:right="-1"/>
              <w:rPr>
                <w:rFonts w:eastAsia="Times New Roman"/>
                <w:kern w:val="1"/>
                <w:sz w:val="16"/>
                <w:szCs w:val="16"/>
                <w:lang w:val="en-GB" w:eastAsia="en-GB"/>
              </w:rPr>
            </w:pPr>
          </w:p>
        </w:tc>
        <w:tc>
          <w:tcPr>
            <w:tcW w:w="2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5015B81F" w14:textId="77777777" w:rsidR="00E770AE" w:rsidRPr="00E770AE" w:rsidRDefault="00E770AE" w:rsidP="00E770AE">
            <w:pPr>
              <w:adjustRightInd w:val="0"/>
              <w:spacing w:before="60"/>
              <w:ind w:right="-1"/>
              <w:rPr>
                <w:sz w:val="16"/>
                <w:szCs w:val="16"/>
                <w:lang w:val="en-GB" w:eastAsia="en-GB"/>
              </w:rPr>
            </w:pPr>
            <w:r w:rsidRPr="00E770AE">
              <w:rPr>
                <w:kern w:val="1"/>
                <w:sz w:val="16"/>
                <w:szCs w:val="16"/>
                <w:lang w:val="en-GB" w:eastAsia="en-GB"/>
              </w:rPr>
              <w:t>X</w:t>
            </w:r>
          </w:p>
        </w:tc>
        <w:tc>
          <w:tcPr>
            <w:tcW w:w="217" w:type="pct"/>
            <w:tcBorders>
              <w:top w:val="single" w:sz="4" w:space="0" w:color="BFBFBF" w:themeColor="background1" w:themeShade="BF"/>
              <w:left w:val="single" w:sz="4" w:space="0" w:color="BFBFBF" w:themeColor="background1" w:themeShade="BF"/>
              <w:bottom w:val="single" w:sz="4" w:space="0" w:color="BFBFBF" w:themeColor="background1" w:themeShade="BF"/>
            </w:tcBorders>
            <w:tcMar>
              <w:top w:w="100" w:type="nil"/>
              <w:right w:w="100" w:type="nil"/>
            </w:tcMar>
          </w:tcPr>
          <w:p w14:paraId="6C456449" w14:textId="77777777" w:rsidR="00E770AE" w:rsidRPr="00E770AE" w:rsidRDefault="00E770AE" w:rsidP="00E770AE">
            <w:pPr>
              <w:adjustRightInd w:val="0"/>
              <w:spacing w:before="60"/>
              <w:ind w:right="-1"/>
              <w:rPr>
                <w:rFonts w:eastAsia="Times New Roman"/>
                <w:kern w:val="1"/>
                <w:sz w:val="16"/>
                <w:szCs w:val="16"/>
                <w:lang w:val="en-GB" w:eastAsia="en-GB"/>
              </w:rPr>
            </w:pPr>
          </w:p>
        </w:tc>
      </w:tr>
      <w:tr w:rsidR="00E770AE" w:rsidRPr="00E770AE" w14:paraId="0B58A522" w14:textId="77777777" w:rsidTr="584AAEEC">
        <w:tblPrEx>
          <w:tblBorders>
            <w:top w:val="none" w:sz="0" w:space="0" w:color="auto"/>
          </w:tblBorders>
        </w:tblPrEx>
        <w:tc>
          <w:tcPr>
            <w:tcW w:w="273" w:type="pct"/>
            <w:vMerge/>
            <w:tcMar>
              <w:top w:w="100" w:type="nil"/>
              <w:right w:w="100" w:type="nil"/>
            </w:tcMar>
            <w:vAlign w:val="center"/>
          </w:tcPr>
          <w:p w14:paraId="5862EF31" w14:textId="77777777" w:rsidR="00E770AE" w:rsidRPr="00E770AE" w:rsidRDefault="00E770AE" w:rsidP="00E770AE">
            <w:pPr>
              <w:adjustRightInd w:val="0"/>
              <w:spacing w:before="60"/>
              <w:ind w:right="-1"/>
              <w:jc w:val="center"/>
              <w:rPr>
                <w:rFonts w:eastAsia="Times New Roman"/>
                <w:kern w:val="1"/>
                <w:sz w:val="16"/>
                <w:szCs w:val="16"/>
                <w:lang w:val="en-GB" w:eastAsia="en-GB"/>
              </w:rPr>
            </w:pPr>
          </w:p>
        </w:tc>
        <w:tc>
          <w:tcPr>
            <w:tcW w:w="5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667F2289" w14:textId="77777777" w:rsidR="00E770AE" w:rsidRPr="00E770AE" w:rsidRDefault="00E770AE" w:rsidP="00E770AE">
            <w:pPr>
              <w:adjustRightInd w:val="0"/>
              <w:spacing w:before="60"/>
              <w:ind w:right="-1"/>
              <w:rPr>
                <w:sz w:val="16"/>
                <w:szCs w:val="16"/>
                <w:lang w:val="en-GB" w:eastAsia="en-GB"/>
              </w:rPr>
            </w:pPr>
            <w:r w:rsidRPr="00E770AE">
              <w:rPr>
                <w:kern w:val="1"/>
                <w:sz w:val="16"/>
                <w:szCs w:val="16"/>
                <w:lang w:val="en-GB" w:eastAsia="en-GB"/>
              </w:rPr>
              <w:t>Fashion Materials 1</w:t>
            </w:r>
          </w:p>
        </w:tc>
        <w:tc>
          <w:tcPr>
            <w:tcW w:w="18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365CC5A6" w14:textId="77777777" w:rsidR="00E770AE" w:rsidRPr="00E770AE" w:rsidRDefault="00E770AE" w:rsidP="00E770AE">
            <w:pPr>
              <w:adjustRightInd w:val="0"/>
              <w:spacing w:before="60"/>
              <w:ind w:right="-1"/>
              <w:rPr>
                <w:rFonts w:eastAsia="Times New Roman"/>
                <w:kern w:val="1"/>
                <w:sz w:val="16"/>
                <w:szCs w:val="16"/>
                <w:lang w:val="en-GB" w:eastAsia="en-GB"/>
              </w:rPr>
            </w:pP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20175004" w14:textId="77777777" w:rsidR="00E770AE" w:rsidRPr="00E770AE" w:rsidRDefault="00E770AE" w:rsidP="00E770AE">
            <w:pPr>
              <w:adjustRightInd w:val="0"/>
              <w:spacing w:before="60"/>
              <w:ind w:right="-1"/>
              <w:rPr>
                <w:rFonts w:eastAsia="Times New Roman"/>
                <w:kern w:val="1"/>
                <w:sz w:val="16"/>
                <w:szCs w:val="16"/>
                <w:lang w:val="en-GB" w:eastAsia="en-GB"/>
              </w:rPr>
            </w:pP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396573B5" w14:textId="77777777" w:rsidR="00E770AE" w:rsidRPr="00E770AE" w:rsidRDefault="00E770AE" w:rsidP="00E770AE">
            <w:pPr>
              <w:adjustRightInd w:val="0"/>
              <w:spacing w:before="60"/>
              <w:ind w:right="-1"/>
              <w:rPr>
                <w:sz w:val="16"/>
                <w:szCs w:val="16"/>
                <w:lang w:val="en-GB" w:eastAsia="en-GB"/>
              </w:rPr>
            </w:pPr>
            <w:r w:rsidRPr="00E770AE">
              <w:rPr>
                <w:kern w:val="1"/>
                <w:sz w:val="16"/>
                <w:szCs w:val="16"/>
                <w:lang w:val="en-GB" w:eastAsia="en-GB"/>
              </w:rPr>
              <w:t>X</w:t>
            </w: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0414C0D2" w14:textId="77777777" w:rsidR="00E770AE" w:rsidRPr="00E770AE" w:rsidRDefault="00E770AE" w:rsidP="00E770AE">
            <w:pPr>
              <w:adjustRightInd w:val="0"/>
              <w:spacing w:before="60"/>
              <w:ind w:right="-1"/>
              <w:rPr>
                <w:sz w:val="16"/>
                <w:szCs w:val="16"/>
                <w:lang w:val="en-GB" w:eastAsia="en-GB"/>
              </w:rPr>
            </w:pPr>
            <w:r w:rsidRPr="00E770AE">
              <w:rPr>
                <w:kern w:val="1"/>
                <w:sz w:val="16"/>
                <w:szCs w:val="16"/>
                <w:lang w:val="en-GB" w:eastAsia="en-GB"/>
              </w:rPr>
              <w:t>X</w:t>
            </w: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2B35F881" w14:textId="77777777" w:rsidR="00E770AE" w:rsidRPr="00E770AE" w:rsidRDefault="00E770AE" w:rsidP="00E770AE">
            <w:pPr>
              <w:adjustRightInd w:val="0"/>
              <w:spacing w:before="60"/>
              <w:ind w:right="-1"/>
              <w:rPr>
                <w:rFonts w:eastAsia="Times New Roman"/>
                <w:kern w:val="1"/>
                <w:sz w:val="16"/>
                <w:szCs w:val="16"/>
                <w:lang w:val="en-GB" w:eastAsia="en-GB"/>
              </w:rPr>
            </w:pP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508B39E4" w14:textId="77777777" w:rsidR="00E770AE" w:rsidRPr="00E770AE" w:rsidRDefault="00E770AE" w:rsidP="00E770AE">
            <w:pPr>
              <w:adjustRightInd w:val="0"/>
              <w:spacing w:before="60"/>
              <w:ind w:right="-1"/>
              <w:rPr>
                <w:rFonts w:eastAsia="Times New Roman"/>
                <w:kern w:val="1"/>
                <w:sz w:val="16"/>
                <w:szCs w:val="16"/>
                <w:lang w:val="en-GB" w:eastAsia="en-GB"/>
              </w:rPr>
            </w:pP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0838AF2E" w14:textId="56FAF4CC" w:rsidR="00E770AE" w:rsidRPr="00E770AE" w:rsidRDefault="00167575" w:rsidP="00E770AE">
            <w:pPr>
              <w:adjustRightInd w:val="0"/>
              <w:spacing w:before="60"/>
              <w:ind w:right="-1"/>
              <w:rPr>
                <w:rFonts w:eastAsia="Times New Roman"/>
                <w:kern w:val="1"/>
                <w:sz w:val="16"/>
                <w:szCs w:val="16"/>
                <w:lang w:val="en-GB" w:eastAsia="en-GB"/>
              </w:rPr>
            </w:pPr>
            <w:r w:rsidRPr="00167575">
              <w:rPr>
                <w:rFonts w:eastAsia="Times New Roman"/>
                <w:kern w:val="1"/>
                <w:sz w:val="16"/>
                <w:szCs w:val="16"/>
                <w:highlight w:val="yellow"/>
                <w:lang w:val="en-GB" w:eastAsia="en-GB"/>
              </w:rPr>
              <w:t>X</w:t>
            </w: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01A538E7" w14:textId="77777777" w:rsidR="00E770AE" w:rsidRPr="00E770AE" w:rsidRDefault="00E770AE" w:rsidP="00E770AE">
            <w:pPr>
              <w:adjustRightInd w:val="0"/>
              <w:spacing w:before="60"/>
              <w:ind w:right="-1"/>
              <w:rPr>
                <w:rFonts w:eastAsia="Times New Roman"/>
                <w:kern w:val="1"/>
                <w:sz w:val="16"/>
                <w:szCs w:val="16"/>
                <w:lang w:val="en-GB" w:eastAsia="en-GB"/>
              </w:rPr>
            </w:pP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3A84AA72" w14:textId="77777777" w:rsidR="00E770AE" w:rsidRPr="00E770AE" w:rsidRDefault="00E770AE" w:rsidP="00E770AE">
            <w:pPr>
              <w:adjustRightInd w:val="0"/>
              <w:spacing w:before="60"/>
              <w:ind w:right="-1"/>
              <w:rPr>
                <w:rFonts w:eastAsia="Times New Roman"/>
                <w:kern w:val="1"/>
                <w:sz w:val="16"/>
                <w:szCs w:val="16"/>
                <w:lang w:val="en-GB" w:eastAsia="en-GB"/>
              </w:rPr>
            </w:pP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0E8B978F" w14:textId="77777777" w:rsidR="00E770AE" w:rsidRPr="00E770AE" w:rsidRDefault="00E770AE" w:rsidP="00E770AE">
            <w:pPr>
              <w:adjustRightInd w:val="0"/>
              <w:spacing w:before="60"/>
              <w:ind w:right="-1"/>
              <w:rPr>
                <w:rFonts w:eastAsia="Times New Roman"/>
                <w:kern w:val="1"/>
                <w:sz w:val="16"/>
                <w:szCs w:val="16"/>
                <w:lang w:val="en-GB" w:eastAsia="en-GB"/>
              </w:rPr>
            </w:pP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1C41F41C" w14:textId="748E2597" w:rsidR="00E770AE" w:rsidRPr="00E770AE" w:rsidRDefault="00167575" w:rsidP="00E770AE">
            <w:pPr>
              <w:adjustRightInd w:val="0"/>
              <w:spacing w:before="60"/>
              <w:ind w:right="-1"/>
              <w:rPr>
                <w:rFonts w:eastAsia="Times New Roman"/>
                <w:kern w:val="1"/>
                <w:sz w:val="16"/>
                <w:szCs w:val="16"/>
                <w:lang w:val="en-GB" w:eastAsia="en-GB"/>
              </w:rPr>
            </w:pPr>
            <w:r w:rsidRPr="00167575">
              <w:rPr>
                <w:rFonts w:eastAsia="Times New Roman"/>
                <w:kern w:val="1"/>
                <w:sz w:val="16"/>
                <w:szCs w:val="16"/>
                <w:highlight w:val="yellow"/>
                <w:lang w:val="en-GB" w:eastAsia="en-GB"/>
              </w:rPr>
              <w:t>X</w:t>
            </w: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293EA1A0" w14:textId="77777777" w:rsidR="00E770AE" w:rsidRPr="00E770AE" w:rsidRDefault="00E770AE" w:rsidP="00E770AE">
            <w:pPr>
              <w:adjustRightInd w:val="0"/>
              <w:spacing w:before="60"/>
              <w:ind w:right="-1"/>
              <w:rPr>
                <w:rFonts w:eastAsia="Times New Roman"/>
                <w:kern w:val="1"/>
                <w:sz w:val="16"/>
                <w:szCs w:val="16"/>
                <w:lang w:val="en-GB" w:eastAsia="en-GB"/>
              </w:rPr>
            </w:pPr>
          </w:p>
        </w:tc>
        <w:tc>
          <w:tcPr>
            <w:tcW w:w="2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62CB4D97" w14:textId="77777777" w:rsidR="00E770AE" w:rsidRPr="00E770AE" w:rsidRDefault="00E770AE" w:rsidP="00E770AE">
            <w:pPr>
              <w:adjustRightInd w:val="0"/>
              <w:spacing w:before="60"/>
              <w:ind w:right="-1"/>
              <w:rPr>
                <w:rFonts w:eastAsia="Times New Roman"/>
                <w:kern w:val="1"/>
                <w:sz w:val="16"/>
                <w:szCs w:val="16"/>
                <w:lang w:val="en-GB" w:eastAsia="en-GB"/>
              </w:rPr>
            </w:pPr>
          </w:p>
        </w:tc>
        <w:tc>
          <w:tcPr>
            <w:tcW w:w="2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2C6C8B39" w14:textId="77777777" w:rsidR="00E770AE" w:rsidRPr="00E770AE" w:rsidRDefault="00E770AE" w:rsidP="00E770AE">
            <w:pPr>
              <w:adjustRightInd w:val="0"/>
              <w:spacing w:before="60"/>
              <w:ind w:right="-1"/>
              <w:rPr>
                <w:rFonts w:eastAsia="Times New Roman"/>
                <w:kern w:val="1"/>
                <w:sz w:val="16"/>
                <w:szCs w:val="16"/>
                <w:lang w:val="en-GB" w:eastAsia="en-GB"/>
              </w:rPr>
            </w:pPr>
          </w:p>
        </w:tc>
        <w:tc>
          <w:tcPr>
            <w:tcW w:w="2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5B25DCBA" w14:textId="77777777" w:rsidR="00E770AE" w:rsidRPr="00E770AE" w:rsidRDefault="00E770AE" w:rsidP="00E770AE">
            <w:pPr>
              <w:adjustRightInd w:val="0"/>
              <w:spacing w:before="60"/>
              <w:ind w:right="-1"/>
              <w:rPr>
                <w:sz w:val="16"/>
                <w:szCs w:val="16"/>
                <w:lang w:val="en-GB" w:eastAsia="en-GB"/>
              </w:rPr>
            </w:pPr>
            <w:r w:rsidRPr="00E770AE">
              <w:rPr>
                <w:kern w:val="1"/>
                <w:sz w:val="16"/>
                <w:szCs w:val="16"/>
                <w:lang w:val="en-GB" w:eastAsia="en-GB"/>
              </w:rPr>
              <w:t>X</w:t>
            </w:r>
          </w:p>
        </w:tc>
        <w:tc>
          <w:tcPr>
            <w:tcW w:w="2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5691AF4C" w14:textId="77777777" w:rsidR="00E770AE" w:rsidRPr="00E770AE" w:rsidRDefault="00E770AE" w:rsidP="00E770AE">
            <w:pPr>
              <w:adjustRightInd w:val="0"/>
              <w:spacing w:before="60"/>
              <w:ind w:right="-1"/>
              <w:rPr>
                <w:rFonts w:eastAsia="Times New Roman"/>
                <w:kern w:val="1"/>
                <w:sz w:val="16"/>
                <w:szCs w:val="16"/>
                <w:lang w:val="en-GB" w:eastAsia="en-GB"/>
              </w:rPr>
            </w:pPr>
          </w:p>
        </w:tc>
        <w:tc>
          <w:tcPr>
            <w:tcW w:w="2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2DFEEDBF" w14:textId="77777777" w:rsidR="00E770AE" w:rsidRPr="00E770AE" w:rsidRDefault="00E770AE" w:rsidP="00E770AE">
            <w:pPr>
              <w:adjustRightInd w:val="0"/>
              <w:spacing w:before="60"/>
              <w:ind w:right="-1"/>
              <w:rPr>
                <w:sz w:val="16"/>
                <w:szCs w:val="16"/>
                <w:lang w:val="en-GB" w:eastAsia="en-GB"/>
              </w:rPr>
            </w:pPr>
            <w:r w:rsidRPr="00E770AE">
              <w:rPr>
                <w:kern w:val="1"/>
                <w:sz w:val="16"/>
                <w:szCs w:val="16"/>
                <w:lang w:val="en-GB" w:eastAsia="en-GB"/>
              </w:rPr>
              <w:t>X</w:t>
            </w:r>
          </w:p>
        </w:tc>
        <w:tc>
          <w:tcPr>
            <w:tcW w:w="2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27F38AE2" w14:textId="77777777" w:rsidR="00E770AE" w:rsidRPr="00E770AE" w:rsidRDefault="00E770AE" w:rsidP="00E770AE">
            <w:pPr>
              <w:adjustRightInd w:val="0"/>
              <w:spacing w:before="60"/>
              <w:ind w:right="-1"/>
              <w:rPr>
                <w:rFonts w:eastAsia="Times New Roman"/>
                <w:kern w:val="1"/>
                <w:sz w:val="16"/>
                <w:szCs w:val="16"/>
                <w:lang w:val="en-GB" w:eastAsia="en-GB"/>
              </w:rPr>
            </w:pPr>
          </w:p>
        </w:tc>
        <w:tc>
          <w:tcPr>
            <w:tcW w:w="217" w:type="pct"/>
            <w:tcBorders>
              <w:top w:val="single" w:sz="4" w:space="0" w:color="BFBFBF" w:themeColor="background1" w:themeShade="BF"/>
              <w:left w:val="single" w:sz="4" w:space="0" w:color="BFBFBF" w:themeColor="background1" w:themeShade="BF"/>
              <w:bottom w:val="single" w:sz="4" w:space="0" w:color="BFBFBF" w:themeColor="background1" w:themeShade="BF"/>
            </w:tcBorders>
            <w:tcMar>
              <w:top w:w="100" w:type="nil"/>
              <w:right w:w="100" w:type="nil"/>
            </w:tcMar>
          </w:tcPr>
          <w:p w14:paraId="4523D96B" w14:textId="77777777" w:rsidR="00E770AE" w:rsidRPr="00E770AE" w:rsidRDefault="00E770AE" w:rsidP="00E770AE">
            <w:pPr>
              <w:adjustRightInd w:val="0"/>
              <w:spacing w:before="60"/>
              <w:ind w:right="-1"/>
              <w:rPr>
                <w:rFonts w:eastAsia="Times New Roman"/>
                <w:kern w:val="1"/>
                <w:sz w:val="16"/>
                <w:szCs w:val="16"/>
                <w:lang w:val="en-GB" w:eastAsia="en-GB"/>
              </w:rPr>
            </w:pPr>
          </w:p>
        </w:tc>
      </w:tr>
      <w:tr w:rsidR="00E770AE" w:rsidRPr="00E770AE" w14:paraId="6D1BA3B7" w14:textId="77777777" w:rsidTr="584AAEEC">
        <w:tblPrEx>
          <w:tblBorders>
            <w:top w:val="none" w:sz="0" w:space="0" w:color="auto"/>
          </w:tblBorders>
        </w:tblPrEx>
        <w:tc>
          <w:tcPr>
            <w:tcW w:w="273" w:type="pct"/>
            <w:vMerge/>
            <w:tcMar>
              <w:top w:w="100" w:type="nil"/>
              <w:right w:w="100" w:type="nil"/>
            </w:tcMar>
            <w:vAlign w:val="center"/>
          </w:tcPr>
          <w:p w14:paraId="62C3B2DC" w14:textId="77777777" w:rsidR="00E770AE" w:rsidRPr="00E770AE" w:rsidRDefault="00E770AE" w:rsidP="00E770AE">
            <w:pPr>
              <w:adjustRightInd w:val="0"/>
              <w:spacing w:before="60"/>
              <w:ind w:right="-1"/>
              <w:jc w:val="center"/>
              <w:rPr>
                <w:rFonts w:eastAsia="Times New Roman"/>
                <w:kern w:val="1"/>
                <w:sz w:val="16"/>
                <w:szCs w:val="16"/>
                <w:lang w:val="en-GB" w:eastAsia="en-GB"/>
              </w:rPr>
            </w:pPr>
          </w:p>
        </w:tc>
        <w:tc>
          <w:tcPr>
            <w:tcW w:w="5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08B193E4" w14:textId="77777777" w:rsidR="00E770AE" w:rsidRPr="00E770AE" w:rsidRDefault="00E770AE" w:rsidP="00E770AE">
            <w:pPr>
              <w:adjustRightInd w:val="0"/>
              <w:spacing w:before="60"/>
              <w:ind w:right="-1"/>
              <w:rPr>
                <w:sz w:val="16"/>
                <w:szCs w:val="16"/>
                <w:lang w:val="en-GB" w:eastAsia="en-GB"/>
              </w:rPr>
            </w:pPr>
            <w:r w:rsidRPr="00E770AE">
              <w:rPr>
                <w:kern w:val="1"/>
                <w:sz w:val="16"/>
                <w:szCs w:val="16"/>
                <w:lang w:val="en-GB" w:eastAsia="en-GB"/>
              </w:rPr>
              <w:t>Garment Technology 1</w:t>
            </w:r>
          </w:p>
        </w:tc>
        <w:tc>
          <w:tcPr>
            <w:tcW w:w="18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1F834FDF" w14:textId="77777777" w:rsidR="00E770AE" w:rsidRPr="00E770AE" w:rsidRDefault="00E770AE" w:rsidP="00E770AE">
            <w:pPr>
              <w:adjustRightInd w:val="0"/>
              <w:spacing w:before="60"/>
              <w:ind w:right="-1"/>
              <w:rPr>
                <w:sz w:val="16"/>
                <w:szCs w:val="16"/>
                <w:lang w:val="en-GB" w:eastAsia="en-GB"/>
              </w:rPr>
            </w:pPr>
            <w:r w:rsidRPr="00E770AE">
              <w:rPr>
                <w:kern w:val="1"/>
                <w:sz w:val="16"/>
                <w:szCs w:val="16"/>
                <w:lang w:val="en-GB" w:eastAsia="en-GB"/>
              </w:rPr>
              <w:t>X</w:t>
            </w: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0B9BE0C7" w14:textId="77777777" w:rsidR="00E770AE" w:rsidRPr="00E770AE" w:rsidRDefault="00E770AE" w:rsidP="00E770AE">
            <w:pPr>
              <w:adjustRightInd w:val="0"/>
              <w:spacing w:before="60"/>
              <w:ind w:right="-1"/>
              <w:rPr>
                <w:rFonts w:eastAsia="Times New Roman"/>
                <w:kern w:val="1"/>
                <w:sz w:val="16"/>
                <w:szCs w:val="16"/>
                <w:lang w:val="en-GB" w:eastAsia="en-GB"/>
              </w:rPr>
            </w:pP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760ADFB2" w14:textId="77777777" w:rsidR="00E770AE" w:rsidRPr="00E770AE" w:rsidRDefault="00E770AE" w:rsidP="00E770AE">
            <w:pPr>
              <w:adjustRightInd w:val="0"/>
              <w:spacing w:before="60"/>
              <w:ind w:right="-1"/>
              <w:rPr>
                <w:rFonts w:eastAsia="Times New Roman"/>
                <w:kern w:val="1"/>
                <w:sz w:val="16"/>
                <w:szCs w:val="16"/>
                <w:lang w:val="en-GB" w:eastAsia="en-GB"/>
              </w:rPr>
            </w:pP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1A34B2B7" w14:textId="77777777" w:rsidR="00E770AE" w:rsidRPr="00E770AE" w:rsidRDefault="00E770AE" w:rsidP="00E770AE">
            <w:pPr>
              <w:adjustRightInd w:val="0"/>
              <w:spacing w:before="60"/>
              <w:ind w:right="-1"/>
              <w:rPr>
                <w:sz w:val="16"/>
                <w:szCs w:val="16"/>
                <w:lang w:val="en-GB" w:eastAsia="en-GB"/>
              </w:rPr>
            </w:pPr>
            <w:r w:rsidRPr="00E770AE">
              <w:rPr>
                <w:kern w:val="1"/>
                <w:sz w:val="16"/>
                <w:szCs w:val="16"/>
                <w:lang w:val="en-GB" w:eastAsia="en-GB"/>
              </w:rPr>
              <w:t>X</w:t>
            </w: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72B8E47A" w14:textId="77777777" w:rsidR="00E770AE" w:rsidRPr="00E770AE" w:rsidRDefault="00E770AE" w:rsidP="00E770AE">
            <w:pPr>
              <w:adjustRightInd w:val="0"/>
              <w:spacing w:before="60"/>
              <w:ind w:right="-1"/>
              <w:rPr>
                <w:rFonts w:eastAsia="Times New Roman"/>
                <w:kern w:val="1"/>
                <w:sz w:val="16"/>
                <w:szCs w:val="16"/>
                <w:lang w:val="en-GB" w:eastAsia="en-GB"/>
              </w:rPr>
            </w:pP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3A221FE5" w14:textId="77777777" w:rsidR="00E770AE" w:rsidRPr="00E770AE" w:rsidRDefault="00E770AE" w:rsidP="00E770AE">
            <w:pPr>
              <w:adjustRightInd w:val="0"/>
              <w:spacing w:before="60"/>
              <w:ind w:right="-1"/>
              <w:rPr>
                <w:rFonts w:eastAsia="Times New Roman"/>
                <w:kern w:val="1"/>
                <w:sz w:val="16"/>
                <w:szCs w:val="16"/>
                <w:lang w:val="en-GB" w:eastAsia="en-GB"/>
              </w:rPr>
            </w:pP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4A2E6C88" w14:textId="77777777" w:rsidR="00E770AE" w:rsidRPr="00E770AE" w:rsidRDefault="00E770AE" w:rsidP="00E770AE">
            <w:pPr>
              <w:adjustRightInd w:val="0"/>
              <w:spacing w:before="60"/>
              <w:ind w:right="-1"/>
              <w:rPr>
                <w:rFonts w:eastAsia="Times New Roman"/>
                <w:kern w:val="1"/>
                <w:sz w:val="16"/>
                <w:szCs w:val="16"/>
                <w:lang w:val="en-GB" w:eastAsia="en-GB"/>
              </w:rPr>
            </w:pP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72067D29" w14:textId="77777777" w:rsidR="00E770AE" w:rsidRPr="00E770AE" w:rsidRDefault="00E770AE" w:rsidP="00E770AE">
            <w:pPr>
              <w:adjustRightInd w:val="0"/>
              <w:spacing w:before="60"/>
              <w:ind w:right="-1"/>
              <w:rPr>
                <w:sz w:val="16"/>
                <w:szCs w:val="16"/>
                <w:lang w:val="en-GB" w:eastAsia="en-GB"/>
              </w:rPr>
            </w:pPr>
            <w:r w:rsidRPr="00E770AE">
              <w:rPr>
                <w:kern w:val="1"/>
                <w:sz w:val="16"/>
                <w:szCs w:val="16"/>
                <w:lang w:val="en-GB" w:eastAsia="en-GB"/>
              </w:rPr>
              <w:t>X</w:t>
            </w: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7DFC9357" w14:textId="77777777" w:rsidR="00E770AE" w:rsidRPr="00E770AE" w:rsidRDefault="00E770AE" w:rsidP="00E770AE">
            <w:pPr>
              <w:adjustRightInd w:val="0"/>
              <w:spacing w:before="60"/>
              <w:ind w:right="-1"/>
              <w:rPr>
                <w:rFonts w:eastAsia="Times New Roman"/>
                <w:kern w:val="1"/>
                <w:sz w:val="16"/>
                <w:szCs w:val="16"/>
                <w:lang w:val="en-GB" w:eastAsia="en-GB"/>
              </w:rPr>
            </w:pP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5DAD5DC6" w14:textId="77777777" w:rsidR="00E770AE" w:rsidRPr="00E770AE" w:rsidRDefault="00E770AE" w:rsidP="00E770AE">
            <w:pPr>
              <w:adjustRightInd w:val="0"/>
              <w:spacing w:before="60"/>
              <w:ind w:right="-1"/>
              <w:rPr>
                <w:sz w:val="16"/>
                <w:szCs w:val="16"/>
                <w:lang w:val="en-GB" w:eastAsia="en-GB"/>
              </w:rPr>
            </w:pPr>
            <w:r w:rsidRPr="00E770AE">
              <w:rPr>
                <w:kern w:val="1"/>
                <w:sz w:val="16"/>
                <w:szCs w:val="16"/>
                <w:lang w:val="en-GB" w:eastAsia="en-GB"/>
              </w:rPr>
              <w:t>X</w:t>
            </w: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5EF367CB" w14:textId="77777777" w:rsidR="00E770AE" w:rsidRPr="00E770AE" w:rsidRDefault="00E770AE" w:rsidP="00E770AE">
            <w:pPr>
              <w:adjustRightInd w:val="0"/>
              <w:spacing w:before="60"/>
              <w:ind w:right="-1"/>
              <w:rPr>
                <w:rFonts w:eastAsia="Times New Roman"/>
                <w:kern w:val="1"/>
                <w:sz w:val="16"/>
                <w:szCs w:val="16"/>
                <w:lang w:val="en-GB" w:eastAsia="en-GB"/>
              </w:rPr>
            </w:pP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3AE1C20B" w14:textId="77777777" w:rsidR="00E770AE" w:rsidRPr="00E770AE" w:rsidRDefault="00E770AE" w:rsidP="00E770AE">
            <w:pPr>
              <w:adjustRightInd w:val="0"/>
              <w:spacing w:before="60"/>
              <w:ind w:right="-1"/>
              <w:rPr>
                <w:rFonts w:eastAsia="Times New Roman"/>
                <w:kern w:val="1"/>
                <w:sz w:val="16"/>
                <w:szCs w:val="16"/>
                <w:lang w:val="en-GB" w:eastAsia="en-GB"/>
              </w:rPr>
            </w:pPr>
          </w:p>
        </w:tc>
        <w:tc>
          <w:tcPr>
            <w:tcW w:w="2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01DDFE09" w14:textId="77777777" w:rsidR="00E770AE" w:rsidRPr="00E770AE" w:rsidRDefault="00E770AE" w:rsidP="00E770AE">
            <w:pPr>
              <w:adjustRightInd w:val="0"/>
              <w:spacing w:before="60"/>
              <w:ind w:right="-1"/>
              <w:rPr>
                <w:rFonts w:eastAsia="Times New Roman"/>
                <w:kern w:val="1"/>
                <w:sz w:val="16"/>
                <w:szCs w:val="16"/>
                <w:lang w:val="en-GB" w:eastAsia="en-GB"/>
              </w:rPr>
            </w:pPr>
          </w:p>
        </w:tc>
        <w:tc>
          <w:tcPr>
            <w:tcW w:w="2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3C67512C" w14:textId="77777777" w:rsidR="00E770AE" w:rsidRPr="00E770AE" w:rsidRDefault="00E770AE" w:rsidP="00E770AE">
            <w:pPr>
              <w:adjustRightInd w:val="0"/>
              <w:spacing w:before="60"/>
              <w:ind w:right="-1"/>
              <w:rPr>
                <w:rFonts w:eastAsia="Times New Roman"/>
                <w:kern w:val="1"/>
                <w:sz w:val="16"/>
                <w:szCs w:val="16"/>
                <w:lang w:val="en-GB" w:eastAsia="en-GB"/>
              </w:rPr>
            </w:pPr>
          </w:p>
        </w:tc>
        <w:tc>
          <w:tcPr>
            <w:tcW w:w="2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62A1DDC6" w14:textId="77777777" w:rsidR="00E770AE" w:rsidRPr="00E770AE" w:rsidRDefault="00E770AE" w:rsidP="00E770AE">
            <w:pPr>
              <w:adjustRightInd w:val="0"/>
              <w:spacing w:before="60"/>
              <w:ind w:right="-1"/>
              <w:rPr>
                <w:rFonts w:eastAsia="Times New Roman"/>
                <w:kern w:val="1"/>
                <w:sz w:val="16"/>
                <w:szCs w:val="16"/>
                <w:lang w:val="en-GB" w:eastAsia="en-GB"/>
              </w:rPr>
            </w:pPr>
          </w:p>
        </w:tc>
        <w:tc>
          <w:tcPr>
            <w:tcW w:w="2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76C5EF22" w14:textId="77777777" w:rsidR="00E770AE" w:rsidRPr="00E770AE" w:rsidRDefault="00E770AE" w:rsidP="00E770AE">
            <w:pPr>
              <w:adjustRightInd w:val="0"/>
              <w:spacing w:before="60"/>
              <w:ind w:right="-1"/>
              <w:rPr>
                <w:sz w:val="16"/>
                <w:szCs w:val="16"/>
                <w:lang w:val="en-GB" w:eastAsia="en-GB"/>
              </w:rPr>
            </w:pPr>
            <w:r w:rsidRPr="00E770AE">
              <w:rPr>
                <w:kern w:val="1"/>
                <w:sz w:val="16"/>
                <w:szCs w:val="16"/>
                <w:lang w:val="en-GB" w:eastAsia="en-GB"/>
              </w:rPr>
              <w:t>X</w:t>
            </w:r>
          </w:p>
        </w:tc>
        <w:tc>
          <w:tcPr>
            <w:tcW w:w="2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2273F55F" w14:textId="77777777" w:rsidR="00E770AE" w:rsidRPr="00E770AE" w:rsidRDefault="00E770AE" w:rsidP="00E770AE">
            <w:pPr>
              <w:adjustRightInd w:val="0"/>
              <w:spacing w:before="60"/>
              <w:ind w:right="-1"/>
              <w:rPr>
                <w:rFonts w:eastAsia="Times New Roman"/>
                <w:kern w:val="1"/>
                <w:sz w:val="16"/>
                <w:szCs w:val="16"/>
                <w:lang w:val="en-GB" w:eastAsia="en-GB"/>
              </w:rPr>
            </w:pPr>
          </w:p>
        </w:tc>
        <w:tc>
          <w:tcPr>
            <w:tcW w:w="2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55990777" w14:textId="77777777" w:rsidR="00E770AE" w:rsidRPr="00E770AE" w:rsidRDefault="00E770AE" w:rsidP="00E770AE">
            <w:pPr>
              <w:adjustRightInd w:val="0"/>
              <w:spacing w:before="60"/>
              <w:ind w:right="-1"/>
              <w:rPr>
                <w:sz w:val="16"/>
                <w:szCs w:val="16"/>
                <w:lang w:val="en-GB" w:eastAsia="en-GB"/>
              </w:rPr>
            </w:pPr>
            <w:r w:rsidRPr="00E770AE">
              <w:rPr>
                <w:kern w:val="1"/>
                <w:sz w:val="16"/>
                <w:szCs w:val="16"/>
                <w:lang w:val="en-GB" w:eastAsia="en-GB"/>
              </w:rPr>
              <w:t>X</w:t>
            </w:r>
          </w:p>
        </w:tc>
        <w:tc>
          <w:tcPr>
            <w:tcW w:w="217" w:type="pct"/>
            <w:tcBorders>
              <w:top w:val="single" w:sz="4" w:space="0" w:color="BFBFBF" w:themeColor="background1" w:themeShade="BF"/>
              <w:left w:val="single" w:sz="4" w:space="0" w:color="BFBFBF" w:themeColor="background1" w:themeShade="BF"/>
              <w:bottom w:val="single" w:sz="4" w:space="0" w:color="BFBFBF" w:themeColor="background1" w:themeShade="BF"/>
            </w:tcBorders>
            <w:tcMar>
              <w:top w:w="100" w:type="nil"/>
              <w:right w:w="100" w:type="nil"/>
            </w:tcMar>
          </w:tcPr>
          <w:p w14:paraId="6AC044C8" w14:textId="77777777" w:rsidR="00E770AE" w:rsidRPr="00E770AE" w:rsidRDefault="00E770AE" w:rsidP="00E770AE">
            <w:pPr>
              <w:adjustRightInd w:val="0"/>
              <w:spacing w:before="60"/>
              <w:ind w:right="-1"/>
              <w:rPr>
                <w:rFonts w:eastAsia="Times New Roman"/>
                <w:kern w:val="1"/>
                <w:sz w:val="16"/>
                <w:szCs w:val="16"/>
                <w:lang w:val="en-GB" w:eastAsia="en-GB"/>
              </w:rPr>
            </w:pPr>
          </w:p>
        </w:tc>
      </w:tr>
      <w:tr w:rsidR="00E770AE" w:rsidRPr="00E770AE" w14:paraId="2ED95F88" w14:textId="77777777" w:rsidTr="584AAEEC">
        <w:tblPrEx>
          <w:tblBorders>
            <w:top w:val="none" w:sz="0" w:space="0" w:color="auto"/>
            <w:bottom w:val="single" w:sz="4" w:space="0" w:color="BFBFBF"/>
          </w:tblBorders>
        </w:tblPrEx>
        <w:tc>
          <w:tcPr>
            <w:tcW w:w="273" w:type="pct"/>
            <w:vMerge/>
            <w:tcMar>
              <w:top w:w="100" w:type="nil"/>
              <w:right w:w="100" w:type="nil"/>
            </w:tcMar>
            <w:vAlign w:val="center"/>
          </w:tcPr>
          <w:p w14:paraId="5864955F" w14:textId="77777777" w:rsidR="00E770AE" w:rsidRPr="00E770AE" w:rsidRDefault="00E770AE" w:rsidP="00E770AE">
            <w:pPr>
              <w:adjustRightInd w:val="0"/>
              <w:spacing w:before="60"/>
              <w:ind w:right="-1"/>
              <w:jc w:val="center"/>
              <w:rPr>
                <w:rFonts w:eastAsia="Times New Roman"/>
                <w:kern w:val="1"/>
                <w:sz w:val="16"/>
                <w:szCs w:val="16"/>
                <w:lang w:val="en-GB" w:eastAsia="en-GB"/>
              </w:rPr>
            </w:pPr>
          </w:p>
        </w:tc>
        <w:tc>
          <w:tcPr>
            <w:tcW w:w="5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25C33AF3" w14:textId="77777777" w:rsidR="00E770AE" w:rsidRPr="00E770AE" w:rsidRDefault="00E770AE" w:rsidP="00E770AE">
            <w:pPr>
              <w:adjustRightInd w:val="0"/>
              <w:spacing w:before="60"/>
              <w:ind w:right="-1"/>
              <w:rPr>
                <w:sz w:val="16"/>
                <w:szCs w:val="16"/>
                <w:lang w:val="en-GB" w:eastAsia="en-GB"/>
              </w:rPr>
            </w:pPr>
            <w:r w:rsidRPr="00E770AE">
              <w:rPr>
                <w:kern w:val="1"/>
                <w:sz w:val="16"/>
                <w:szCs w:val="16"/>
                <w:lang w:val="en-GB" w:eastAsia="en-GB"/>
              </w:rPr>
              <w:t>Pattern Construction 1</w:t>
            </w:r>
          </w:p>
        </w:tc>
        <w:tc>
          <w:tcPr>
            <w:tcW w:w="18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4DB94329" w14:textId="77777777" w:rsidR="00E770AE" w:rsidRPr="00E770AE" w:rsidRDefault="00E770AE" w:rsidP="00E770AE">
            <w:pPr>
              <w:adjustRightInd w:val="0"/>
              <w:spacing w:before="60"/>
              <w:ind w:right="-1"/>
              <w:rPr>
                <w:rFonts w:eastAsia="Times New Roman"/>
                <w:kern w:val="1"/>
                <w:sz w:val="16"/>
                <w:szCs w:val="16"/>
                <w:lang w:val="en-GB" w:eastAsia="en-GB"/>
              </w:rPr>
            </w:pP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57524F4A" w14:textId="77777777" w:rsidR="00E770AE" w:rsidRPr="00E770AE" w:rsidRDefault="00E770AE" w:rsidP="00E770AE">
            <w:pPr>
              <w:adjustRightInd w:val="0"/>
              <w:spacing w:before="60"/>
              <w:ind w:right="-1"/>
              <w:rPr>
                <w:rFonts w:eastAsia="Times New Roman"/>
                <w:kern w:val="1"/>
                <w:sz w:val="16"/>
                <w:szCs w:val="16"/>
                <w:lang w:val="en-GB" w:eastAsia="en-GB"/>
              </w:rPr>
            </w:pP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0BB8AA18" w14:textId="77777777" w:rsidR="00E770AE" w:rsidRPr="00E770AE" w:rsidRDefault="00E770AE" w:rsidP="00E770AE">
            <w:pPr>
              <w:adjustRightInd w:val="0"/>
              <w:spacing w:before="60"/>
              <w:ind w:right="-1"/>
              <w:rPr>
                <w:sz w:val="16"/>
                <w:szCs w:val="16"/>
                <w:lang w:val="en-GB" w:eastAsia="en-GB"/>
              </w:rPr>
            </w:pPr>
            <w:r w:rsidRPr="00E770AE">
              <w:rPr>
                <w:kern w:val="1"/>
                <w:sz w:val="16"/>
                <w:szCs w:val="16"/>
                <w:lang w:val="en-GB" w:eastAsia="en-GB"/>
              </w:rPr>
              <w:t>X</w:t>
            </w: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466216E3" w14:textId="77777777" w:rsidR="00E770AE" w:rsidRPr="00E770AE" w:rsidRDefault="00E770AE" w:rsidP="00E770AE">
            <w:pPr>
              <w:adjustRightInd w:val="0"/>
              <w:spacing w:before="60"/>
              <w:ind w:right="-1"/>
              <w:rPr>
                <w:rFonts w:eastAsia="Times New Roman"/>
                <w:kern w:val="1"/>
                <w:sz w:val="16"/>
                <w:szCs w:val="16"/>
                <w:lang w:val="en-GB" w:eastAsia="en-GB"/>
              </w:rPr>
            </w:pP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3C14D6D6" w14:textId="77777777" w:rsidR="00E770AE" w:rsidRPr="00E770AE" w:rsidRDefault="00E770AE" w:rsidP="00E770AE">
            <w:pPr>
              <w:adjustRightInd w:val="0"/>
              <w:spacing w:before="60"/>
              <w:ind w:right="-1"/>
              <w:rPr>
                <w:rFonts w:eastAsia="Times New Roman"/>
                <w:kern w:val="1"/>
                <w:sz w:val="16"/>
                <w:szCs w:val="16"/>
                <w:lang w:val="en-GB" w:eastAsia="en-GB"/>
              </w:rPr>
            </w:pP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06829774" w14:textId="77777777" w:rsidR="00E770AE" w:rsidRPr="00E770AE" w:rsidRDefault="00E770AE" w:rsidP="00E770AE">
            <w:pPr>
              <w:adjustRightInd w:val="0"/>
              <w:spacing w:before="60"/>
              <w:ind w:right="-1"/>
              <w:rPr>
                <w:rFonts w:eastAsia="Times New Roman"/>
                <w:kern w:val="1"/>
                <w:sz w:val="16"/>
                <w:szCs w:val="16"/>
                <w:lang w:val="en-GB" w:eastAsia="en-GB"/>
              </w:rPr>
            </w:pP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5AF8EA19" w14:textId="77777777" w:rsidR="00E770AE" w:rsidRPr="00E770AE" w:rsidRDefault="00E770AE" w:rsidP="00E770AE">
            <w:pPr>
              <w:adjustRightInd w:val="0"/>
              <w:spacing w:before="60"/>
              <w:ind w:right="-1"/>
              <w:rPr>
                <w:rFonts w:eastAsia="Times New Roman"/>
                <w:kern w:val="1"/>
                <w:sz w:val="16"/>
                <w:szCs w:val="16"/>
                <w:lang w:val="en-GB" w:eastAsia="en-GB"/>
              </w:rPr>
            </w:pP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2C62576C" w14:textId="77777777" w:rsidR="00E770AE" w:rsidRDefault="00E770AE" w:rsidP="00E770AE">
            <w:pPr>
              <w:adjustRightInd w:val="0"/>
              <w:spacing w:before="60"/>
              <w:ind w:right="-1"/>
              <w:rPr>
                <w:kern w:val="1"/>
                <w:sz w:val="16"/>
                <w:szCs w:val="16"/>
                <w:lang w:val="en-GB" w:eastAsia="en-GB"/>
              </w:rPr>
            </w:pPr>
            <w:r w:rsidRPr="00E770AE">
              <w:rPr>
                <w:kern w:val="1"/>
                <w:sz w:val="16"/>
                <w:szCs w:val="16"/>
                <w:lang w:val="en-GB" w:eastAsia="en-GB"/>
              </w:rPr>
              <w:t>X</w:t>
            </w:r>
          </w:p>
          <w:p w14:paraId="1A399A53" w14:textId="445C84E0" w:rsidR="00E770AE" w:rsidRPr="00E770AE" w:rsidRDefault="00E770AE" w:rsidP="00E770AE">
            <w:pPr>
              <w:adjustRightInd w:val="0"/>
              <w:spacing w:before="60"/>
              <w:ind w:right="-1"/>
              <w:rPr>
                <w:sz w:val="16"/>
                <w:szCs w:val="16"/>
                <w:lang w:val="en-GB" w:eastAsia="en-GB"/>
              </w:rPr>
            </w:pP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2EE22271" w14:textId="77777777" w:rsidR="00E770AE" w:rsidRPr="00E770AE" w:rsidRDefault="00E770AE" w:rsidP="00E770AE">
            <w:pPr>
              <w:adjustRightInd w:val="0"/>
              <w:spacing w:before="60"/>
              <w:ind w:right="-1"/>
              <w:rPr>
                <w:rFonts w:eastAsia="Times New Roman"/>
                <w:kern w:val="1"/>
                <w:sz w:val="16"/>
                <w:szCs w:val="16"/>
                <w:lang w:val="en-GB" w:eastAsia="en-GB"/>
              </w:rPr>
            </w:pP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34501D0C" w14:textId="77777777" w:rsidR="00E770AE" w:rsidRPr="00E770AE" w:rsidRDefault="00E770AE" w:rsidP="00E770AE">
            <w:pPr>
              <w:adjustRightInd w:val="0"/>
              <w:spacing w:before="60"/>
              <w:ind w:right="-1"/>
              <w:rPr>
                <w:sz w:val="16"/>
                <w:szCs w:val="16"/>
                <w:lang w:val="en-GB" w:eastAsia="en-GB"/>
              </w:rPr>
            </w:pPr>
            <w:r w:rsidRPr="00E770AE">
              <w:rPr>
                <w:kern w:val="1"/>
                <w:sz w:val="16"/>
                <w:szCs w:val="16"/>
                <w:lang w:val="en-GB" w:eastAsia="en-GB"/>
              </w:rPr>
              <w:t>X</w:t>
            </w: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00772097" w14:textId="77777777" w:rsidR="00E770AE" w:rsidRPr="00E770AE" w:rsidRDefault="00E770AE" w:rsidP="00E770AE">
            <w:pPr>
              <w:adjustRightInd w:val="0"/>
              <w:spacing w:before="60"/>
              <w:ind w:right="-1"/>
              <w:rPr>
                <w:rFonts w:eastAsia="Times New Roman"/>
                <w:kern w:val="1"/>
                <w:sz w:val="16"/>
                <w:szCs w:val="16"/>
                <w:lang w:val="en-GB" w:eastAsia="en-GB"/>
              </w:rPr>
            </w:pP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752A026A" w14:textId="77777777" w:rsidR="00E770AE" w:rsidRPr="00E770AE" w:rsidRDefault="00E770AE" w:rsidP="00E770AE">
            <w:pPr>
              <w:adjustRightInd w:val="0"/>
              <w:spacing w:before="60"/>
              <w:ind w:right="-1"/>
              <w:rPr>
                <w:rFonts w:eastAsia="Times New Roman"/>
                <w:kern w:val="1"/>
                <w:sz w:val="16"/>
                <w:szCs w:val="16"/>
                <w:lang w:val="en-GB" w:eastAsia="en-GB"/>
              </w:rPr>
            </w:pPr>
          </w:p>
        </w:tc>
        <w:tc>
          <w:tcPr>
            <w:tcW w:w="2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67AB9A3D" w14:textId="77777777" w:rsidR="00E770AE" w:rsidRPr="00E770AE" w:rsidRDefault="00E770AE" w:rsidP="00E770AE">
            <w:pPr>
              <w:adjustRightInd w:val="0"/>
              <w:spacing w:before="60"/>
              <w:ind w:right="-1"/>
              <w:rPr>
                <w:rFonts w:eastAsia="Times New Roman"/>
                <w:kern w:val="1"/>
                <w:sz w:val="16"/>
                <w:szCs w:val="16"/>
                <w:lang w:val="en-GB" w:eastAsia="en-GB"/>
              </w:rPr>
            </w:pPr>
          </w:p>
        </w:tc>
        <w:tc>
          <w:tcPr>
            <w:tcW w:w="2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228178C3" w14:textId="77777777" w:rsidR="00E770AE" w:rsidRPr="00E770AE" w:rsidRDefault="79E3F4B3" w:rsidP="584AAEEC">
            <w:pPr>
              <w:adjustRightInd w:val="0"/>
              <w:spacing w:before="60"/>
              <w:ind w:right="-1"/>
              <w:rPr>
                <w:sz w:val="16"/>
                <w:szCs w:val="16"/>
                <w:lang w:val="en-GB" w:eastAsia="en-GB"/>
              </w:rPr>
            </w:pPr>
            <w:r w:rsidRPr="584AAEEC">
              <w:rPr>
                <w:sz w:val="16"/>
                <w:szCs w:val="16"/>
                <w:highlight w:val="yellow"/>
                <w:lang w:val="en-GB" w:eastAsia="en-GB"/>
              </w:rPr>
              <w:t>X</w:t>
            </w:r>
          </w:p>
          <w:p w14:paraId="3D48F399" w14:textId="552AE0A0" w:rsidR="00E770AE" w:rsidRPr="00E770AE" w:rsidRDefault="00E770AE" w:rsidP="584AAEEC">
            <w:pPr>
              <w:adjustRightInd w:val="0"/>
              <w:spacing w:before="60"/>
              <w:ind w:right="-1"/>
              <w:rPr>
                <w:rFonts w:eastAsia="Times New Roman"/>
                <w:kern w:val="1"/>
                <w:sz w:val="16"/>
                <w:szCs w:val="16"/>
                <w:lang w:val="en-GB" w:eastAsia="en-GB"/>
              </w:rPr>
            </w:pPr>
          </w:p>
        </w:tc>
        <w:tc>
          <w:tcPr>
            <w:tcW w:w="2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32B5FB77" w14:textId="77777777" w:rsidR="00E770AE" w:rsidRPr="00E770AE" w:rsidRDefault="00E770AE" w:rsidP="00E770AE">
            <w:pPr>
              <w:adjustRightInd w:val="0"/>
              <w:spacing w:before="60"/>
              <w:ind w:right="-1"/>
              <w:rPr>
                <w:sz w:val="16"/>
                <w:szCs w:val="16"/>
                <w:lang w:val="en-GB" w:eastAsia="en-GB"/>
              </w:rPr>
            </w:pPr>
          </w:p>
        </w:tc>
        <w:tc>
          <w:tcPr>
            <w:tcW w:w="2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0A7CD7A1" w14:textId="77777777" w:rsidR="00E770AE" w:rsidRPr="00E770AE" w:rsidRDefault="00E770AE" w:rsidP="00E770AE">
            <w:pPr>
              <w:adjustRightInd w:val="0"/>
              <w:spacing w:before="60"/>
              <w:ind w:right="-1"/>
              <w:rPr>
                <w:rFonts w:eastAsia="Times New Roman"/>
                <w:kern w:val="1"/>
                <w:sz w:val="16"/>
                <w:szCs w:val="16"/>
                <w:lang w:val="en-GB" w:eastAsia="en-GB"/>
              </w:rPr>
            </w:pPr>
          </w:p>
        </w:tc>
        <w:tc>
          <w:tcPr>
            <w:tcW w:w="2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7268F555" w14:textId="77777777" w:rsidR="00E770AE" w:rsidRPr="00E770AE" w:rsidRDefault="00E770AE" w:rsidP="00E770AE">
            <w:pPr>
              <w:adjustRightInd w:val="0"/>
              <w:spacing w:before="60"/>
              <w:ind w:right="-1"/>
              <w:rPr>
                <w:rFonts w:eastAsia="Times New Roman"/>
                <w:kern w:val="1"/>
                <w:sz w:val="16"/>
                <w:szCs w:val="16"/>
                <w:lang w:val="en-GB" w:eastAsia="en-GB"/>
              </w:rPr>
            </w:pPr>
          </w:p>
        </w:tc>
        <w:tc>
          <w:tcPr>
            <w:tcW w:w="2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3F98A069" w14:textId="77777777" w:rsidR="00E770AE" w:rsidRPr="00E770AE" w:rsidRDefault="00E770AE" w:rsidP="00E770AE">
            <w:pPr>
              <w:adjustRightInd w:val="0"/>
              <w:spacing w:before="60"/>
              <w:ind w:right="-1"/>
              <w:rPr>
                <w:rFonts w:eastAsia="Times New Roman"/>
                <w:kern w:val="1"/>
                <w:sz w:val="16"/>
                <w:szCs w:val="16"/>
                <w:lang w:val="en-GB" w:eastAsia="en-GB"/>
              </w:rPr>
            </w:pPr>
          </w:p>
        </w:tc>
        <w:tc>
          <w:tcPr>
            <w:tcW w:w="217" w:type="pct"/>
            <w:tcBorders>
              <w:top w:val="single" w:sz="4" w:space="0" w:color="BFBFBF" w:themeColor="background1" w:themeShade="BF"/>
              <w:left w:val="single" w:sz="4" w:space="0" w:color="BFBFBF" w:themeColor="background1" w:themeShade="BF"/>
              <w:bottom w:val="single" w:sz="4" w:space="0" w:color="BFBFBF" w:themeColor="background1" w:themeShade="BF"/>
            </w:tcBorders>
            <w:tcMar>
              <w:top w:w="100" w:type="nil"/>
              <w:right w:w="100" w:type="nil"/>
            </w:tcMar>
          </w:tcPr>
          <w:p w14:paraId="5D4EB096" w14:textId="77777777" w:rsidR="00E770AE" w:rsidRPr="00E770AE" w:rsidRDefault="00E770AE" w:rsidP="00E770AE">
            <w:pPr>
              <w:adjustRightInd w:val="0"/>
              <w:spacing w:before="60"/>
              <w:ind w:right="-1"/>
              <w:rPr>
                <w:rFonts w:eastAsia="Times New Roman"/>
                <w:kern w:val="1"/>
                <w:sz w:val="16"/>
                <w:szCs w:val="16"/>
                <w:lang w:val="en-GB" w:eastAsia="en-GB"/>
              </w:rPr>
            </w:pPr>
          </w:p>
        </w:tc>
      </w:tr>
    </w:tbl>
    <w:p w14:paraId="6B3822B6" w14:textId="77777777" w:rsidR="00097D3C" w:rsidRDefault="00097D3C">
      <w:pPr>
        <w:rPr>
          <w:rFonts w:ascii="Times New Roman"/>
          <w:sz w:val="16"/>
        </w:rPr>
        <w:sectPr w:rsidR="00097D3C">
          <w:headerReference w:type="default" r:id="rId26"/>
          <w:footerReference w:type="default" r:id="rId27"/>
          <w:pgSz w:w="16850" w:h="11910" w:orient="landscape"/>
          <w:pgMar w:top="1960" w:right="1260" w:bottom="1220" w:left="1340" w:header="709" w:footer="1031" w:gutter="0"/>
          <w:cols w:space="720"/>
        </w:sectPr>
      </w:pPr>
    </w:p>
    <w:p w14:paraId="63988019" w14:textId="77777777" w:rsidR="00097D3C" w:rsidRDefault="00097D3C">
      <w:pPr>
        <w:rPr>
          <w:sz w:val="20"/>
        </w:rPr>
      </w:pPr>
    </w:p>
    <w:tbl>
      <w:tblPr>
        <w:tblW w:w="4441" w:type="pct"/>
        <w:tblBorders>
          <w:left w:val="single" w:sz="4" w:space="0" w:color="BFBFBF"/>
          <w:right w:val="single" w:sz="4" w:space="0" w:color="BFBFBF"/>
        </w:tblBorders>
        <w:tblLook w:val="0000" w:firstRow="0" w:lastRow="0" w:firstColumn="0" w:lastColumn="0" w:noHBand="0" w:noVBand="0"/>
      </w:tblPr>
      <w:tblGrid>
        <w:gridCol w:w="703"/>
        <w:gridCol w:w="1438"/>
        <w:gridCol w:w="464"/>
        <w:gridCol w:w="571"/>
        <w:gridCol w:w="571"/>
        <w:gridCol w:w="571"/>
        <w:gridCol w:w="571"/>
        <w:gridCol w:w="570"/>
        <w:gridCol w:w="570"/>
        <w:gridCol w:w="570"/>
        <w:gridCol w:w="570"/>
        <w:gridCol w:w="570"/>
        <w:gridCol w:w="570"/>
        <w:gridCol w:w="570"/>
        <w:gridCol w:w="570"/>
        <w:gridCol w:w="570"/>
        <w:gridCol w:w="570"/>
        <w:gridCol w:w="570"/>
        <w:gridCol w:w="570"/>
        <w:gridCol w:w="570"/>
        <w:gridCol w:w="550"/>
      </w:tblGrid>
      <w:tr w:rsidR="004554E8" w:rsidRPr="004554E8" w14:paraId="16D51A92" w14:textId="77777777" w:rsidTr="004554E8">
        <w:tc>
          <w:tcPr>
            <w:tcW w:w="273" w:type="pct"/>
            <w:tcBorders>
              <w:top w:val="single" w:sz="8" w:space="0" w:color="BFBFBF"/>
              <w:bottom w:val="single" w:sz="4" w:space="0" w:color="BFBFBF"/>
              <w:right w:val="single" w:sz="4" w:space="0" w:color="BFBFBF"/>
            </w:tcBorders>
            <w:shd w:val="clear" w:color="auto" w:fill="E6E6E6"/>
            <w:tcMar>
              <w:top w:w="100" w:type="nil"/>
              <w:right w:w="100" w:type="nil"/>
            </w:tcMar>
          </w:tcPr>
          <w:p w14:paraId="4CA9B413" w14:textId="77777777" w:rsidR="004554E8" w:rsidRPr="004554E8" w:rsidRDefault="004554E8" w:rsidP="004554E8">
            <w:pPr>
              <w:adjustRightInd w:val="0"/>
              <w:spacing w:before="60"/>
              <w:ind w:right="-1"/>
              <w:jc w:val="center"/>
              <w:rPr>
                <w:b/>
                <w:bCs/>
                <w:sz w:val="18"/>
                <w:szCs w:val="18"/>
                <w:lang w:val="en-GB" w:eastAsia="en-GB"/>
              </w:rPr>
            </w:pPr>
            <w:r w:rsidRPr="004554E8">
              <w:rPr>
                <w:b/>
                <w:bCs/>
                <w:kern w:val="1"/>
                <w:sz w:val="18"/>
                <w:szCs w:val="18"/>
                <w:lang w:val="en-GB" w:eastAsia="en-GB"/>
              </w:rPr>
              <w:t>Level</w:t>
            </w:r>
          </w:p>
        </w:tc>
        <w:tc>
          <w:tcPr>
            <w:tcW w:w="559" w:type="pct"/>
            <w:tcBorders>
              <w:top w:val="single" w:sz="8" w:space="0" w:color="BFBFBF"/>
              <w:left w:val="single" w:sz="4" w:space="0" w:color="BFBFBF"/>
              <w:bottom w:val="single" w:sz="4" w:space="0" w:color="BFBFBF"/>
              <w:right w:val="single" w:sz="4" w:space="0" w:color="BFBFBF"/>
            </w:tcBorders>
            <w:shd w:val="clear" w:color="auto" w:fill="E6E6E6"/>
            <w:tcMar>
              <w:top w:w="100" w:type="nil"/>
              <w:right w:w="100" w:type="nil"/>
            </w:tcMar>
          </w:tcPr>
          <w:p w14:paraId="256E0AD4" w14:textId="77777777" w:rsidR="004554E8" w:rsidRPr="004554E8" w:rsidRDefault="004554E8" w:rsidP="004554E8">
            <w:pPr>
              <w:adjustRightInd w:val="0"/>
              <w:spacing w:before="60"/>
              <w:ind w:right="-1"/>
              <w:rPr>
                <w:b/>
                <w:bCs/>
                <w:sz w:val="18"/>
                <w:szCs w:val="18"/>
                <w:lang w:val="en-GB" w:eastAsia="en-GB"/>
              </w:rPr>
            </w:pPr>
            <w:r w:rsidRPr="004554E8">
              <w:rPr>
                <w:b/>
                <w:bCs/>
                <w:kern w:val="1"/>
                <w:sz w:val="18"/>
                <w:szCs w:val="18"/>
                <w:lang w:val="en-GB" w:eastAsia="en-GB"/>
              </w:rPr>
              <w:t>Module</w:t>
            </w:r>
          </w:p>
        </w:tc>
        <w:tc>
          <w:tcPr>
            <w:tcW w:w="180" w:type="pct"/>
            <w:tcBorders>
              <w:top w:val="single" w:sz="8" w:space="0" w:color="BFBFBF"/>
              <w:left w:val="single" w:sz="4" w:space="0" w:color="BFBFBF"/>
              <w:bottom w:val="single" w:sz="4" w:space="0" w:color="BFBFBF"/>
              <w:right w:val="single" w:sz="4" w:space="0" w:color="BFBFBF"/>
            </w:tcBorders>
            <w:shd w:val="clear" w:color="auto" w:fill="E6E6E6"/>
            <w:tcMar>
              <w:top w:w="100" w:type="nil"/>
              <w:right w:w="100" w:type="nil"/>
            </w:tcMar>
          </w:tcPr>
          <w:p w14:paraId="09A23D43" w14:textId="77777777" w:rsidR="004554E8" w:rsidRPr="004554E8" w:rsidRDefault="004554E8" w:rsidP="004554E8">
            <w:pPr>
              <w:adjustRightInd w:val="0"/>
              <w:ind w:right="-1"/>
              <w:rPr>
                <w:b/>
                <w:bCs/>
                <w:sz w:val="18"/>
                <w:szCs w:val="18"/>
                <w:lang w:val="en-GB" w:eastAsia="en-GB"/>
              </w:rPr>
            </w:pPr>
            <w:r w:rsidRPr="004554E8">
              <w:rPr>
                <w:b/>
                <w:bCs/>
                <w:kern w:val="1"/>
                <w:sz w:val="18"/>
                <w:szCs w:val="18"/>
                <w:lang w:val="en-GB" w:eastAsia="en-GB"/>
              </w:rPr>
              <w:t>A1</w:t>
            </w:r>
          </w:p>
        </w:tc>
        <w:tc>
          <w:tcPr>
            <w:tcW w:w="222" w:type="pct"/>
            <w:tcBorders>
              <w:top w:val="single" w:sz="8" w:space="0" w:color="BFBFBF"/>
              <w:left w:val="single" w:sz="4" w:space="0" w:color="BFBFBF"/>
              <w:bottom w:val="single" w:sz="4" w:space="0" w:color="BFBFBF"/>
              <w:right w:val="single" w:sz="4" w:space="0" w:color="BFBFBF"/>
            </w:tcBorders>
            <w:shd w:val="clear" w:color="auto" w:fill="E6E6E6"/>
            <w:tcMar>
              <w:top w:w="100" w:type="nil"/>
              <w:right w:w="100" w:type="nil"/>
            </w:tcMar>
          </w:tcPr>
          <w:p w14:paraId="3014E970" w14:textId="77777777" w:rsidR="004554E8" w:rsidRPr="004554E8" w:rsidRDefault="004554E8" w:rsidP="004554E8">
            <w:pPr>
              <w:adjustRightInd w:val="0"/>
              <w:ind w:right="-1"/>
              <w:rPr>
                <w:b/>
                <w:bCs/>
                <w:sz w:val="18"/>
                <w:szCs w:val="18"/>
                <w:lang w:val="en-GB" w:eastAsia="en-GB"/>
              </w:rPr>
            </w:pPr>
            <w:r w:rsidRPr="004554E8">
              <w:rPr>
                <w:b/>
                <w:bCs/>
                <w:kern w:val="1"/>
                <w:sz w:val="18"/>
                <w:szCs w:val="18"/>
                <w:lang w:val="en-GB" w:eastAsia="en-GB"/>
              </w:rPr>
              <w:t>A2</w:t>
            </w:r>
          </w:p>
        </w:tc>
        <w:tc>
          <w:tcPr>
            <w:tcW w:w="222" w:type="pct"/>
            <w:tcBorders>
              <w:top w:val="single" w:sz="8" w:space="0" w:color="BFBFBF"/>
              <w:left w:val="single" w:sz="4" w:space="0" w:color="BFBFBF"/>
              <w:bottom w:val="single" w:sz="4" w:space="0" w:color="BFBFBF"/>
              <w:right w:val="single" w:sz="4" w:space="0" w:color="BFBFBF"/>
            </w:tcBorders>
            <w:shd w:val="clear" w:color="auto" w:fill="E6E6E6"/>
            <w:tcMar>
              <w:top w:w="100" w:type="nil"/>
              <w:right w:w="100" w:type="nil"/>
            </w:tcMar>
          </w:tcPr>
          <w:p w14:paraId="2D4C4D13" w14:textId="77777777" w:rsidR="004554E8" w:rsidRPr="004554E8" w:rsidRDefault="004554E8" w:rsidP="004554E8">
            <w:pPr>
              <w:adjustRightInd w:val="0"/>
              <w:ind w:right="-1"/>
              <w:rPr>
                <w:b/>
                <w:bCs/>
                <w:sz w:val="18"/>
                <w:szCs w:val="18"/>
                <w:lang w:val="en-GB" w:eastAsia="en-GB"/>
              </w:rPr>
            </w:pPr>
            <w:r w:rsidRPr="004554E8">
              <w:rPr>
                <w:b/>
                <w:bCs/>
                <w:kern w:val="1"/>
                <w:sz w:val="18"/>
                <w:szCs w:val="18"/>
                <w:lang w:val="en-GB" w:eastAsia="en-GB"/>
              </w:rPr>
              <w:t>A3</w:t>
            </w:r>
          </w:p>
        </w:tc>
        <w:tc>
          <w:tcPr>
            <w:tcW w:w="222" w:type="pct"/>
            <w:tcBorders>
              <w:top w:val="single" w:sz="8" w:space="0" w:color="BFBFBF"/>
              <w:left w:val="single" w:sz="4" w:space="0" w:color="BFBFBF"/>
              <w:bottom w:val="single" w:sz="4" w:space="0" w:color="BFBFBF"/>
              <w:right w:val="single" w:sz="4" w:space="0" w:color="BFBFBF"/>
            </w:tcBorders>
            <w:shd w:val="clear" w:color="auto" w:fill="E6E6E6"/>
            <w:tcMar>
              <w:top w:w="100" w:type="nil"/>
              <w:right w:w="100" w:type="nil"/>
            </w:tcMar>
          </w:tcPr>
          <w:p w14:paraId="63358E25" w14:textId="77777777" w:rsidR="004554E8" w:rsidRPr="004554E8" w:rsidRDefault="004554E8" w:rsidP="004554E8">
            <w:pPr>
              <w:adjustRightInd w:val="0"/>
              <w:ind w:right="-1"/>
              <w:rPr>
                <w:b/>
                <w:bCs/>
                <w:sz w:val="18"/>
                <w:szCs w:val="18"/>
                <w:lang w:val="en-GB" w:eastAsia="en-GB"/>
              </w:rPr>
            </w:pPr>
            <w:r w:rsidRPr="004554E8">
              <w:rPr>
                <w:b/>
                <w:bCs/>
                <w:kern w:val="1"/>
                <w:sz w:val="18"/>
                <w:szCs w:val="18"/>
                <w:lang w:val="en-GB" w:eastAsia="en-GB"/>
              </w:rPr>
              <w:t>A4</w:t>
            </w:r>
          </w:p>
        </w:tc>
        <w:tc>
          <w:tcPr>
            <w:tcW w:w="222" w:type="pct"/>
            <w:tcBorders>
              <w:top w:val="single" w:sz="8" w:space="0" w:color="BFBFBF"/>
              <w:left w:val="single" w:sz="4" w:space="0" w:color="BFBFBF"/>
              <w:bottom w:val="single" w:sz="4" w:space="0" w:color="BFBFBF"/>
              <w:right w:val="single" w:sz="4" w:space="0" w:color="BFBFBF"/>
            </w:tcBorders>
            <w:shd w:val="clear" w:color="auto" w:fill="E6E6E6"/>
            <w:tcMar>
              <w:top w:w="100" w:type="nil"/>
              <w:right w:w="100" w:type="nil"/>
            </w:tcMar>
          </w:tcPr>
          <w:p w14:paraId="189AFCC8" w14:textId="77777777" w:rsidR="004554E8" w:rsidRPr="004554E8" w:rsidRDefault="004554E8" w:rsidP="004554E8">
            <w:pPr>
              <w:adjustRightInd w:val="0"/>
              <w:ind w:right="-1"/>
              <w:rPr>
                <w:rFonts w:eastAsia="Times New Roman"/>
                <w:b/>
                <w:bCs/>
                <w:kern w:val="1"/>
                <w:sz w:val="18"/>
                <w:szCs w:val="18"/>
                <w:lang w:val="en-GB" w:eastAsia="en-GB"/>
              </w:rPr>
            </w:pPr>
          </w:p>
        </w:tc>
        <w:tc>
          <w:tcPr>
            <w:tcW w:w="222" w:type="pct"/>
            <w:tcBorders>
              <w:top w:val="single" w:sz="8" w:space="0" w:color="BFBFBF"/>
              <w:left w:val="single" w:sz="4" w:space="0" w:color="BFBFBF"/>
              <w:bottom w:val="single" w:sz="4" w:space="0" w:color="BFBFBF"/>
              <w:right w:val="single" w:sz="4" w:space="0" w:color="BFBFBF"/>
            </w:tcBorders>
            <w:shd w:val="clear" w:color="auto" w:fill="E6E6E6"/>
            <w:tcMar>
              <w:top w:w="100" w:type="nil"/>
              <w:right w:w="100" w:type="nil"/>
            </w:tcMar>
          </w:tcPr>
          <w:p w14:paraId="0CE0483F" w14:textId="77777777" w:rsidR="004554E8" w:rsidRPr="004554E8" w:rsidRDefault="004554E8" w:rsidP="004554E8">
            <w:pPr>
              <w:adjustRightInd w:val="0"/>
              <w:ind w:right="-1"/>
              <w:rPr>
                <w:b/>
                <w:bCs/>
                <w:sz w:val="18"/>
                <w:szCs w:val="18"/>
                <w:lang w:val="en-GB" w:eastAsia="en-GB"/>
              </w:rPr>
            </w:pPr>
            <w:r w:rsidRPr="004554E8">
              <w:rPr>
                <w:b/>
                <w:bCs/>
                <w:kern w:val="1"/>
                <w:sz w:val="18"/>
                <w:szCs w:val="18"/>
                <w:lang w:val="en-GB" w:eastAsia="en-GB"/>
              </w:rPr>
              <w:t>B1</w:t>
            </w:r>
          </w:p>
        </w:tc>
        <w:tc>
          <w:tcPr>
            <w:tcW w:w="222" w:type="pct"/>
            <w:tcBorders>
              <w:top w:val="single" w:sz="8" w:space="0" w:color="BFBFBF"/>
              <w:left w:val="single" w:sz="4" w:space="0" w:color="BFBFBF"/>
              <w:bottom w:val="single" w:sz="4" w:space="0" w:color="BFBFBF"/>
              <w:right w:val="single" w:sz="4" w:space="0" w:color="BFBFBF"/>
            </w:tcBorders>
            <w:shd w:val="clear" w:color="auto" w:fill="E6E6E6"/>
            <w:tcMar>
              <w:top w:w="100" w:type="nil"/>
              <w:right w:w="100" w:type="nil"/>
            </w:tcMar>
          </w:tcPr>
          <w:p w14:paraId="13404639" w14:textId="77777777" w:rsidR="004554E8" w:rsidRPr="004554E8" w:rsidRDefault="004554E8" w:rsidP="004554E8">
            <w:pPr>
              <w:adjustRightInd w:val="0"/>
              <w:ind w:right="-1"/>
              <w:rPr>
                <w:b/>
                <w:bCs/>
                <w:sz w:val="18"/>
                <w:szCs w:val="18"/>
                <w:lang w:val="en-GB" w:eastAsia="en-GB"/>
              </w:rPr>
            </w:pPr>
            <w:r w:rsidRPr="004554E8">
              <w:rPr>
                <w:b/>
                <w:bCs/>
                <w:kern w:val="1"/>
                <w:sz w:val="18"/>
                <w:szCs w:val="18"/>
                <w:lang w:val="en-GB" w:eastAsia="en-GB"/>
              </w:rPr>
              <w:t>B2</w:t>
            </w:r>
          </w:p>
        </w:tc>
        <w:tc>
          <w:tcPr>
            <w:tcW w:w="222" w:type="pct"/>
            <w:tcBorders>
              <w:top w:val="single" w:sz="8" w:space="0" w:color="BFBFBF"/>
              <w:left w:val="single" w:sz="4" w:space="0" w:color="BFBFBF"/>
              <w:bottom w:val="single" w:sz="4" w:space="0" w:color="BFBFBF"/>
              <w:right w:val="single" w:sz="4" w:space="0" w:color="BFBFBF"/>
            </w:tcBorders>
            <w:shd w:val="clear" w:color="auto" w:fill="E6E6E6"/>
            <w:tcMar>
              <w:top w:w="100" w:type="nil"/>
              <w:right w:w="100" w:type="nil"/>
            </w:tcMar>
          </w:tcPr>
          <w:p w14:paraId="23D2A810" w14:textId="77777777" w:rsidR="004554E8" w:rsidRPr="004554E8" w:rsidRDefault="004554E8" w:rsidP="004554E8">
            <w:pPr>
              <w:adjustRightInd w:val="0"/>
              <w:ind w:right="-1"/>
              <w:rPr>
                <w:b/>
                <w:bCs/>
                <w:sz w:val="18"/>
                <w:szCs w:val="18"/>
                <w:lang w:val="en-GB" w:eastAsia="en-GB"/>
              </w:rPr>
            </w:pPr>
            <w:r w:rsidRPr="004554E8">
              <w:rPr>
                <w:b/>
                <w:bCs/>
                <w:kern w:val="1"/>
                <w:sz w:val="18"/>
                <w:szCs w:val="18"/>
                <w:lang w:val="en-GB" w:eastAsia="en-GB"/>
              </w:rPr>
              <w:t>B3</w:t>
            </w:r>
          </w:p>
        </w:tc>
        <w:tc>
          <w:tcPr>
            <w:tcW w:w="222" w:type="pct"/>
            <w:tcBorders>
              <w:top w:val="single" w:sz="8" w:space="0" w:color="BFBFBF"/>
              <w:left w:val="single" w:sz="4" w:space="0" w:color="BFBFBF"/>
              <w:bottom w:val="single" w:sz="4" w:space="0" w:color="BFBFBF"/>
              <w:right w:val="single" w:sz="4" w:space="0" w:color="BFBFBF"/>
            </w:tcBorders>
            <w:shd w:val="clear" w:color="auto" w:fill="E6E6E6"/>
            <w:tcMar>
              <w:top w:w="100" w:type="nil"/>
              <w:right w:w="100" w:type="nil"/>
            </w:tcMar>
          </w:tcPr>
          <w:p w14:paraId="63863FDB" w14:textId="77777777" w:rsidR="004554E8" w:rsidRPr="004554E8" w:rsidRDefault="004554E8" w:rsidP="004554E8">
            <w:pPr>
              <w:adjustRightInd w:val="0"/>
              <w:ind w:right="-1"/>
              <w:rPr>
                <w:rFonts w:eastAsia="Times New Roman"/>
                <w:b/>
                <w:bCs/>
                <w:kern w:val="1"/>
                <w:sz w:val="18"/>
                <w:szCs w:val="18"/>
                <w:lang w:val="en-GB" w:eastAsia="en-GB"/>
              </w:rPr>
            </w:pPr>
          </w:p>
        </w:tc>
        <w:tc>
          <w:tcPr>
            <w:tcW w:w="222" w:type="pct"/>
            <w:tcBorders>
              <w:top w:val="single" w:sz="8" w:space="0" w:color="BFBFBF"/>
              <w:left w:val="single" w:sz="4" w:space="0" w:color="BFBFBF"/>
              <w:bottom w:val="single" w:sz="4" w:space="0" w:color="BFBFBF"/>
              <w:right w:val="single" w:sz="4" w:space="0" w:color="BFBFBF"/>
            </w:tcBorders>
            <w:shd w:val="clear" w:color="auto" w:fill="E6E6E6"/>
            <w:tcMar>
              <w:top w:w="100" w:type="nil"/>
              <w:right w:w="100" w:type="nil"/>
            </w:tcMar>
          </w:tcPr>
          <w:p w14:paraId="304CB0CA" w14:textId="77777777" w:rsidR="004554E8" w:rsidRPr="004554E8" w:rsidRDefault="004554E8" w:rsidP="004554E8">
            <w:pPr>
              <w:adjustRightInd w:val="0"/>
              <w:ind w:right="-1"/>
              <w:rPr>
                <w:b/>
                <w:bCs/>
                <w:sz w:val="18"/>
                <w:szCs w:val="18"/>
                <w:lang w:val="en-GB" w:eastAsia="en-GB"/>
              </w:rPr>
            </w:pPr>
            <w:r w:rsidRPr="004554E8">
              <w:rPr>
                <w:b/>
                <w:bCs/>
                <w:kern w:val="1"/>
                <w:sz w:val="18"/>
                <w:szCs w:val="18"/>
                <w:lang w:val="en-GB" w:eastAsia="en-GB"/>
              </w:rPr>
              <w:t>C1</w:t>
            </w:r>
          </w:p>
        </w:tc>
        <w:tc>
          <w:tcPr>
            <w:tcW w:w="222" w:type="pct"/>
            <w:tcBorders>
              <w:top w:val="single" w:sz="8" w:space="0" w:color="BFBFBF"/>
              <w:left w:val="single" w:sz="4" w:space="0" w:color="BFBFBF"/>
              <w:bottom w:val="single" w:sz="4" w:space="0" w:color="BFBFBF"/>
              <w:right w:val="single" w:sz="4" w:space="0" w:color="BFBFBF"/>
            </w:tcBorders>
            <w:shd w:val="clear" w:color="auto" w:fill="E6E6E6"/>
            <w:tcMar>
              <w:top w:w="100" w:type="nil"/>
              <w:right w:w="100" w:type="nil"/>
            </w:tcMar>
          </w:tcPr>
          <w:p w14:paraId="0927155F" w14:textId="77777777" w:rsidR="004554E8" w:rsidRPr="004554E8" w:rsidRDefault="004554E8" w:rsidP="004554E8">
            <w:pPr>
              <w:adjustRightInd w:val="0"/>
              <w:ind w:right="-1"/>
              <w:rPr>
                <w:b/>
                <w:bCs/>
                <w:sz w:val="18"/>
                <w:szCs w:val="18"/>
                <w:lang w:val="en-GB" w:eastAsia="en-GB"/>
              </w:rPr>
            </w:pPr>
            <w:r w:rsidRPr="004554E8">
              <w:rPr>
                <w:b/>
                <w:bCs/>
                <w:kern w:val="1"/>
                <w:sz w:val="18"/>
                <w:szCs w:val="18"/>
                <w:lang w:val="en-GB" w:eastAsia="en-GB"/>
              </w:rPr>
              <w:t>C2</w:t>
            </w:r>
          </w:p>
        </w:tc>
        <w:tc>
          <w:tcPr>
            <w:tcW w:w="222" w:type="pct"/>
            <w:tcBorders>
              <w:top w:val="single" w:sz="8" w:space="0" w:color="BFBFBF"/>
              <w:left w:val="single" w:sz="4" w:space="0" w:color="BFBFBF"/>
              <w:bottom w:val="single" w:sz="4" w:space="0" w:color="BFBFBF"/>
              <w:right w:val="single" w:sz="4" w:space="0" w:color="BFBFBF"/>
            </w:tcBorders>
            <w:shd w:val="clear" w:color="auto" w:fill="E6E6E6"/>
            <w:tcMar>
              <w:top w:w="100" w:type="nil"/>
              <w:right w:w="100" w:type="nil"/>
            </w:tcMar>
          </w:tcPr>
          <w:p w14:paraId="3B6B84C6" w14:textId="77777777" w:rsidR="004554E8" w:rsidRPr="004554E8" w:rsidRDefault="004554E8" w:rsidP="004554E8">
            <w:pPr>
              <w:adjustRightInd w:val="0"/>
              <w:ind w:right="-1"/>
              <w:rPr>
                <w:b/>
                <w:bCs/>
                <w:sz w:val="18"/>
                <w:szCs w:val="18"/>
                <w:lang w:val="en-GB" w:eastAsia="en-GB"/>
              </w:rPr>
            </w:pPr>
            <w:r w:rsidRPr="004554E8">
              <w:rPr>
                <w:b/>
                <w:bCs/>
                <w:kern w:val="1"/>
                <w:sz w:val="18"/>
                <w:szCs w:val="18"/>
                <w:lang w:val="en-GB" w:eastAsia="en-GB"/>
              </w:rPr>
              <w:t>C3</w:t>
            </w:r>
          </w:p>
        </w:tc>
        <w:tc>
          <w:tcPr>
            <w:tcW w:w="222" w:type="pct"/>
            <w:tcBorders>
              <w:top w:val="single" w:sz="8" w:space="0" w:color="BFBFBF"/>
              <w:left w:val="single" w:sz="4" w:space="0" w:color="BFBFBF"/>
              <w:bottom w:val="single" w:sz="4" w:space="0" w:color="BFBFBF"/>
              <w:right w:val="single" w:sz="4" w:space="0" w:color="BFBFBF"/>
            </w:tcBorders>
            <w:shd w:val="clear" w:color="auto" w:fill="E6E6E6"/>
            <w:tcMar>
              <w:top w:w="100" w:type="nil"/>
              <w:right w:w="100" w:type="nil"/>
            </w:tcMar>
          </w:tcPr>
          <w:p w14:paraId="26D180AA" w14:textId="77777777" w:rsidR="004554E8" w:rsidRPr="004554E8" w:rsidRDefault="004554E8" w:rsidP="004554E8">
            <w:pPr>
              <w:adjustRightInd w:val="0"/>
              <w:ind w:right="-1"/>
              <w:rPr>
                <w:rFonts w:eastAsia="Times New Roman"/>
                <w:b/>
                <w:bCs/>
                <w:kern w:val="1"/>
                <w:sz w:val="18"/>
                <w:szCs w:val="18"/>
                <w:lang w:val="en-GB" w:eastAsia="en-GB"/>
              </w:rPr>
            </w:pPr>
          </w:p>
        </w:tc>
        <w:tc>
          <w:tcPr>
            <w:tcW w:w="222" w:type="pct"/>
            <w:tcBorders>
              <w:top w:val="single" w:sz="8" w:space="0" w:color="BFBFBF"/>
              <w:left w:val="single" w:sz="4" w:space="0" w:color="BFBFBF"/>
              <w:bottom w:val="single" w:sz="4" w:space="0" w:color="BFBFBF"/>
              <w:right w:val="single" w:sz="4" w:space="0" w:color="BFBFBF"/>
            </w:tcBorders>
            <w:shd w:val="clear" w:color="auto" w:fill="E6E6E6"/>
            <w:tcMar>
              <w:top w:w="100" w:type="nil"/>
              <w:right w:w="100" w:type="nil"/>
            </w:tcMar>
          </w:tcPr>
          <w:p w14:paraId="4E41C057" w14:textId="77777777" w:rsidR="004554E8" w:rsidRPr="004554E8" w:rsidRDefault="004554E8" w:rsidP="004554E8">
            <w:pPr>
              <w:adjustRightInd w:val="0"/>
              <w:ind w:right="-1"/>
              <w:rPr>
                <w:b/>
                <w:bCs/>
                <w:sz w:val="18"/>
                <w:szCs w:val="18"/>
                <w:lang w:val="en-GB" w:eastAsia="en-GB"/>
              </w:rPr>
            </w:pPr>
            <w:r w:rsidRPr="004554E8">
              <w:rPr>
                <w:b/>
                <w:bCs/>
                <w:kern w:val="1"/>
                <w:sz w:val="18"/>
                <w:szCs w:val="18"/>
                <w:lang w:val="en-GB" w:eastAsia="en-GB"/>
              </w:rPr>
              <w:t>D1</w:t>
            </w:r>
          </w:p>
        </w:tc>
        <w:tc>
          <w:tcPr>
            <w:tcW w:w="222" w:type="pct"/>
            <w:tcBorders>
              <w:top w:val="single" w:sz="8" w:space="0" w:color="BFBFBF"/>
              <w:left w:val="single" w:sz="4" w:space="0" w:color="BFBFBF"/>
              <w:bottom w:val="single" w:sz="4" w:space="0" w:color="BFBFBF"/>
              <w:right w:val="single" w:sz="4" w:space="0" w:color="BFBFBF"/>
            </w:tcBorders>
            <w:shd w:val="clear" w:color="auto" w:fill="E6E6E6"/>
            <w:tcMar>
              <w:top w:w="100" w:type="nil"/>
              <w:right w:w="100" w:type="nil"/>
            </w:tcMar>
          </w:tcPr>
          <w:p w14:paraId="4B7CA77E" w14:textId="77777777" w:rsidR="004554E8" w:rsidRPr="004554E8" w:rsidRDefault="004554E8" w:rsidP="004554E8">
            <w:pPr>
              <w:adjustRightInd w:val="0"/>
              <w:ind w:right="-1"/>
              <w:rPr>
                <w:b/>
                <w:bCs/>
                <w:sz w:val="18"/>
                <w:szCs w:val="18"/>
                <w:lang w:val="en-GB" w:eastAsia="en-GB"/>
              </w:rPr>
            </w:pPr>
            <w:r w:rsidRPr="004554E8">
              <w:rPr>
                <w:b/>
                <w:bCs/>
                <w:kern w:val="1"/>
                <w:sz w:val="18"/>
                <w:szCs w:val="18"/>
                <w:lang w:val="en-GB" w:eastAsia="en-GB"/>
              </w:rPr>
              <w:t>D2</w:t>
            </w:r>
          </w:p>
        </w:tc>
        <w:tc>
          <w:tcPr>
            <w:tcW w:w="222" w:type="pct"/>
            <w:tcBorders>
              <w:top w:val="single" w:sz="8" w:space="0" w:color="BFBFBF"/>
              <w:left w:val="single" w:sz="4" w:space="0" w:color="BFBFBF"/>
              <w:bottom w:val="single" w:sz="4" w:space="0" w:color="BFBFBF"/>
              <w:right w:val="single" w:sz="4" w:space="0" w:color="BFBFBF"/>
            </w:tcBorders>
            <w:shd w:val="clear" w:color="auto" w:fill="E6E6E6"/>
            <w:tcMar>
              <w:top w:w="100" w:type="nil"/>
              <w:right w:w="100" w:type="nil"/>
            </w:tcMar>
          </w:tcPr>
          <w:p w14:paraId="0832571B" w14:textId="77777777" w:rsidR="004554E8" w:rsidRPr="004554E8" w:rsidRDefault="004554E8" w:rsidP="004554E8">
            <w:pPr>
              <w:adjustRightInd w:val="0"/>
              <w:ind w:right="-1"/>
              <w:rPr>
                <w:b/>
                <w:bCs/>
                <w:sz w:val="18"/>
                <w:szCs w:val="18"/>
                <w:lang w:val="en-GB" w:eastAsia="en-GB"/>
              </w:rPr>
            </w:pPr>
            <w:r w:rsidRPr="004554E8">
              <w:rPr>
                <w:b/>
                <w:bCs/>
                <w:kern w:val="1"/>
                <w:sz w:val="18"/>
                <w:szCs w:val="18"/>
                <w:lang w:val="en-GB" w:eastAsia="en-GB"/>
              </w:rPr>
              <w:t>D3</w:t>
            </w:r>
          </w:p>
        </w:tc>
        <w:tc>
          <w:tcPr>
            <w:tcW w:w="222" w:type="pct"/>
            <w:tcBorders>
              <w:top w:val="single" w:sz="8" w:space="0" w:color="BFBFBF"/>
              <w:left w:val="single" w:sz="4" w:space="0" w:color="BFBFBF"/>
              <w:bottom w:val="single" w:sz="4" w:space="0" w:color="BFBFBF"/>
              <w:right w:val="single" w:sz="4" w:space="0" w:color="BFBFBF"/>
            </w:tcBorders>
            <w:shd w:val="clear" w:color="auto" w:fill="E6E6E6"/>
            <w:tcMar>
              <w:top w:w="100" w:type="nil"/>
              <w:right w:w="100" w:type="nil"/>
            </w:tcMar>
          </w:tcPr>
          <w:p w14:paraId="0E44617B" w14:textId="77777777" w:rsidR="004554E8" w:rsidRPr="004554E8" w:rsidRDefault="004554E8" w:rsidP="004554E8">
            <w:pPr>
              <w:adjustRightInd w:val="0"/>
              <w:ind w:right="-1"/>
              <w:rPr>
                <w:b/>
                <w:bCs/>
                <w:sz w:val="18"/>
                <w:szCs w:val="18"/>
                <w:lang w:val="en-GB" w:eastAsia="en-GB"/>
              </w:rPr>
            </w:pPr>
            <w:r w:rsidRPr="004554E8">
              <w:rPr>
                <w:b/>
                <w:bCs/>
                <w:kern w:val="1"/>
                <w:sz w:val="18"/>
                <w:szCs w:val="18"/>
                <w:lang w:val="en-GB" w:eastAsia="en-GB"/>
              </w:rPr>
              <w:t>D4</w:t>
            </w:r>
          </w:p>
        </w:tc>
        <w:tc>
          <w:tcPr>
            <w:tcW w:w="222" w:type="pct"/>
            <w:tcBorders>
              <w:top w:val="single" w:sz="8" w:space="0" w:color="BFBFBF"/>
              <w:left w:val="single" w:sz="4" w:space="0" w:color="BFBFBF"/>
              <w:bottom w:val="single" w:sz="4" w:space="0" w:color="BFBFBF"/>
              <w:right w:val="single" w:sz="4" w:space="0" w:color="BFBFBF"/>
            </w:tcBorders>
            <w:shd w:val="clear" w:color="auto" w:fill="E6E6E6"/>
            <w:tcMar>
              <w:top w:w="100" w:type="nil"/>
              <w:right w:w="100" w:type="nil"/>
            </w:tcMar>
          </w:tcPr>
          <w:p w14:paraId="705C67C6" w14:textId="77777777" w:rsidR="004554E8" w:rsidRPr="004554E8" w:rsidRDefault="004554E8" w:rsidP="004554E8">
            <w:pPr>
              <w:adjustRightInd w:val="0"/>
              <w:ind w:right="-1"/>
              <w:rPr>
                <w:b/>
                <w:bCs/>
                <w:sz w:val="18"/>
                <w:szCs w:val="18"/>
                <w:lang w:val="en-GB" w:eastAsia="en-GB"/>
              </w:rPr>
            </w:pPr>
            <w:r w:rsidRPr="004554E8">
              <w:rPr>
                <w:b/>
                <w:bCs/>
                <w:kern w:val="1"/>
                <w:sz w:val="18"/>
                <w:szCs w:val="18"/>
                <w:lang w:val="en-GB" w:eastAsia="en-GB"/>
              </w:rPr>
              <w:t>D5</w:t>
            </w:r>
          </w:p>
        </w:tc>
        <w:tc>
          <w:tcPr>
            <w:tcW w:w="215" w:type="pct"/>
            <w:tcBorders>
              <w:top w:val="single" w:sz="8" w:space="0" w:color="BFBFBF"/>
              <w:left w:val="single" w:sz="4" w:space="0" w:color="BFBFBF"/>
              <w:bottom w:val="single" w:sz="4" w:space="0" w:color="BFBFBF"/>
            </w:tcBorders>
            <w:shd w:val="clear" w:color="auto" w:fill="E6E6E6"/>
            <w:tcMar>
              <w:top w:w="100" w:type="nil"/>
              <w:right w:w="100" w:type="nil"/>
            </w:tcMar>
          </w:tcPr>
          <w:p w14:paraId="24060AB2" w14:textId="77777777" w:rsidR="004554E8" w:rsidRPr="004554E8" w:rsidRDefault="004554E8" w:rsidP="004554E8">
            <w:pPr>
              <w:adjustRightInd w:val="0"/>
              <w:ind w:right="-1"/>
              <w:rPr>
                <w:rFonts w:eastAsia="Times New Roman"/>
                <w:b/>
                <w:bCs/>
                <w:kern w:val="1"/>
                <w:sz w:val="18"/>
                <w:szCs w:val="18"/>
                <w:lang w:val="en-GB" w:eastAsia="en-GB"/>
              </w:rPr>
            </w:pPr>
          </w:p>
        </w:tc>
      </w:tr>
      <w:tr w:rsidR="004554E8" w:rsidRPr="004554E8" w14:paraId="7029F5D6" w14:textId="77777777" w:rsidTr="004554E8">
        <w:tc>
          <w:tcPr>
            <w:tcW w:w="273" w:type="pct"/>
            <w:vMerge w:val="restart"/>
            <w:tcBorders>
              <w:top w:val="single" w:sz="4" w:space="0" w:color="BFBFBF"/>
              <w:right w:val="single" w:sz="4" w:space="0" w:color="BFBFBF"/>
            </w:tcBorders>
            <w:tcMar>
              <w:top w:w="100" w:type="nil"/>
              <w:right w:w="100" w:type="nil"/>
            </w:tcMar>
          </w:tcPr>
          <w:p w14:paraId="08690698" w14:textId="77777777" w:rsidR="004554E8" w:rsidRPr="004554E8" w:rsidRDefault="004554E8" w:rsidP="004554E8">
            <w:pPr>
              <w:adjustRightInd w:val="0"/>
              <w:spacing w:before="60"/>
              <w:ind w:right="-1"/>
              <w:jc w:val="center"/>
              <w:rPr>
                <w:sz w:val="20"/>
                <w:szCs w:val="20"/>
                <w:lang w:val="en-GB" w:eastAsia="en-GB"/>
              </w:rPr>
            </w:pPr>
            <w:r w:rsidRPr="004554E8">
              <w:rPr>
                <w:kern w:val="1"/>
                <w:sz w:val="20"/>
                <w:szCs w:val="20"/>
                <w:lang w:val="en-GB" w:eastAsia="en-GB"/>
              </w:rPr>
              <w:t>5</w:t>
            </w:r>
          </w:p>
        </w:tc>
        <w:tc>
          <w:tcPr>
            <w:tcW w:w="559"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402EA77F" w14:textId="77777777" w:rsidR="004554E8" w:rsidRPr="004554E8" w:rsidRDefault="004554E8" w:rsidP="004554E8">
            <w:pPr>
              <w:adjustRightInd w:val="0"/>
              <w:spacing w:before="60"/>
              <w:ind w:right="-1"/>
              <w:rPr>
                <w:sz w:val="16"/>
                <w:szCs w:val="16"/>
                <w:lang w:val="en-GB" w:eastAsia="en-GB"/>
              </w:rPr>
            </w:pPr>
            <w:r w:rsidRPr="004554E8">
              <w:rPr>
                <w:kern w:val="1"/>
                <w:sz w:val="16"/>
                <w:szCs w:val="16"/>
                <w:lang w:val="en-GB" w:eastAsia="en-GB"/>
              </w:rPr>
              <w:t>Apparel Design 2</w:t>
            </w:r>
          </w:p>
        </w:tc>
        <w:tc>
          <w:tcPr>
            <w:tcW w:w="180"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58DC8867" w14:textId="77777777" w:rsidR="004554E8" w:rsidRPr="004554E8" w:rsidRDefault="004554E8" w:rsidP="004554E8">
            <w:pPr>
              <w:adjustRightInd w:val="0"/>
              <w:spacing w:before="60"/>
              <w:ind w:right="-1"/>
              <w:rPr>
                <w:sz w:val="16"/>
                <w:szCs w:val="16"/>
                <w:lang w:val="en-GB" w:eastAsia="en-GB"/>
              </w:rPr>
            </w:pPr>
            <w:r w:rsidRPr="004554E8">
              <w:rPr>
                <w:kern w:val="1"/>
                <w:sz w:val="16"/>
                <w:szCs w:val="16"/>
                <w:lang w:val="en-GB" w:eastAsia="en-GB"/>
              </w:rPr>
              <w:t>X</w:t>
            </w: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1F69CC62" w14:textId="77777777" w:rsidR="004554E8" w:rsidRPr="004554E8" w:rsidRDefault="004554E8" w:rsidP="004554E8">
            <w:pPr>
              <w:adjustRightInd w:val="0"/>
              <w:spacing w:before="60"/>
              <w:ind w:right="-1"/>
              <w:rPr>
                <w:rFonts w:eastAsia="Times New Roman"/>
                <w:kern w:val="1"/>
                <w:sz w:val="16"/>
                <w:szCs w:val="16"/>
                <w:lang w:val="en-GB" w:eastAsia="en-GB"/>
              </w:rPr>
            </w:pP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38D293D5" w14:textId="77777777" w:rsidR="004554E8" w:rsidRPr="004554E8" w:rsidRDefault="004554E8" w:rsidP="004554E8">
            <w:pPr>
              <w:adjustRightInd w:val="0"/>
              <w:spacing w:before="60"/>
              <w:ind w:right="-1"/>
              <w:rPr>
                <w:rFonts w:eastAsia="Times New Roman"/>
                <w:kern w:val="1"/>
                <w:sz w:val="16"/>
                <w:szCs w:val="16"/>
                <w:lang w:val="en-GB" w:eastAsia="en-GB"/>
              </w:rPr>
            </w:pP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017E301E" w14:textId="77777777" w:rsidR="004554E8" w:rsidRPr="004554E8" w:rsidRDefault="004554E8" w:rsidP="004554E8">
            <w:pPr>
              <w:adjustRightInd w:val="0"/>
              <w:spacing w:before="60"/>
              <w:ind w:right="-1"/>
              <w:rPr>
                <w:sz w:val="16"/>
                <w:szCs w:val="16"/>
                <w:lang w:val="en-GB" w:eastAsia="en-GB"/>
              </w:rPr>
            </w:pPr>
            <w:r w:rsidRPr="004554E8">
              <w:rPr>
                <w:kern w:val="1"/>
                <w:sz w:val="16"/>
                <w:szCs w:val="16"/>
                <w:lang w:val="en-GB" w:eastAsia="en-GB"/>
              </w:rPr>
              <w:t>X</w:t>
            </w: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6108AB4A" w14:textId="77777777" w:rsidR="004554E8" w:rsidRPr="004554E8" w:rsidRDefault="004554E8" w:rsidP="004554E8">
            <w:pPr>
              <w:adjustRightInd w:val="0"/>
              <w:spacing w:before="60"/>
              <w:ind w:right="-1"/>
              <w:rPr>
                <w:rFonts w:eastAsia="Times New Roman"/>
                <w:kern w:val="1"/>
                <w:sz w:val="16"/>
                <w:szCs w:val="16"/>
                <w:lang w:val="en-GB" w:eastAsia="en-GB"/>
              </w:rPr>
            </w:pP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24A01F29" w14:textId="77777777" w:rsidR="004554E8" w:rsidRPr="004554E8" w:rsidRDefault="004554E8" w:rsidP="004554E8">
            <w:pPr>
              <w:adjustRightInd w:val="0"/>
              <w:spacing w:before="60"/>
              <w:ind w:right="-1"/>
              <w:rPr>
                <w:sz w:val="16"/>
                <w:szCs w:val="16"/>
                <w:lang w:val="en-GB" w:eastAsia="en-GB"/>
              </w:rPr>
            </w:pPr>
            <w:r w:rsidRPr="004554E8">
              <w:rPr>
                <w:kern w:val="1"/>
                <w:sz w:val="16"/>
                <w:szCs w:val="16"/>
                <w:lang w:val="en-GB" w:eastAsia="en-GB"/>
              </w:rPr>
              <w:t>X</w:t>
            </w: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2DD82EB4" w14:textId="77777777" w:rsidR="004554E8" w:rsidRPr="004554E8" w:rsidRDefault="004554E8" w:rsidP="004554E8">
            <w:pPr>
              <w:adjustRightInd w:val="0"/>
              <w:spacing w:before="60"/>
              <w:ind w:right="-1"/>
              <w:rPr>
                <w:rFonts w:eastAsia="Times New Roman"/>
                <w:kern w:val="1"/>
                <w:sz w:val="16"/>
                <w:szCs w:val="16"/>
                <w:lang w:val="en-GB" w:eastAsia="en-GB"/>
              </w:rPr>
            </w:pP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59847BD1" w14:textId="77777777" w:rsidR="004554E8" w:rsidRPr="004554E8" w:rsidRDefault="004554E8" w:rsidP="004554E8">
            <w:pPr>
              <w:adjustRightInd w:val="0"/>
              <w:spacing w:before="60"/>
              <w:ind w:right="-1"/>
              <w:rPr>
                <w:rFonts w:eastAsia="Times New Roman"/>
                <w:kern w:val="1"/>
                <w:sz w:val="16"/>
                <w:szCs w:val="16"/>
                <w:lang w:val="en-GB" w:eastAsia="en-GB"/>
              </w:rPr>
            </w:pP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4A8EE541" w14:textId="77777777" w:rsidR="004554E8" w:rsidRPr="004554E8" w:rsidRDefault="004554E8" w:rsidP="004554E8">
            <w:pPr>
              <w:adjustRightInd w:val="0"/>
              <w:spacing w:before="60"/>
              <w:ind w:right="-1"/>
              <w:rPr>
                <w:rFonts w:eastAsia="Times New Roman"/>
                <w:kern w:val="1"/>
                <w:sz w:val="16"/>
                <w:szCs w:val="16"/>
                <w:lang w:val="en-GB" w:eastAsia="en-GB"/>
              </w:rPr>
            </w:pP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66FDD0C4" w14:textId="77777777" w:rsidR="004554E8" w:rsidRPr="004554E8" w:rsidRDefault="004554E8" w:rsidP="004554E8">
            <w:pPr>
              <w:adjustRightInd w:val="0"/>
              <w:spacing w:before="60"/>
              <w:ind w:right="-1"/>
              <w:rPr>
                <w:rFonts w:eastAsia="Times New Roman"/>
                <w:kern w:val="1"/>
                <w:sz w:val="16"/>
                <w:szCs w:val="16"/>
                <w:lang w:val="en-GB" w:eastAsia="en-GB"/>
              </w:rPr>
            </w:pP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323EED75" w14:textId="77777777" w:rsidR="004554E8" w:rsidRPr="004554E8" w:rsidRDefault="004554E8" w:rsidP="004554E8">
            <w:pPr>
              <w:adjustRightInd w:val="0"/>
              <w:spacing w:before="60"/>
              <w:ind w:right="-1"/>
              <w:rPr>
                <w:sz w:val="16"/>
                <w:szCs w:val="16"/>
                <w:lang w:val="en-GB" w:eastAsia="en-GB"/>
              </w:rPr>
            </w:pPr>
            <w:r w:rsidRPr="004554E8">
              <w:rPr>
                <w:kern w:val="1"/>
                <w:sz w:val="16"/>
                <w:szCs w:val="16"/>
                <w:lang w:val="en-GB" w:eastAsia="en-GB"/>
              </w:rPr>
              <w:t>X</w:t>
            </w: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33287DD1" w14:textId="77777777" w:rsidR="004554E8" w:rsidRPr="004554E8" w:rsidRDefault="004554E8" w:rsidP="004554E8">
            <w:pPr>
              <w:adjustRightInd w:val="0"/>
              <w:spacing w:before="60"/>
              <w:ind w:right="-1"/>
              <w:rPr>
                <w:rFonts w:eastAsia="Times New Roman"/>
                <w:kern w:val="1"/>
                <w:sz w:val="16"/>
                <w:szCs w:val="16"/>
                <w:lang w:val="en-GB" w:eastAsia="en-GB"/>
              </w:rPr>
            </w:pP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336F8C60" w14:textId="77777777" w:rsidR="004554E8" w:rsidRPr="004554E8" w:rsidRDefault="004554E8" w:rsidP="004554E8">
            <w:pPr>
              <w:adjustRightInd w:val="0"/>
              <w:spacing w:before="60"/>
              <w:ind w:right="-1"/>
              <w:rPr>
                <w:rFonts w:eastAsia="Times New Roman"/>
                <w:kern w:val="1"/>
                <w:sz w:val="16"/>
                <w:szCs w:val="16"/>
                <w:lang w:val="en-GB" w:eastAsia="en-GB"/>
              </w:rPr>
            </w:pP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5969035C" w14:textId="77777777" w:rsidR="004554E8" w:rsidRPr="004554E8" w:rsidRDefault="004554E8" w:rsidP="004554E8">
            <w:pPr>
              <w:adjustRightInd w:val="0"/>
              <w:spacing w:before="60"/>
              <w:ind w:right="-1"/>
              <w:rPr>
                <w:rFonts w:eastAsia="Times New Roman"/>
                <w:kern w:val="1"/>
                <w:sz w:val="16"/>
                <w:szCs w:val="16"/>
                <w:lang w:val="en-GB" w:eastAsia="en-GB"/>
              </w:rPr>
            </w:pP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2CB2BB03" w14:textId="77777777" w:rsidR="004554E8" w:rsidRPr="004554E8" w:rsidRDefault="004554E8" w:rsidP="004554E8">
            <w:pPr>
              <w:adjustRightInd w:val="0"/>
              <w:spacing w:before="60"/>
              <w:ind w:right="-1"/>
              <w:rPr>
                <w:sz w:val="16"/>
                <w:szCs w:val="16"/>
                <w:lang w:val="en-GB" w:eastAsia="en-GB"/>
              </w:rPr>
            </w:pPr>
            <w:r w:rsidRPr="004554E8">
              <w:rPr>
                <w:kern w:val="1"/>
                <w:sz w:val="16"/>
                <w:szCs w:val="16"/>
                <w:lang w:val="en-GB" w:eastAsia="en-GB"/>
              </w:rPr>
              <w:t>X</w:t>
            </w: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5FBD2CB8" w14:textId="77777777" w:rsidR="004554E8" w:rsidRPr="004554E8" w:rsidRDefault="004554E8" w:rsidP="004554E8">
            <w:pPr>
              <w:adjustRightInd w:val="0"/>
              <w:spacing w:before="60"/>
              <w:ind w:right="-1"/>
              <w:rPr>
                <w:sz w:val="16"/>
                <w:szCs w:val="16"/>
                <w:lang w:val="en-GB" w:eastAsia="en-GB"/>
              </w:rPr>
            </w:pPr>
            <w:r w:rsidRPr="004554E8">
              <w:rPr>
                <w:kern w:val="1"/>
                <w:sz w:val="16"/>
                <w:szCs w:val="16"/>
                <w:lang w:val="en-GB" w:eastAsia="en-GB"/>
              </w:rPr>
              <w:t>X</w:t>
            </w: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77696562" w14:textId="77777777" w:rsidR="004554E8" w:rsidRPr="004554E8" w:rsidRDefault="004554E8" w:rsidP="004554E8">
            <w:pPr>
              <w:adjustRightInd w:val="0"/>
              <w:spacing w:before="60"/>
              <w:ind w:right="-1"/>
              <w:rPr>
                <w:rFonts w:eastAsia="Times New Roman"/>
                <w:kern w:val="1"/>
                <w:sz w:val="16"/>
                <w:szCs w:val="16"/>
                <w:lang w:val="en-GB" w:eastAsia="en-GB"/>
              </w:rPr>
            </w:pP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216358F0" w14:textId="77777777" w:rsidR="004554E8" w:rsidRPr="004554E8" w:rsidRDefault="004554E8" w:rsidP="004554E8">
            <w:pPr>
              <w:adjustRightInd w:val="0"/>
              <w:spacing w:before="60"/>
              <w:ind w:right="-1"/>
              <w:rPr>
                <w:rFonts w:eastAsia="Times New Roman"/>
                <w:kern w:val="1"/>
                <w:sz w:val="16"/>
                <w:szCs w:val="16"/>
                <w:lang w:val="en-GB" w:eastAsia="en-GB"/>
              </w:rPr>
            </w:pPr>
          </w:p>
        </w:tc>
        <w:tc>
          <w:tcPr>
            <w:tcW w:w="215" w:type="pct"/>
            <w:tcBorders>
              <w:top w:val="single" w:sz="4" w:space="0" w:color="BFBFBF"/>
              <w:left w:val="single" w:sz="4" w:space="0" w:color="BFBFBF"/>
              <w:bottom w:val="single" w:sz="4" w:space="0" w:color="BFBFBF"/>
            </w:tcBorders>
            <w:tcMar>
              <w:top w:w="100" w:type="nil"/>
              <w:right w:w="100" w:type="nil"/>
            </w:tcMar>
          </w:tcPr>
          <w:p w14:paraId="7B57BE3C" w14:textId="77777777" w:rsidR="004554E8" w:rsidRPr="004554E8" w:rsidRDefault="004554E8" w:rsidP="004554E8">
            <w:pPr>
              <w:adjustRightInd w:val="0"/>
              <w:spacing w:before="60"/>
              <w:ind w:right="-1"/>
              <w:rPr>
                <w:rFonts w:eastAsia="Times New Roman"/>
                <w:kern w:val="1"/>
                <w:sz w:val="16"/>
                <w:szCs w:val="16"/>
                <w:lang w:val="en-GB" w:eastAsia="en-GB"/>
              </w:rPr>
            </w:pPr>
          </w:p>
        </w:tc>
      </w:tr>
      <w:tr w:rsidR="004554E8" w:rsidRPr="004554E8" w14:paraId="08EB1956" w14:textId="77777777" w:rsidTr="004554E8">
        <w:tc>
          <w:tcPr>
            <w:tcW w:w="273" w:type="pct"/>
            <w:vMerge/>
            <w:tcBorders>
              <w:right w:val="single" w:sz="4" w:space="0" w:color="BFBFBF"/>
            </w:tcBorders>
            <w:tcMar>
              <w:top w:w="100" w:type="nil"/>
              <w:right w:w="100" w:type="nil"/>
            </w:tcMar>
          </w:tcPr>
          <w:p w14:paraId="14C8FE44" w14:textId="77777777" w:rsidR="004554E8" w:rsidRPr="004554E8" w:rsidRDefault="004554E8" w:rsidP="004554E8">
            <w:pPr>
              <w:adjustRightInd w:val="0"/>
              <w:rPr>
                <w:rFonts w:eastAsia="Times New Roman"/>
                <w:kern w:val="1"/>
                <w:sz w:val="16"/>
                <w:szCs w:val="16"/>
                <w:lang w:val="en-GB" w:eastAsia="en-GB"/>
              </w:rPr>
            </w:pPr>
          </w:p>
        </w:tc>
        <w:tc>
          <w:tcPr>
            <w:tcW w:w="559"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7DCF435A" w14:textId="77777777" w:rsidR="004554E8" w:rsidRPr="004554E8" w:rsidRDefault="004554E8" w:rsidP="004554E8">
            <w:pPr>
              <w:adjustRightInd w:val="0"/>
              <w:spacing w:before="60"/>
              <w:ind w:right="-1"/>
              <w:rPr>
                <w:sz w:val="16"/>
                <w:szCs w:val="16"/>
                <w:lang w:val="en-GB" w:eastAsia="en-GB"/>
              </w:rPr>
            </w:pPr>
            <w:r w:rsidRPr="004554E8">
              <w:rPr>
                <w:kern w:val="1"/>
                <w:sz w:val="16"/>
                <w:szCs w:val="16"/>
                <w:lang w:val="en-GB" w:eastAsia="en-GB"/>
              </w:rPr>
              <w:t>Fashion Business 2</w:t>
            </w:r>
          </w:p>
        </w:tc>
        <w:tc>
          <w:tcPr>
            <w:tcW w:w="180"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1357CCEF" w14:textId="77777777" w:rsidR="004554E8" w:rsidRPr="004554E8" w:rsidRDefault="004554E8" w:rsidP="004554E8">
            <w:pPr>
              <w:adjustRightInd w:val="0"/>
              <w:spacing w:before="60"/>
              <w:ind w:right="-1"/>
              <w:rPr>
                <w:rFonts w:eastAsia="Times New Roman"/>
                <w:kern w:val="1"/>
                <w:sz w:val="16"/>
                <w:szCs w:val="16"/>
                <w:lang w:val="en-GB" w:eastAsia="en-GB"/>
              </w:rPr>
            </w:pP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2A5D9C68" w14:textId="77777777" w:rsidR="004554E8" w:rsidRPr="004554E8" w:rsidRDefault="004554E8" w:rsidP="004554E8">
            <w:pPr>
              <w:adjustRightInd w:val="0"/>
              <w:spacing w:before="60"/>
              <w:ind w:right="-1"/>
              <w:rPr>
                <w:sz w:val="16"/>
                <w:szCs w:val="16"/>
                <w:lang w:val="en-GB" w:eastAsia="en-GB"/>
              </w:rPr>
            </w:pPr>
            <w:r w:rsidRPr="004554E8">
              <w:rPr>
                <w:kern w:val="1"/>
                <w:sz w:val="16"/>
                <w:szCs w:val="16"/>
                <w:lang w:val="en-GB" w:eastAsia="en-GB"/>
              </w:rPr>
              <w:t>X</w:t>
            </w: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6446025E" w14:textId="77777777" w:rsidR="004554E8" w:rsidRPr="004554E8" w:rsidRDefault="004554E8" w:rsidP="004554E8">
            <w:pPr>
              <w:adjustRightInd w:val="0"/>
              <w:spacing w:before="60"/>
              <w:ind w:right="-1"/>
              <w:rPr>
                <w:rFonts w:eastAsia="Times New Roman"/>
                <w:kern w:val="1"/>
                <w:sz w:val="16"/>
                <w:szCs w:val="16"/>
                <w:lang w:val="en-GB" w:eastAsia="en-GB"/>
              </w:rPr>
            </w:pP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6CD5C004" w14:textId="77777777" w:rsidR="004554E8" w:rsidRPr="004554E8" w:rsidRDefault="004554E8" w:rsidP="004554E8">
            <w:pPr>
              <w:adjustRightInd w:val="0"/>
              <w:spacing w:before="60"/>
              <w:ind w:right="-1"/>
              <w:rPr>
                <w:rFonts w:eastAsia="Times New Roman"/>
                <w:kern w:val="1"/>
                <w:sz w:val="16"/>
                <w:szCs w:val="16"/>
                <w:lang w:val="en-GB" w:eastAsia="en-GB"/>
              </w:rPr>
            </w:pP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5F343A8F" w14:textId="77777777" w:rsidR="004554E8" w:rsidRPr="004554E8" w:rsidRDefault="004554E8" w:rsidP="004554E8">
            <w:pPr>
              <w:adjustRightInd w:val="0"/>
              <w:spacing w:before="60"/>
              <w:ind w:right="-1"/>
              <w:rPr>
                <w:rFonts w:eastAsia="Times New Roman"/>
                <w:kern w:val="1"/>
                <w:sz w:val="16"/>
                <w:szCs w:val="16"/>
                <w:lang w:val="en-GB" w:eastAsia="en-GB"/>
              </w:rPr>
            </w:pP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71B7695F" w14:textId="77777777" w:rsidR="004554E8" w:rsidRPr="004554E8" w:rsidRDefault="004554E8" w:rsidP="004554E8">
            <w:pPr>
              <w:adjustRightInd w:val="0"/>
              <w:spacing w:before="60"/>
              <w:ind w:right="-1"/>
              <w:rPr>
                <w:rFonts w:eastAsia="Times New Roman"/>
                <w:kern w:val="1"/>
                <w:sz w:val="16"/>
                <w:szCs w:val="16"/>
                <w:lang w:val="en-GB" w:eastAsia="en-GB"/>
              </w:rPr>
            </w:pP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24525128" w14:textId="77777777" w:rsidR="004554E8" w:rsidRPr="004554E8" w:rsidRDefault="004554E8" w:rsidP="004554E8">
            <w:pPr>
              <w:adjustRightInd w:val="0"/>
              <w:spacing w:before="60"/>
              <w:ind w:right="-1"/>
              <w:rPr>
                <w:rFonts w:eastAsia="Times New Roman"/>
                <w:kern w:val="1"/>
                <w:sz w:val="16"/>
                <w:szCs w:val="16"/>
                <w:lang w:val="en-GB" w:eastAsia="en-GB"/>
              </w:rPr>
            </w:pP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050037E3" w14:textId="77777777" w:rsidR="004554E8" w:rsidRPr="004554E8" w:rsidRDefault="004554E8" w:rsidP="004554E8">
            <w:pPr>
              <w:adjustRightInd w:val="0"/>
              <w:spacing w:before="60"/>
              <w:ind w:right="-1"/>
              <w:rPr>
                <w:sz w:val="16"/>
                <w:szCs w:val="16"/>
                <w:lang w:val="en-GB" w:eastAsia="en-GB"/>
              </w:rPr>
            </w:pPr>
            <w:r w:rsidRPr="004554E8">
              <w:rPr>
                <w:kern w:val="1"/>
                <w:sz w:val="16"/>
                <w:szCs w:val="16"/>
                <w:lang w:val="en-GB" w:eastAsia="en-GB"/>
              </w:rPr>
              <w:t>X</w:t>
            </w: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746CB676" w14:textId="77777777" w:rsidR="004554E8" w:rsidRPr="004554E8" w:rsidRDefault="004554E8" w:rsidP="004554E8">
            <w:pPr>
              <w:adjustRightInd w:val="0"/>
              <w:spacing w:before="60"/>
              <w:ind w:right="-1"/>
              <w:rPr>
                <w:rFonts w:eastAsia="Times New Roman"/>
                <w:kern w:val="1"/>
                <w:sz w:val="16"/>
                <w:szCs w:val="16"/>
                <w:lang w:val="en-GB" w:eastAsia="en-GB"/>
              </w:rPr>
            </w:pP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09A0B326" w14:textId="77777777" w:rsidR="004554E8" w:rsidRPr="004554E8" w:rsidRDefault="004554E8" w:rsidP="004554E8">
            <w:pPr>
              <w:adjustRightInd w:val="0"/>
              <w:spacing w:before="60"/>
              <w:ind w:right="-1"/>
              <w:rPr>
                <w:rFonts w:eastAsia="Times New Roman"/>
                <w:kern w:val="1"/>
                <w:sz w:val="16"/>
                <w:szCs w:val="16"/>
                <w:lang w:val="en-GB" w:eastAsia="en-GB"/>
              </w:rPr>
            </w:pP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75056A08" w14:textId="77777777" w:rsidR="004554E8" w:rsidRPr="004554E8" w:rsidRDefault="004554E8" w:rsidP="004554E8">
            <w:pPr>
              <w:adjustRightInd w:val="0"/>
              <w:spacing w:before="60"/>
              <w:ind w:right="-1"/>
              <w:rPr>
                <w:rFonts w:eastAsia="Times New Roman"/>
                <w:kern w:val="1"/>
                <w:sz w:val="16"/>
                <w:szCs w:val="16"/>
                <w:lang w:val="en-GB" w:eastAsia="en-GB"/>
              </w:rPr>
            </w:pP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6BC19BB5" w14:textId="77777777" w:rsidR="004554E8" w:rsidRPr="004554E8" w:rsidRDefault="004554E8" w:rsidP="004554E8">
            <w:pPr>
              <w:adjustRightInd w:val="0"/>
              <w:spacing w:before="60"/>
              <w:ind w:right="-1"/>
              <w:rPr>
                <w:sz w:val="16"/>
                <w:szCs w:val="16"/>
                <w:lang w:val="en-GB" w:eastAsia="en-GB"/>
              </w:rPr>
            </w:pPr>
            <w:r w:rsidRPr="004554E8">
              <w:rPr>
                <w:kern w:val="1"/>
                <w:sz w:val="16"/>
                <w:szCs w:val="16"/>
                <w:lang w:val="en-GB" w:eastAsia="en-GB"/>
              </w:rPr>
              <w:t>X</w:t>
            </w: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7D7F50AF" w14:textId="77777777" w:rsidR="004554E8" w:rsidRPr="004554E8" w:rsidRDefault="004554E8" w:rsidP="004554E8">
            <w:pPr>
              <w:adjustRightInd w:val="0"/>
              <w:spacing w:before="60"/>
              <w:ind w:right="-1"/>
              <w:rPr>
                <w:rFonts w:eastAsia="Times New Roman"/>
                <w:kern w:val="1"/>
                <w:sz w:val="16"/>
                <w:szCs w:val="16"/>
                <w:lang w:val="en-GB" w:eastAsia="en-GB"/>
              </w:rPr>
            </w:pP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18473300" w14:textId="77777777" w:rsidR="004554E8" w:rsidRPr="004554E8" w:rsidRDefault="004554E8" w:rsidP="004554E8">
            <w:pPr>
              <w:adjustRightInd w:val="0"/>
              <w:spacing w:before="60"/>
              <w:ind w:right="-1"/>
              <w:rPr>
                <w:sz w:val="16"/>
                <w:szCs w:val="16"/>
                <w:lang w:val="en-GB" w:eastAsia="en-GB"/>
              </w:rPr>
            </w:pPr>
            <w:r w:rsidRPr="004554E8">
              <w:rPr>
                <w:kern w:val="1"/>
                <w:sz w:val="16"/>
                <w:szCs w:val="16"/>
                <w:lang w:val="en-GB" w:eastAsia="en-GB"/>
              </w:rPr>
              <w:t>X</w:t>
            </w: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7E7C505A" w14:textId="77777777" w:rsidR="004554E8" w:rsidRPr="004554E8" w:rsidRDefault="004554E8" w:rsidP="004554E8">
            <w:pPr>
              <w:adjustRightInd w:val="0"/>
              <w:spacing w:before="60"/>
              <w:ind w:right="-1"/>
              <w:rPr>
                <w:rFonts w:eastAsia="Times New Roman"/>
                <w:kern w:val="1"/>
                <w:sz w:val="16"/>
                <w:szCs w:val="16"/>
                <w:lang w:val="en-GB" w:eastAsia="en-GB"/>
              </w:rPr>
            </w:pP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0223863C" w14:textId="77777777" w:rsidR="004554E8" w:rsidRPr="004554E8" w:rsidRDefault="004554E8" w:rsidP="004554E8">
            <w:pPr>
              <w:adjustRightInd w:val="0"/>
              <w:spacing w:before="60"/>
              <w:ind w:right="-1"/>
              <w:rPr>
                <w:rFonts w:eastAsia="Times New Roman"/>
                <w:kern w:val="1"/>
                <w:sz w:val="16"/>
                <w:szCs w:val="16"/>
                <w:lang w:val="en-GB" w:eastAsia="en-GB"/>
              </w:rPr>
            </w:pP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27E150E3" w14:textId="77777777" w:rsidR="004554E8" w:rsidRPr="004554E8" w:rsidRDefault="004554E8" w:rsidP="004554E8">
            <w:pPr>
              <w:adjustRightInd w:val="0"/>
              <w:spacing w:before="60"/>
              <w:ind w:right="-1"/>
              <w:rPr>
                <w:rFonts w:eastAsia="Times New Roman"/>
                <w:kern w:val="1"/>
                <w:sz w:val="16"/>
                <w:szCs w:val="16"/>
                <w:lang w:val="en-GB" w:eastAsia="en-GB"/>
              </w:rPr>
            </w:pP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09E8EAF0" w14:textId="77777777" w:rsidR="004554E8" w:rsidRPr="004554E8" w:rsidRDefault="004554E8" w:rsidP="004554E8">
            <w:pPr>
              <w:adjustRightInd w:val="0"/>
              <w:spacing w:before="60"/>
              <w:ind w:right="-1"/>
              <w:rPr>
                <w:rFonts w:eastAsia="Times New Roman"/>
                <w:kern w:val="1"/>
                <w:sz w:val="16"/>
                <w:szCs w:val="16"/>
                <w:lang w:val="en-GB" w:eastAsia="en-GB"/>
              </w:rPr>
            </w:pPr>
          </w:p>
        </w:tc>
        <w:tc>
          <w:tcPr>
            <w:tcW w:w="215" w:type="pct"/>
            <w:tcBorders>
              <w:top w:val="single" w:sz="4" w:space="0" w:color="BFBFBF"/>
              <w:left w:val="single" w:sz="4" w:space="0" w:color="BFBFBF"/>
              <w:bottom w:val="single" w:sz="4" w:space="0" w:color="BFBFBF"/>
            </w:tcBorders>
            <w:tcMar>
              <w:top w:w="100" w:type="nil"/>
              <w:right w:w="100" w:type="nil"/>
            </w:tcMar>
          </w:tcPr>
          <w:p w14:paraId="4789B4D5" w14:textId="77777777" w:rsidR="004554E8" w:rsidRPr="004554E8" w:rsidRDefault="004554E8" w:rsidP="004554E8">
            <w:pPr>
              <w:adjustRightInd w:val="0"/>
              <w:spacing w:before="60"/>
              <w:ind w:right="-1"/>
              <w:rPr>
                <w:rFonts w:eastAsia="Times New Roman"/>
                <w:kern w:val="1"/>
                <w:sz w:val="16"/>
                <w:szCs w:val="16"/>
                <w:lang w:val="en-GB" w:eastAsia="en-GB"/>
              </w:rPr>
            </w:pPr>
          </w:p>
        </w:tc>
      </w:tr>
      <w:tr w:rsidR="004554E8" w:rsidRPr="004554E8" w14:paraId="4EACCEB0" w14:textId="77777777" w:rsidTr="004554E8">
        <w:tc>
          <w:tcPr>
            <w:tcW w:w="273" w:type="pct"/>
            <w:vMerge/>
            <w:tcBorders>
              <w:right w:val="single" w:sz="4" w:space="0" w:color="BFBFBF"/>
            </w:tcBorders>
            <w:tcMar>
              <w:top w:w="100" w:type="nil"/>
              <w:right w:w="100" w:type="nil"/>
            </w:tcMar>
            <w:vAlign w:val="center"/>
          </w:tcPr>
          <w:p w14:paraId="3E37B66F" w14:textId="77777777" w:rsidR="004554E8" w:rsidRPr="004554E8" w:rsidRDefault="004554E8" w:rsidP="004554E8">
            <w:pPr>
              <w:adjustRightInd w:val="0"/>
              <w:spacing w:before="60"/>
              <w:ind w:right="-1"/>
              <w:jc w:val="center"/>
              <w:rPr>
                <w:rFonts w:eastAsia="Times New Roman"/>
                <w:kern w:val="1"/>
                <w:sz w:val="16"/>
                <w:szCs w:val="16"/>
                <w:lang w:val="en-GB" w:eastAsia="en-GB"/>
              </w:rPr>
            </w:pPr>
          </w:p>
        </w:tc>
        <w:tc>
          <w:tcPr>
            <w:tcW w:w="559"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7A5E9105" w14:textId="77777777" w:rsidR="004554E8" w:rsidRPr="004554E8" w:rsidRDefault="004554E8" w:rsidP="004554E8">
            <w:pPr>
              <w:adjustRightInd w:val="0"/>
              <w:spacing w:before="60"/>
              <w:ind w:right="-1"/>
              <w:rPr>
                <w:sz w:val="16"/>
                <w:szCs w:val="16"/>
                <w:lang w:val="en-GB" w:eastAsia="en-GB"/>
              </w:rPr>
            </w:pPr>
            <w:proofErr w:type="gramStart"/>
            <w:r w:rsidRPr="004554E8">
              <w:rPr>
                <w:kern w:val="1"/>
                <w:sz w:val="16"/>
                <w:szCs w:val="16"/>
                <w:lang w:val="en-GB" w:eastAsia="en-GB"/>
              </w:rPr>
              <w:t>Fashion  Marketing</w:t>
            </w:r>
            <w:proofErr w:type="gramEnd"/>
            <w:r w:rsidRPr="004554E8">
              <w:rPr>
                <w:kern w:val="1"/>
                <w:sz w:val="16"/>
                <w:szCs w:val="16"/>
                <w:lang w:val="en-GB" w:eastAsia="en-GB"/>
              </w:rPr>
              <w:t xml:space="preserve"> 2</w:t>
            </w:r>
          </w:p>
        </w:tc>
        <w:tc>
          <w:tcPr>
            <w:tcW w:w="180"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18EE5EB6" w14:textId="77777777" w:rsidR="004554E8" w:rsidRPr="004554E8" w:rsidRDefault="004554E8" w:rsidP="004554E8">
            <w:pPr>
              <w:adjustRightInd w:val="0"/>
              <w:spacing w:before="60"/>
              <w:ind w:right="-1"/>
              <w:rPr>
                <w:rFonts w:eastAsia="Times New Roman"/>
                <w:kern w:val="1"/>
                <w:sz w:val="16"/>
                <w:szCs w:val="16"/>
                <w:lang w:val="en-GB" w:eastAsia="en-GB"/>
              </w:rPr>
            </w:pP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0BB42331" w14:textId="1434C6C1" w:rsidR="004554E8" w:rsidRPr="000A21C3" w:rsidRDefault="000A21C3" w:rsidP="004554E8">
            <w:pPr>
              <w:adjustRightInd w:val="0"/>
              <w:spacing w:before="60"/>
              <w:ind w:right="-1"/>
              <w:rPr>
                <w:rFonts w:eastAsia="Times New Roman"/>
                <w:kern w:val="1"/>
                <w:sz w:val="16"/>
                <w:szCs w:val="16"/>
                <w:lang w:val="en-GB" w:eastAsia="en-GB"/>
              </w:rPr>
            </w:pPr>
            <w:r w:rsidRPr="000A21C3">
              <w:rPr>
                <w:rFonts w:eastAsia="Times New Roman"/>
                <w:kern w:val="1"/>
                <w:sz w:val="16"/>
                <w:szCs w:val="16"/>
                <w:highlight w:val="yellow"/>
                <w:lang w:val="en-GB" w:eastAsia="en-GB"/>
              </w:rPr>
              <w:t>X</w:t>
            </w: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18B6D5B0" w14:textId="77777777" w:rsidR="004554E8" w:rsidRPr="004554E8" w:rsidRDefault="004554E8" w:rsidP="004554E8">
            <w:pPr>
              <w:adjustRightInd w:val="0"/>
              <w:spacing w:before="60"/>
              <w:ind w:right="-1"/>
              <w:rPr>
                <w:rFonts w:eastAsia="Times New Roman"/>
                <w:kern w:val="1"/>
                <w:sz w:val="16"/>
                <w:szCs w:val="16"/>
                <w:lang w:val="en-GB" w:eastAsia="en-GB"/>
              </w:rPr>
            </w:pP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39306DF8" w14:textId="77777777" w:rsidR="004554E8" w:rsidRPr="004554E8" w:rsidRDefault="004554E8" w:rsidP="004554E8">
            <w:pPr>
              <w:adjustRightInd w:val="0"/>
              <w:spacing w:before="60"/>
              <w:ind w:right="-1"/>
              <w:rPr>
                <w:rFonts w:eastAsia="Times New Roman"/>
                <w:kern w:val="1"/>
                <w:sz w:val="16"/>
                <w:szCs w:val="16"/>
                <w:lang w:val="en-GB" w:eastAsia="en-GB"/>
              </w:rPr>
            </w:pP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11F7A34E" w14:textId="77777777" w:rsidR="004554E8" w:rsidRPr="004554E8" w:rsidRDefault="004554E8" w:rsidP="004554E8">
            <w:pPr>
              <w:adjustRightInd w:val="0"/>
              <w:spacing w:before="60"/>
              <w:ind w:right="-1"/>
              <w:rPr>
                <w:rFonts w:eastAsia="Times New Roman"/>
                <w:kern w:val="1"/>
                <w:sz w:val="16"/>
                <w:szCs w:val="16"/>
                <w:lang w:val="en-GB" w:eastAsia="en-GB"/>
              </w:rPr>
            </w:pP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6440A380" w14:textId="77777777" w:rsidR="004554E8" w:rsidRPr="004554E8" w:rsidRDefault="004554E8" w:rsidP="004554E8">
            <w:pPr>
              <w:adjustRightInd w:val="0"/>
              <w:spacing w:before="60"/>
              <w:ind w:right="-1"/>
              <w:rPr>
                <w:rFonts w:eastAsia="Times New Roman"/>
                <w:kern w:val="1"/>
                <w:sz w:val="16"/>
                <w:szCs w:val="16"/>
                <w:lang w:val="en-GB" w:eastAsia="en-GB"/>
              </w:rPr>
            </w:pP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1ECD603C" w14:textId="77777777" w:rsidR="004554E8" w:rsidRPr="004554E8" w:rsidRDefault="004554E8" w:rsidP="004554E8">
            <w:pPr>
              <w:adjustRightInd w:val="0"/>
              <w:spacing w:before="60"/>
              <w:ind w:right="-1"/>
              <w:rPr>
                <w:sz w:val="16"/>
                <w:szCs w:val="16"/>
                <w:lang w:val="en-GB" w:eastAsia="en-GB"/>
              </w:rPr>
            </w:pPr>
            <w:r w:rsidRPr="004554E8">
              <w:rPr>
                <w:kern w:val="1"/>
                <w:sz w:val="16"/>
                <w:szCs w:val="16"/>
                <w:lang w:val="en-GB" w:eastAsia="en-GB"/>
              </w:rPr>
              <w:t>X</w:t>
            </w: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47F1A581" w14:textId="77777777" w:rsidR="004554E8" w:rsidRPr="004554E8" w:rsidRDefault="004554E8" w:rsidP="004554E8">
            <w:pPr>
              <w:adjustRightInd w:val="0"/>
              <w:spacing w:before="60"/>
              <w:ind w:right="-1"/>
              <w:rPr>
                <w:rFonts w:eastAsia="Times New Roman"/>
                <w:kern w:val="1"/>
                <w:sz w:val="16"/>
                <w:szCs w:val="16"/>
                <w:lang w:val="en-GB" w:eastAsia="en-GB"/>
              </w:rPr>
            </w:pP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1C671930" w14:textId="77777777" w:rsidR="004554E8" w:rsidRPr="004554E8" w:rsidRDefault="004554E8" w:rsidP="004554E8">
            <w:pPr>
              <w:adjustRightInd w:val="0"/>
              <w:spacing w:before="60"/>
              <w:ind w:right="-1"/>
              <w:rPr>
                <w:rFonts w:eastAsia="Times New Roman"/>
                <w:kern w:val="1"/>
                <w:sz w:val="16"/>
                <w:szCs w:val="16"/>
                <w:lang w:val="en-GB" w:eastAsia="en-GB"/>
              </w:rPr>
            </w:pP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3A3DF951" w14:textId="77777777" w:rsidR="004554E8" w:rsidRPr="004554E8" w:rsidRDefault="004554E8" w:rsidP="004554E8">
            <w:pPr>
              <w:adjustRightInd w:val="0"/>
              <w:spacing w:before="60"/>
              <w:ind w:right="-1"/>
              <w:rPr>
                <w:rFonts w:eastAsia="Times New Roman"/>
                <w:kern w:val="1"/>
                <w:sz w:val="16"/>
                <w:szCs w:val="16"/>
                <w:lang w:val="en-GB" w:eastAsia="en-GB"/>
              </w:rPr>
            </w:pP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769258B6" w14:textId="77777777" w:rsidR="004554E8" w:rsidRPr="004554E8" w:rsidRDefault="004554E8" w:rsidP="004554E8">
            <w:pPr>
              <w:adjustRightInd w:val="0"/>
              <w:spacing w:before="60"/>
              <w:ind w:right="-1"/>
              <w:rPr>
                <w:rFonts w:eastAsia="Times New Roman"/>
                <w:kern w:val="1"/>
                <w:sz w:val="16"/>
                <w:szCs w:val="16"/>
                <w:lang w:val="en-GB" w:eastAsia="en-GB"/>
              </w:rPr>
            </w:pP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67623879" w14:textId="77777777" w:rsidR="004554E8" w:rsidRPr="004554E8" w:rsidRDefault="004554E8" w:rsidP="004554E8">
            <w:pPr>
              <w:adjustRightInd w:val="0"/>
              <w:spacing w:before="60"/>
              <w:ind w:right="-1"/>
              <w:rPr>
                <w:sz w:val="16"/>
                <w:szCs w:val="16"/>
                <w:lang w:val="en-GB" w:eastAsia="en-GB"/>
              </w:rPr>
            </w:pPr>
            <w:r w:rsidRPr="004554E8">
              <w:rPr>
                <w:kern w:val="1"/>
                <w:sz w:val="16"/>
                <w:szCs w:val="16"/>
                <w:lang w:val="en-GB" w:eastAsia="en-GB"/>
              </w:rPr>
              <w:t>X</w:t>
            </w: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3E1D6BA0" w14:textId="77777777" w:rsidR="004554E8" w:rsidRPr="004554E8" w:rsidRDefault="004554E8" w:rsidP="004554E8">
            <w:pPr>
              <w:adjustRightInd w:val="0"/>
              <w:spacing w:before="60"/>
              <w:ind w:right="-1"/>
              <w:rPr>
                <w:rFonts w:eastAsia="Times New Roman"/>
                <w:kern w:val="1"/>
                <w:sz w:val="16"/>
                <w:szCs w:val="16"/>
                <w:lang w:val="en-GB" w:eastAsia="en-GB"/>
              </w:rPr>
            </w:pP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09B6A1A9" w14:textId="77777777" w:rsidR="004554E8" w:rsidRPr="004554E8" w:rsidRDefault="004554E8" w:rsidP="004554E8">
            <w:pPr>
              <w:adjustRightInd w:val="0"/>
              <w:spacing w:before="60"/>
              <w:ind w:right="-1"/>
              <w:rPr>
                <w:rFonts w:eastAsia="Times New Roman"/>
                <w:kern w:val="1"/>
                <w:sz w:val="16"/>
                <w:szCs w:val="16"/>
                <w:lang w:val="en-GB" w:eastAsia="en-GB"/>
              </w:rPr>
            </w:pP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3E647D47" w14:textId="77777777" w:rsidR="004554E8" w:rsidRPr="004554E8" w:rsidRDefault="004554E8" w:rsidP="004554E8">
            <w:pPr>
              <w:adjustRightInd w:val="0"/>
              <w:spacing w:before="60"/>
              <w:ind w:right="-1"/>
              <w:rPr>
                <w:rFonts w:eastAsia="Times New Roman"/>
                <w:kern w:val="1"/>
                <w:sz w:val="16"/>
                <w:szCs w:val="16"/>
                <w:lang w:val="en-GB" w:eastAsia="en-GB"/>
              </w:rPr>
            </w:pP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3026DF11" w14:textId="77777777" w:rsidR="004554E8" w:rsidRPr="004554E8" w:rsidRDefault="004554E8" w:rsidP="004554E8">
            <w:pPr>
              <w:adjustRightInd w:val="0"/>
              <w:spacing w:before="60"/>
              <w:ind w:right="-1"/>
              <w:rPr>
                <w:rFonts w:eastAsia="Times New Roman"/>
                <w:kern w:val="1"/>
                <w:sz w:val="16"/>
                <w:szCs w:val="16"/>
                <w:lang w:val="en-GB" w:eastAsia="en-GB"/>
              </w:rPr>
            </w:pP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5E485395" w14:textId="77777777" w:rsidR="004554E8" w:rsidRPr="004554E8" w:rsidRDefault="004554E8" w:rsidP="004554E8">
            <w:pPr>
              <w:adjustRightInd w:val="0"/>
              <w:spacing w:before="60"/>
              <w:ind w:right="-1"/>
              <w:rPr>
                <w:sz w:val="16"/>
                <w:szCs w:val="16"/>
                <w:lang w:val="en-GB" w:eastAsia="en-GB"/>
              </w:rPr>
            </w:pPr>
            <w:r w:rsidRPr="004554E8">
              <w:rPr>
                <w:kern w:val="1"/>
                <w:sz w:val="16"/>
                <w:szCs w:val="16"/>
                <w:lang w:val="en-GB" w:eastAsia="en-GB"/>
              </w:rPr>
              <w:t>X</w:t>
            </w: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17BB751D" w14:textId="77777777" w:rsidR="004554E8" w:rsidRPr="004554E8" w:rsidRDefault="004554E8" w:rsidP="004554E8">
            <w:pPr>
              <w:adjustRightInd w:val="0"/>
              <w:spacing w:before="60"/>
              <w:ind w:right="-1"/>
              <w:rPr>
                <w:rFonts w:eastAsia="Times New Roman"/>
                <w:kern w:val="1"/>
                <w:sz w:val="16"/>
                <w:szCs w:val="16"/>
                <w:lang w:val="en-GB" w:eastAsia="en-GB"/>
              </w:rPr>
            </w:pPr>
          </w:p>
        </w:tc>
        <w:tc>
          <w:tcPr>
            <w:tcW w:w="215" w:type="pct"/>
            <w:tcBorders>
              <w:top w:val="single" w:sz="4" w:space="0" w:color="BFBFBF"/>
              <w:left w:val="single" w:sz="4" w:space="0" w:color="BFBFBF"/>
              <w:bottom w:val="single" w:sz="4" w:space="0" w:color="BFBFBF"/>
            </w:tcBorders>
            <w:tcMar>
              <w:top w:w="100" w:type="nil"/>
              <w:right w:w="100" w:type="nil"/>
            </w:tcMar>
          </w:tcPr>
          <w:p w14:paraId="0D88A84A" w14:textId="77777777" w:rsidR="004554E8" w:rsidRPr="004554E8" w:rsidRDefault="004554E8" w:rsidP="004554E8">
            <w:pPr>
              <w:adjustRightInd w:val="0"/>
              <w:spacing w:before="60"/>
              <w:ind w:right="-1"/>
              <w:rPr>
                <w:rFonts w:eastAsia="Times New Roman"/>
                <w:kern w:val="1"/>
                <w:sz w:val="16"/>
                <w:szCs w:val="16"/>
                <w:lang w:val="en-GB" w:eastAsia="en-GB"/>
              </w:rPr>
            </w:pPr>
          </w:p>
        </w:tc>
      </w:tr>
      <w:tr w:rsidR="004554E8" w:rsidRPr="004554E8" w14:paraId="38E95D65" w14:textId="77777777" w:rsidTr="004554E8">
        <w:tc>
          <w:tcPr>
            <w:tcW w:w="273" w:type="pct"/>
            <w:vMerge/>
            <w:tcBorders>
              <w:right w:val="single" w:sz="4" w:space="0" w:color="BFBFBF"/>
            </w:tcBorders>
            <w:tcMar>
              <w:top w:w="100" w:type="nil"/>
              <w:right w:w="100" w:type="nil"/>
            </w:tcMar>
            <w:vAlign w:val="center"/>
          </w:tcPr>
          <w:p w14:paraId="56820B6E" w14:textId="77777777" w:rsidR="004554E8" w:rsidRPr="004554E8" w:rsidRDefault="004554E8" w:rsidP="004554E8">
            <w:pPr>
              <w:adjustRightInd w:val="0"/>
              <w:spacing w:before="60"/>
              <w:ind w:right="-1"/>
              <w:jc w:val="center"/>
              <w:rPr>
                <w:rFonts w:eastAsia="Times New Roman"/>
                <w:kern w:val="1"/>
                <w:sz w:val="16"/>
                <w:szCs w:val="16"/>
                <w:lang w:val="en-GB" w:eastAsia="en-GB"/>
              </w:rPr>
            </w:pPr>
          </w:p>
        </w:tc>
        <w:tc>
          <w:tcPr>
            <w:tcW w:w="559"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55FD5E77" w14:textId="77777777" w:rsidR="004554E8" w:rsidRPr="004554E8" w:rsidRDefault="004554E8" w:rsidP="004554E8">
            <w:pPr>
              <w:adjustRightInd w:val="0"/>
              <w:spacing w:before="60"/>
              <w:ind w:right="-1"/>
              <w:rPr>
                <w:sz w:val="16"/>
                <w:szCs w:val="16"/>
                <w:lang w:val="en-GB" w:eastAsia="en-GB"/>
              </w:rPr>
            </w:pPr>
            <w:r w:rsidRPr="004554E8">
              <w:rPr>
                <w:kern w:val="1"/>
                <w:sz w:val="16"/>
                <w:szCs w:val="16"/>
                <w:lang w:val="en-GB" w:eastAsia="en-GB"/>
              </w:rPr>
              <w:t>Fashion Materials 2</w:t>
            </w:r>
          </w:p>
        </w:tc>
        <w:tc>
          <w:tcPr>
            <w:tcW w:w="180"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741DDD75" w14:textId="77777777" w:rsidR="004554E8" w:rsidRPr="004554E8" w:rsidRDefault="004554E8" w:rsidP="004554E8">
            <w:pPr>
              <w:adjustRightInd w:val="0"/>
              <w:spacing w:before="60"/>
              <w:ind w:right="-1"/>
              <w:rPr>
                <w:rFonts w:eastAsia="Times New Roman"/>
                <w:kern w:val="1"/>
                <w:sz w:val="16"/>
                <w:szCs w:val="16"/>
                <w:lang w:val="en-GB" w:eastAsia="en-GB"/>
              </w:rPr>
            </w:pP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38C5D6BA" w14:textId="77777777" w:rsidR="004554E8" w:rsidRPr="004554E8" w:rsidRDefault="004554E8" w:rsidP="004554E8">
            <w:pPr>
              <w:adjustRightInd w:val="0"/>
              <w:spacing w:before="60"/>
              <w:ind w:right="-1"/>
              <w:rPr>
                <w:rFonts w:eastAsia="Times New Roman"/>
                <w:kern w:val="1"/>
                <w:sz w:val="16"/>
                <w:szCs w:val="16"/>
                <w:lang w:val="en-GB" w:eastAsia="en-GB"/>
              </w:rPr>
            </w:pP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18CB75EA" w14:textId="77777777" w:rsidR="004554E8" w:rsidRPr="004554E8" w:rsidRDefault="004554E8" w:rsidP="004554E8">
            <w:pPr>
              <w:adjustRightInd w:val="0"/>
              <w:spacing w:before="60"/>
              <w:ind w:right="-1"/>
              <w:rPr>
                <w:sz w:val="16"/>
                <w:szCs w:val="16"/>
                <w:lang w:val="en-GB" w:eastAsia="en-GB"/>
              </w:rPr>
            </w:pPr>
            <w:r w:rsidRPr="004554E8">
              <w:rPr>
                <w:kern w:val="1"/>
                <w:sz w:val="16"/>
                <w:szCs w:val="16"/>
                <w:lang w:val="en-GB" w:eastAsia="en-GB"/>
              </w:rPr>
              <w:t>X</w:t>
            </w: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50774B67" w14:textId="77777777" w:rsidR="004554E8" w:rsidRPr="004554E8" w:rsidRDefault="004554E8" w:rsidP="004554E8">
            <w:pPr>
              <w:adjustRightInd w:val="0"/>
              <w:spacing w:before="60"/>
              <w:ind w:right="-1"/>
              <w:rPr>
                <w:sz w:val="16"/>
                <w:szCs w:val="16"/>
                <w:lang w:val="en-GB" w:eastAsia="en-GB"/>
              </w:rPr>
            </w:pPr>
            <w:r w:rsidRPr="004554E8">
              <w:rPr>
                <w:kern w:val="1"/>
                <w:sz w:val="16"/>
                <w:szCs w:val="16"/>
                <w:lang w:val="en-GB" w:eastAsia="en-GB"/>
              </w:rPr>
              <w:t>X</w:t>
            </w: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0B948D81" w14:textId="77777777" w:rsidR="004554E8" w:rsidRPr="004554E8" w:rsidRDefault="004554E8" w:rsidP="004554E8">
            <w:pPr>
              <w:adjustRightInd w:val="0"/>
              <w:spacing w:before="60"/>
              <w:ind w:right="-1"/>
              <w:rPr>
                <w:rFonts w:eastAsia="Times New Roman"/>
                <w:kern w:val="1"/>
                <w:sz w:val="16"/>
                <w:szCs w:val="16"/>
                <w:lang w:val="en-GB" w:eastAsia="en-GB"/>
              </w:rPr>
            </w:pP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5D055498" w14:textId="77777777" w:rsidR="004554E8" w:rsidRPr="004554E8" w:rsidRDefault="004554E8" w:rsidP="004554E8">
            <w:pPr>
              <w:adjustRightInd w:val="0"/>
              <w:spacing w:before="60"/>
              <w:ind w:right="-1"/>
              <w:rPr>
                <w:rFonts w:eastAsia="Times New Roman"/>
                <w:kern w:val="1"/>
                <w:sz w:val="16"/>
                <w:szCs w:val="16"/>
                <w:lang w:val="en-GB" w:eastAsia="en-GB"/>
              </w:rPr>
            </w:pP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308B370B" w14:textId="77777777" w:rsidR="004554E8" w:rsidRPr="004554E8" w:rsidRDefault="004554E8" w:rsidP="004554E8">
            <w:pPr>
              <w:adjustRightInd w:val="0"/>
              <w:spacing w:before="60"/>
              <w:ind w:right="-1"/>
              <w:rPr>
                <w:rFonts w:eastAsia="Times New Roman"/>
                <w:kern w:val="1"/>
                <w:sz w:val="16"/>
                <w:szCs w:val="16"/>
                <w:lang w:val="en-GB" w:eastAsia="en-GB"/>
              </w:rPr>
            </w:pP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67CB6315" w14:textId="20612B0E" w:rsidR="004554E8" w:rsidRPr="004554E8" w:rsidRDefault="00E7704A" w:rsidP="004554E8">
            <w:pPr>
              <w:adjustRightInd w:val="0"/>
              <w:spacing w:before="60"/>
              <w:ind w:right="-1"/>
              <w:rPr>
                <w:rFonts w:eastAsia="Times New Roman"/>
                <w:kern w:val="1"/>
                <w:sz w:val="16"/>
                <w:szCs w:val="16"/>
                <w:lang w:val="en-GB" w:eastAsia="en-GB"/>
              </w:rPr>
            </w:pPr>
            <w:r w:rsidRPr="00E7704A">
              <w:rPr>
                <w:rFonts w:eastAsia="Times New Roman"/>
                <w:kern w:val="1"/>
                <w:sz w:val="16"/>
                <w:szCs w:val="16"/>
                <w:highlight w:val="yellow"/>
                <w:lang w:val="en-GB" w:eastAsia="en-GB"/>
              </w:rPr>
              <w:t>X</w:t>
            </w: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00A4FE6A" w14:textId="77777777" w:rsidR="004554E8" w:rsidRPr="004554E8" w:rsidRDefault="004554E8" w:rsidP="004554E8">
            <w:pPr>
              <w:adjustRightInd w:val="0"/>
              <w:spacing w:before="60"/>
              <w:ind w:right="-1"/>
              <w:rPr>
                <w:rFonts w:eastAsia="Times New Roman"/>
                <w:kern w:val="1"/>
                <w:sz w:val="16"/>
                <w:szCs w:val="16"/>
                <w:lang w:val="en-GB" w:eastAsia="en-GB"/>
              </w:rPr>
            </w:pP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54C0DD8E" w14:textId="77777777" w:rsidR="004554E8" w:rsidRPr="004554E8" w:rsidRDefault="004554E8" w:rsidP="004554E8">
            <w:pPr>
              <w:adjustRightInd w:val="0"/>
              <w:spacing w:before="60"/>
              <w:ind w:right="-1"/>
              <w:rPr>
                <w:sz w:val="16"/>
                <w:szCs w:val="16"/>
                <w:lang w:val="en-GB" w:eastAsia="en-GB"/>
              </w:rPr>
            </w:pPr>
            <w:r w:rsidRPr="004554E8">
              <w:rPr>
                <w:kern w:val="1"/>
                <w:sz w:val="16"/>
                <w:szCs w:val="16"/>
                <w:lang w:val="en-GB" w:eastAsia="en-GB"/>
              </w:rPr>
              <w:t>X</w:t>
            </w: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06008182" w14:textId="77777777" w:rsidR="004554E8" w:rsidRPr="004554E8" w:rsidRDefault="004554E8" w:rsidP="004554E8">
            <w:pPr>
              <w:adjustRightInd w:val="0"/>
              <w:spacing w:before="60"/>
              <w:ind w:right="-1"/>
              <w:rPr>
                <w:rFonts w:eastAsia="Times New Roman"/>
                <w:kern w:val="1"/>
                <w:sz w:val="16"/>
                <w:szCs w:val="16"/>
                <w:lang w:val="en-GB" w:eastAsia="en-GB"/>
              </w:rPr>
            </w:pP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5C750CE6" w14:textId="77777777" w:rsidR="004554E8" w:rsidRPr="004554E8" w:rsidRDefault="004554E8" w:rsidP="004554E8">
            <w:pPr>
              <w:adjustRightInd w:val="0"/>
              <w:spacing w:before="60"/>
              <w:ind w:right="-1"/>
              <w:rPr>
                <w:rFonts w:eastAsia="Times New Roman"/>
                <w:kern w:val="1"/>
                <w:sz w:val="16"/>
                <w:szCs w:val="16"/>
                <w:lang w:val="en-GB" w:eastAsia="en-GB"/>
              </w:rPr>
            </w:pP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117CC7FF" w14:textId="77777777" w:rsidR="004554E8" w:rsidRPr="004554E8" w:rsidRDefault="004554E8" w:rsidP="004554E8">
            <w:pPr>
              <w:adjustRightInd w:val="0"/>
              <w:spacing w:before="60"/>
              <w:ind w:right="-1"/>
              <w:rPr>
                <w:rFonts w:eastAsia="Times New Roman"/>
                <w:kern w:val="1"/>
                <w:sz w:val="16"/>
                <w:szCs w:val="16"/>
                <w:lang w:val="en-GB" w:eastAsia="en-GB"/>
              </w:rPr>
            </w:pP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7B113F73" w14:textId="77777777" w:rsidR="004554E8" w:rsidRPr="004554E8" w:rsidRDefault="004554E8" w:rsidP="004554E8">
            <w:pPr>
              <w:adjustRightInd w:val="0"/>
              <w:spacing w:before="60"/>
              <w:ind w:right="-1"/>
              <w:rPr>
                <w:rFonts w:eastAsia="Times New Roman"/>
                <w:kern w:val="1"/>
                <w:sz w:val="16"/>
                <w:szCs w:val="16"/>
                <w:lang w:val="en-GB" w:eastAsia="en-GB"/>
              </w:rPr>
            </w:pP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5FBC195C" w14:textId="77777777" w:rsidR="004554E8" w:rsidRPr="004554E8" w:rsidRDefault="004554E8" w:rsidP="004554E8">
            <w:pPr>
              <w:adjustRightInd w:val="0"/>
              <w:spacing w:before="60"/>
              <w:ind w:right="-1"/>
              <w:rPr>
                <w:rFonts w:eastAsia="Times New Roman"/>
                <w:kern w:val="1"/>
                <w:sz w:val="16"/>
                <w:szCs w:val="16"/>
                <w:lang w:val="en-GB" w:eastAsia="en-GB"/>
              </w:rPr>
            </w:pP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4E25BE8E" w14:textId="77777777" w:rsidR="004554E8" w:rsidRPr="004554E8" w:rsidRDefault="004554E8" w:rsidP="004554E8">
            <w:pPr>
              <w:adjustRightInd w:val="0"/>
              <w:spacing w:before="60"/>
              <w:ind w:right="-1"/>
              <w:rPr>
                <w:rFonts w:eastAsia="Times New Roman"/>
                <w:kern w:val="1"/>
                <w:sz w:val="16"/>
                <w:szCs w:val="16"/>
                <w:lang w:val="en-GB" w:eastAsia="en-GB"/>
              </w:rPr>
            </w:pP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190C2927" w14:textId="77777777" w:rsidR="004554E8" w:rsidRPr="004554E8" w:rsidRDefault="004554E8" w:rsidP="004554E8">
            <w:pPr>
              <w:adjustRightInd w:val="0"/>
              <w:spacing w:before="60"/>
              <w:ind w:right="-1"/>
              <w:rPr>
                <w:rFonts w:eastAsia="Times New Roman"/>
                <w:kern w:val="1"/>
                <w:sz w:val="16"/>
                <w:szCs w:val="16"/>
                <w:lang w:val="en-GB" w:eastAsia="en-GB"/>
              </w:rPr>
            </w:pP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02936F4D" w14:textId="1B62986A" w:rsidR="004554E8" w:rsidRPr="003E3E0A" w:rsidRDefault="003E3E0A" w:rsidP="004554E8">
            <w:pPr>
              <w:adjustRightInd w:val="0"/>
              <w:spacing w:before="60"/>
              <w:ind w:right="-1"/>
              <w:rPr>
                <w:rFonts w:eastAsia="Times New Roman"/>
                <w:kern w:val="1"/>
                <w:sz w:val="16"/>
                <w:szCs w:val="16"/>
                <w:highlight w:val="yellow"/>
                <w:lang w:val="en-GB" w:eastAsia="en-GB"/>
              </w:rPr>
            </w:pPr>
            <w:r w:rsidRPr="003E3E0A">
              <w:rPr>
                <w:rFonts w:eastAsia="Times New Roman"/>
                <w:kern w:val="1"/>
                <w:sz w:val="16"/>
                <w:szCs w:val="16"/>
                <w:highlight w:val="yellow"/>
                <w:lang w:val="en-GB" w:eastAsia="en-GB"/>
              </w:rPr>
              <w:t>X</w:t>
            </w:r>
          </w:p>
        </w:tc>
        <w:tc>
          <w:tcPr>
            <w:tcW w:w="215" w:type="pct"/>
            <w:tcBorders>
              <w:top w:val="single" w:sz="4" w:space="0" w:color="BFBFBF"/>
              <w:left w:val="single" w:sz="4" w:space="0" w:color="BFBFBF"/>
              <w:bottom w:val="single" w:sz="4" w:space="0" w:color="BFBFBF"/>
            </w:tcBorders>
            <w:tcMar>
              <w:top w:w="100" w:type="nil"/>
              <w:right w:w="100" w:type="nil"/>
            </w:tcMar>
          </w:tcPr>
          <w:p w14:paraId="6D217DF0" w14:textId="77777777" w:rsidR="004554E8" w:rsidRPr="004554E8" w:rsidRDefault="004554E8" w:rsidP="004554E8">
            <w:pPr>
              <w:adjustRightInd w:val="0"/>
              <w:spacing w:before="60"/>
              <w:ind w:right="-1"/>
              <w:rPr>
                <w:rFonts w:eastAsia="Times New Roman"/>
                <w:kern w:val="1"/>
                <w:sz w:val="16"/>
                <w:szCs w:val="16"/>
                <w:lang w:val="en-GB" w:eastAsia="en-GB"/>
              </w:rPr>
            </w:pPr>
          </w:p>
        </w:tc>
      </w:tr>
      <w:tr w:rsidR="004554E8" w:rsidRPr="004554E8" w14:paraId="71C7C989" w14:textId="77777777" w:rsidTr="004554E8">
        <w:tc>
          <w:tcPr>
            <w:tcW w:w="273" w:type="pct"/>
            <w:vMerge/>
            <w:tcBorders>
              <w:right w:val="single" w:sz="4" w:space="0" w:color="BFBFBF"/>
            </w:tcBorders>
            <w:tcMar>
              <w:top w:w="100" w:type="nil"/>
              <w:right w:w="100" w:type="nil"/>
            </w:tcMar>
            <w:vAlign w:val="center"/>
          </w:tcPr>
          <w:p w14:paraId="6BB0CA2C" w14:textId="77777777" w:rsidR="004554E8" w:rsidRPr="004554E8" w:rsidRDefault="004554E8" w:rsidP="004554E8">
            <w:pPr>
              <w:adjustRightInd w:val="0"/>
              <w:spacing w:before="60"/>
              <w:ind w:right="-1"/>
              <w:jc w:val="center"/>
              <w:rPr>
                <w:rFonts w:eastAsia="Times New Roman"/>
                <w:kern w:val="1"/>
                <w:sz w:val="16"/>
                <w:szCs w:val="16"/>
                <w:lang w:val="en-GB" w:eastAsia="en-GB"/>
              </w:rPr>
            </w:pPr>
          </w:p>
        </w:tc>
        <w:tc>
          <w:tcPr>
            <w:tcW w:w="559"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7848FC0F" w14:textId="77777777" w:rsidR="004554E8" w:rsidRPr="004554E8" w:rsidRDefault="004554E8" w:rsidP="004554E8">
            <w:pPr>
              <w:adjustRightInd w:val="0"/>
              <w:spacing w:before="60"/>
              <w:ind w:right="-1"/>
              <w:rPr>
                <w:sz w:val="16"/>
                <w:szCs w:val="16"/>
                <w:lang w:val="en-GB" w:eastAsia="en-GB"/>
              </w:rPr>
            </w:pPr>
            <w:r w:rsidRPr="004554E8">
              <w:rPr>
                <w:kern w:val="1"/>
                <w:sz w:val="16"/>
                <w:szCs w:val="16"/>
                <w:lang w:val="en-GB" w:eastAsia="en-GB"/>
              </w:rPr>
              <w:t>Garment Technology 2</w:t>
            </w:r>
          </w:p>
        </w:tc>
        <w:tc>
          <w:tcPr>
            <w:tcW w:w="180"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22FAB1E1" w14:textId="77777777" w:rsidR="004554E8" w:rsidRPr="004554E8" w:rsidRDefault="004554E8" w:rsidP="004554E8">
            <w:pPr>
              <w:adjustRightInd w:val="0"/>
              <w:spacing w:before="60"/>
              <w:ind w:right="-1"/>
              <w:rPr>
                <w:rFonts w:eastAsia="Times New Roman"/>
                <w:kern w:val="1"/>
                <w:sz w:val="16"/>
                <w:szCs w:val="16"/>
                <w:lang w:val="en-GB" w:eastAsia="en-GB"/>
              </w:rPr>
            </w:pP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0686C3E8" w14:textId="77777777" w:rsidR="004554E8" w:rsidRPr="004554E8" w:rsidRDefault="004554E8" w:rsidP="004554E8">
            <w:pPr>
              <w:adjustRightInd w:val="0"/>
              <w:spacing w:before="60"/>
              <w:ind w:right="-1"/>
              <w:rPr>
                <w:rFonts w:eastAsia="Times New Roman"/>
                <w:kern w:val="1"/>
                <w:sz w:val="16"/>
                <w:szCs w:val="16"/>
                <w:lang w:val="en-GB" w:eastAsia="en-GB"/>
              </w:rPr>
            </w:pP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7B165379" w14:textId="77777777" w:rsidR="004554E8" w:rsidRPr="004554E8" w:rsidRDefault="004554E8" w:rsidP="004554E8">
            <w:pPr>
              <w:adjustRightInd w:val="0"/>
              <w:spacing w:before="60"/>
              <w:ind w:right="-1"/>
              <w:rPr>
                <w:rFonts w:eastAsia="Times New Roman"/>
                <w:kern w:val="1"/>
                <w:sz w:val="16"/>
                <w:szCs w:val="16"/>
                <w:lang w:val="en-GB" w:eastAsia="en-GB"/>
              </w:rPr>
            </w:pP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228D5201" w14:textId="77777777" w:rsidR="004554E8" w:rsidRPr="004554E8" w:rsidRDefault="004554E8" w:rsidP="004554E8">
            <w:pPr>
              <w:adjustRightInd w:val="0"/>
              <w:spacing w:before="60"/>
              <w:ind w:right="-1"/>
              <w:rPr>
                <w:sz w:val="16"/>
                <w:szCs w:val="16"/>
                <w:lang w:val="en-GB" w:eastAsia="en-GB"/>
              </w:rPr>
            </w:pPr>
            <w:r w:rsidRPr="004554E8">
              <w:rPr>
                <w:kern w:val="1"/>
                <w:sz w:val="16"/>
                <w:szCs w:val="16"/>
                <w:lang w:val="en-GB" w:eastAsia="en-GB"/>
              </w:rPr>
              <w:t>X</w:t>
            </w: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228FAC62" w14:textId="77777777" w:rsidR="004554E8" w:rsidRPr="004554E8" w:rsidRDefault="004554E8" w:rsidP="004554E8">
            <w:pPr>
              <w:adjustRightInd w:val="0"/>
              <w:spacing w:before="60"/>
              <w:ind w:right="-1"/>
              <w:rPr>
                <w:rFonts w:eastAsia="Times New Roman"/>
                <w:kern w:val="1"/>
                <w:sz w:val="16"/>
                <w:szCs w:val="16"/>
                <w:lang w:val="en-GB" w:eastAsia="en-GB"/>
              </w:rPr>
            </w:pP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7CD4F208" w14:textId="77777777" w:rsidR="004554E8" w:rsidRPr="004554E8" w:rsidRDefault="004554E8" w:rsidP="004554E8">
            <w:pPr>
              <w:adjustRightInd w:val="0"/>
              <w:spacing w:before="60"/>
              <w:ind w:right="-1"/>
              <w:rPr>
                <w:rFonts w:eastAsia="Times New Roman"/>
                <w:kern w:val="1"/>
                <w:sz w:val="16"/>
                <w:szCs w:val="16"/>
                <w:lang w:val="en-GB" w:eastAsia="en-GB"/>
              </w:rPr>
            </w:pP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10561339" w14:textId="77777777" w:rsidR="004554E8" w:rsidRPr="004554E8" w:rsidRDefault="004554E8" w:rsidP="004554E8">
            <w:pPr>
              <w:adjustRightInd w:val="0"/>
              <w:spacing w:before="60"/>
              <w:ind w:right="-1"/>
              <w:rPr>
                <w:rFonts w:eastAsia="Times New Roman"/>
                <w:kern w:val="1"/>
                <w:sz w:val="16"/>
                <w:szCs w:val="16"/>
                <w:lang w:val="en-GB" w:eastAsia="en-GB"/>
              </w:rPr>
            </w:pP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512C1DFD" w14:textId="77777777" w:rsidR="004554E8" w:rsidRPr="004554E8" w:rsidRDefault="004554E8" w:rsidP="004554E8">
            <w:pPr>
              <w:adjustRightInd w:val="0"/>
              <w:spacing w:before="60"/>
              <w:ind w:right="-1"/>
              <w:rPr>
                <w:sz w:val="16"/>
                <w:szCs w:val="16"/>
                <w:lang w:val="en-GB" w:eastAsia="en-GB"/>
              </w:rPr>
            </w:pPr>
            <w:r w:rsidRPr="004554E8">
              <w:rPr>
                <w:kern w:val="1"/>
                <w:sz w:val="16"/>
                <w:szCs w:val="16"/>
                <w:lang w:val="en-GB" w:eastAsia="en-GB"/>
              </w:rPr>
              <w:t>X</w:t>
            </w: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24875A2A" w14:textId="77777777" w:rsidR="004554E8" w:rsidRPr="004554E8" w:rsidRDefault="004554E8" w:rsidP="004554E8">
            <w:pPr>
              <w:adjustRightInd w:val="0"/>
              <w:spacing w:before="60"/>
              <w:ind w:right="-1"/>
              <w:rPr>
                <w:rFonts w:eastAsia="Times New Roman"/>
                <w:kern w:val="1"/>
                <w:sz w:val="16"/>
                <w:szCs w:val="16"/>
                <w:lang w:val="en-GB" w:eastAsia="en-GB"/>
              </w:rPr>
            </w:pP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779ABC45" w14:textId="77777777" w:rsidR="004554E8" w:rsidRPr="004554E8" w:rsidRDefault="004554E8" w:rsidP="004554E8">
            <w:pPr>
              <w:adjustRightInd w:val="0"/>
              <w:spacing w:before="60"/>
              <w:ind w:right="-1"/>
              <w:rPr>
                <w:sz w:val="16"/>
                <w:szCs w:val="16"/>
                <w:lang w:val="en-GB" w:eastAsia="en-GB"/>
              </w:rPr>
            </w:pPr>
            <w:r w:rsidRPr="004554E8">
              <w:rPr>
                <w:kern w:val="1"/>
                <w:sz w:val="16"/>
                <w:szCs w:val="16"/>
                <w:lang w:val="en-GB" w:eastAsia="en-GB"/>
              </w:rPr>
              <w:t>X</w:t>
            </w: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06359A0E" w14:textId="77777777" w:rsidR="004554E8" w:rsidRPr="004554E8" w:rsidRDefault="004554E8" w:rsidP="004554E8">
            <w:pPr>
              <w:adjustRightInd w:val="0"/>
              <w:spacing w:before="60"/>
              <w:ind w:right="-1"/>
              <w:rPr>
                <w:rFonts w:eastAsia="Times New Roman"/>
                <w:kern w:val="1"/>
                <w:sz w:val="16"/>
                <w:szCs w:val="16"/>
                <w:lang w:val="en-GB" w:eastAsia="en-GB"/>
              </w:rPr>
            </w:pP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5163CFA5" w14:textId="77777777" w:rsidR="004554E8" w:rsidRPr="004554E8" w:rsidRDefault="004554E8" w:rsidP="004554E8">
            <w:pPr>
              <w:adjustRightInd w:val="0"/>
              <w:spacing w:before="60"/>
              <w:ind w:right="-1"/>
              <w:rPr>
                <w:rFonts w:eastAsia="Times New Roman"/>
                <w:kern w:val="1"/>
                <w:sz w:val="16"/>
                <w:szCs w:val="16"/>
                <w:lang w:val="en-GB" w:eastAsia="en-GB"/>
              </w:rPr>
            </w:pP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7D21CE7F" w14:textId="77777777" w:rsidR="004554E8" w:rsidRPr="004554E8" w:rsidRDefault="004554E8" w:rsidP="004554E8">
            <w:pPr>
              <w:adjustRightInd w:val="0"/>
              <w:spacing w:before="60"/>
              <w:ind w:right="-1"/>
              <w:rPr>
                <w:rFonts w:eastAsia="Times New Roman"/>
                <w:kern w:val="1"/>
                <w:sz w:val="16"/>
                <w:szCs w:val="16"/>
                <w:lang w:val="en-GB" w:eastAsia="en-GB"/>
              </w:rPr>
            </w:pP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14FBCB03" w14:textId="77777777" w:rsidR="004554E8" w:rsidRPr="004554E8" w:rsidRDefault="004554E8" w:rsidP="004554E8">
            <w:pPr>
              <w:adjustRightInd w:val="0"/>
              <w:spacing w:before="60"/>
              <w:ind w:right="-1"/>
              <w:rPr>
                <w:sz w:val="16"/>
                <w:szCs w:val="16"/>
                <w:lang w:val="en-GB" w:eastAsia="en-GB"/>
              </w:rPr>
            </w:pPr>
            <w:r w:rsidRPr="004554E8">
              <w:rPr>
                <w:kern w:val="1"/>
                <w:sz w:val="16"/>
                <w:szCs w:val="16"/>
                <w:lang w:val="en-GB" w:eastAsia="en-GB"/>
              </w:rPr>
              <w:t>X</w:t>
            </w: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1AA7E2B9" w14:textId="77777777" w:rsidR="004554E8" w:rsidRPr="004554E8" w:rsidRDefault="004554E8" w:rsidP="004554E8">
            <w:pPr>
              <w:adjustRightInd w:val="0"/>
              <w:spacing w:before="60"/>
              <w:ind w:right="-1"/>
              <w:rPr>
                <w:rFonts w:eastAsia="Times New Roman"/>
                <w:kern w:val="1"/>
                <w:sz w:val="16"/>
                <w:szCs w:val="16"/>
                <w:lang w:val="en-GB" w:eastAsia="en-GB"/>
              </w:rPr>
            </w:pP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35B18243" w14:textId="77777777" w:rsidR="004554E8" w:rsidRPr="004554E8" w:rsidRDefault="004554E8" w:rsidP="004554E8">
            <w:pPr>
              <w:adjustRightInd w:val="0"/>
              <w:spacing w:before="60"/>
              <w:ind w:right="-1"/>
              <w:rPr>
                <w:rFonts w:eastAsia="Times New Roman"/>
                <w:kern w:val="1"/>
                <w:sz w:val="16"/>
                <w:szCs w:val="16"/>
                <w:lang w:val="en-GB" w:eastAsia="en-GB"/>
              </w:rPr>
            </w:pP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75DF20E0" w14:textId="77777777" w:rsidR="004554E8" w:rsidRPr="004554E8" w:rsidRDefault="004554E8" w:rsidP="004554E8">
            <w:pPr>
              <w:adjustRightInd w:val="0"/>
              <w:spacing w:before="60"/>
              <w:ind w:right="-1"/>
              <w:rPr>
                <w:rFonts w:eastAsia="Times New Roman"/>
                <w:kern w:val="1"/>
                <w:sz w:val="16"/>
                <w:szCs w:val="16"/>
                <w:lang w:val="en-GB" w:eastAsia="en-GB"/>
              </w:rPr>
            </w:pP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0BFD17BB" w14:textId="77777777" w:rsidR="004554E8" w:rsidRPr="004554E8" w:rsidRDefault="004554E8" w:rsidP="004554E8">
            <w:pPr>
              <w:adjustRightInd w:val="0"/>
              <w:spacing w:before="60"/>
              <w:ind w:right="-1"/>
              <w:rPr>
                <w:rFonts w:eastAsia="Times New Roman"/>
                <w:kern w:val="1"/>
                <w:sz w:val="16"/>
                <w:szCs w:val="16"/>
                <w:lang w:val="en-GB" w:eastAsia="en-GB"/>
              </w:rPr>
            </w:pPr>
          </w:p>
        </w:tc>
        <w:tc>
          <w:tcPr>
            <w:tcW w:w="215" w:type="pct"/>
            <w:tcBorders>
              <w:top w:val="single" w:sz="4" w:space="0" w:color="BFBFBF"/>
              <w:left w:val="single" w:sz="4" w:space="0" w:color="BFBFBF"/>
              <w:bottom w:val="single" w:sz="4" w:space="0" w:color="BFBFBF"/>
            </w:tcBorders>
            <w:tcMar>
              <w:top w:w="100" w:type="nil"/>
              <w:right w:w="100" w:type="nil"/>
            </w:tcMar>
          </w:tcPr>
          <w:p w14:paraId="07841935" w14:textId="77777777" w:rsidR="004554E8" w:rsidRPr="004554E8" w:rsidRDefault="004554E8" w:rsidP="004554E8">
            <w:pPr>
              <w:adjustRightInd w:val="0"/>
              <w:spacing w:before="60"/>
              <w:ind w:right="-1"/>
              <w:rPr>
                <w:rFonts w:eastAsia="Times New Roman"/>
                <w:kern w:val="1"/>
                <w:sz w:val="16"/>
                <w:szCs w:val="16"/>
                <w:lang w:val="en-GB" w:eastAsia="en-GB"/>
              </w:rPr>
            </w:pPr>
          </w:p>
        </w:tc>
      </w:tr>
      <w:tr w:rsidR="004554E8" w:rsidRPr="004554E8" w14:paraId="34713A03" w14:textId="77777777" w:rsidTr="004554E8">
        <w:tblPrEx>
          <w:tblBorders>
            <w:bottom w:val="single" w:sz="4" w:space="0" w:color="BFBFBF"/>
          </w:tblBorders>
        </w:tblPrEx>
        <w:tc>
          <w:tcPr>
            <w:tcW w:w="273" w:type="pct"/>
            <w:vMerge/>
            <w:tcBorders>
              <w:bottom w:val="single" w:sz="8" w:space="0" w:color="BFBFBF"/>
              <w:right w:val="single" w:sz="4" w:space="0" w:color="BFBFBF"/>
            </w:tcBorders>
            <w:tcMar>
              <w:top w:w="100" w:type="nil"/>
              <w:right w:w="100" w:type="nil"/>
            </w:tcMar>
            <w:vAlign w:val="center"/>
          </w:tcPr>
          <w:p w14:paraId="188B9152" w14:textId="77777777" w:rsidR="004554E8" w:rsidRPr="004554E8" w:rsidRDefault="004554E8" w:rsidP="004554E8">
            <w:pPr>
              <w:adjustRightInd w:val="0"/>
              <w:spacing w:before="60"/>
              <w:ind w:right="-1"/>
              <w:jc w:val="center"/>
              <w:rPr>
                <w:rFonts w:eastAsia="Times New Roman"/>
                <w:kern w:val="1"/>
                <w:sz w:val="16"/>
                <w:szCs w:val="16"/>
                <w:lang w:val="en-GB" w:eastAsia="en-GB"/>
              </w:rPr>
            </w:pPr>
          </w:p>
        </w:tc>
        <w:tc>
          <w:tcPr>
            <w:tcW w:w="559"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3D52B6B4" w14:textId="77777777" w:rsidR="004554E8" w:rsidRPr="004554E8" w:rsidRDefault="004554E8" w:rsidP="004554E8">
            <w:pPr>
              <w:adjustRightInd w:val="0"/>
              <w:spacing w:before="60"/>
              <w:ind w:right="-1"/>
              <w:rPr>
                <w:sz w:val="16"/>
                <w:szCs w:val="16"/>
                <w:lang w:val="en-GB" w:eastAsia="en-GB"/>
              </w:rPr>
            </w:pPr>
            <w:r w:rsidRPr="004554E8">
              <w:rPr>
                <w:kern w:val="1"/>
                <w:sz w:val="16"/>
                <w:szCs w:val="16"/>
                <w:lang w:val="en-GB" w:eastAsia="en-GB"/>
              </w:rPr>
              <w:t>Pattern Construction 2</w:t>
            </w:r>
          </w:p>
        </w:tc>
        <w:tc>
          <w:tcPr>
            <w:tcW w:w="180"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2937EEE9" w14:textId="77777777" w:rsidR="004554E8" w:rsidRPr="004554E8" w:rsidRDefault="004554E8" w:rsidP="004554E8">
            <w:pPr>
              <w:adjustRightInd w:val="0"/>
              <w:spacing w:before="60"/>
              <w:ind w:right="-1"/>
              <w:rPr>
                <w:sz w:val="16"/>
                <w:szCs w:val="16"/>
                <w:lang w:val="en-GB" w:eastAsia="en-GB"/>
              </w:rPr>
            </w:pPr>
            <w:r w:rsidRPr="004554E8">
              <w:rPr>
                <w:kern w:val="1"/>
                <w:sz w:val="16"/>
                <w:szCs w:val="16"/>
                <w:lang w:val="en-GB" w:eastAsia="en-GB"/>
              </w:rPr>
              <w:t>X</w:t>
            </w: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61D51A1D" w14:textId="77777777" w:rsidR="004554E8" w:rsidRPr="004554E8" w:rsidRDefault="004554E8" w:rsidP="004554E8">
            <w:pPr>
              <w:adjustRightInd w:val="0"/>
              <w:spacing w:before="60"/>
              <w:ind w:right="-1"/>
              <w:rPr>
                <w:rFonts w:eastAsia="Times New Roman"/>
                <w:kern w:val="1"/>
                <w:sz w:val="16"/>
                <w:szCs w:val="16"/>
                <w:lang w:val="en-GB" w:eastAsia="en-GB"/>
              </w:rPr>
            </w:pP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4757B096" w14:textId="77777777" w:rsidR="004554E8" w:rsidRPr="004554E8" w:rsidRDefault="004554E8" w:rsidP="004554E8">
            <w:pPr>
              <w:adjustRightInd w:val="0"/>
              <w:spacing w:before="60"/>
              <w:ind w:right="-1"/>
              <w:rPr>
                <w:rFonts w:eastAsia="Times New Roman"/>
                <w:kern w:val="1"/>
                <w:sz w:val="16"/>
                <w:szCs w:val="16"/>
                <w:lang w:val="en-GB" w:eastAsia="en-GB"/>
              </w:rPr>
            </w:pP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0A1E5378" w14:textId="77777777" w:rsidR="004554E8" w:rsidRPr="004554E8" w:rsidRDefault="004554E8" w:rsidP="004554E8">
            <w:pPr>
              <w:adjustRightInd w:val="0"/>
              <w:spacing w:before="60"/>
              <w:ind w:right="-1"/>
              <w:rPr>
                <w:rFonts w:eastAsia="Times New Roman"/>
                <w:kern w:val="1"/>
                <w:sz w:val="16"/>
                <w:szCs w:val="16"/>
                <w:lang w:val="en-GB" w:eastAsia="en-GB"/>
              </w:rPr>
            </w:pP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4874E86D" w14:textId="77777777" w:rsidR="004554E8" w:rsidRPr="004554E8" w:rsidRDefault="004554E8" w:rsidP="004554E8">
            <w:pPr>
              <w:adjustRightInd w:val="0"/>
              <w:spacing w:before="60"/>
              <w:ind w:right="-1"/>
              <w:rPr>
                <w:rFonts w:eastAsia="Times New Roman"/>
                <w:kern w:val="1"/>
                <w:sz w:val="16"/>
                <w:szCs w:val="16"/>
                <w:lang w:val="en-GB" w:eastAsia="en-GB"/>
              </w:rPr>
            </w:pP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48058287" w14:textId="77777777" w:rsidR="004554E8" w:rsidRPr="004554E8" w:rsidRDefault="004554E8" w:rsidP="004554E8">
            <w:pPr>
              <w:adjustRightInd w:val="0"/>
              <w:spacing w:before="60"/>
              <w:ind w:right="-1"/>
              <w:rPr>
                <w:rFonts w:eastAsia="Times New Roman"/>
                <w:kern w:val="1"/>
                <w:sz w:val="16"/>
                <w:szCs w:val="16"/>
                <w:lang w:val="en-GB" w:eastAsia="en-GB"/>
              </w:rPr>
            </w:pP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166D4239" w14:textId="77777777" w:rsidR="004554E8" w:rsidRPr="004554E8" w:rsidRDefault="004554E8" w:rsidP="004554E8">
            <w:pPr>
              <w:adjustRightInd w:val="0"/>
              <w:spacing w:before="60"/>
              <w:ind w:right="-1"/>
              <w:rPr>
                <w:rFonts w:eastAsia="Times New Roman"/>
                <w:kern w:val="1"/>
                <w:sz w:val="16"/>
                <w:szCs w:val="16"/>
                <w:lang w:val="en-GB" w:eastAsia="en-GB"/>
              </w:rPr>
            </w:pP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78923BA0" w14:textId="77777777" w:rsidR="004554E8" w:rsidRPr="004554E8" w:rsidRDefault="004554E8" w:rsidP="004554E8">
            <w:pPr>
              <w:adjustRightInd w:val="0"/>
              <w:spacing w:before="60"/>
              <w:ind w:right="-1"/>
              <w:rPr>
                <w:sz w:val="16"/>
                <w:szCs w:val="16"/>
                <w:lang w:val="en-GB" w:eastAsia="en-GB"/>
              </w:rPr>
            </w:pPr>
            <w:r w:rsidRPr="004554E8">
              <w:rPr>
                <w:kern w:val="1"/>
                <w:sz w:val="16"/>
                <w:szCs w:val="16"/>
                <w:lang w:val="en-GB" w:eastAsia="en-GB"/>
              </w:rPr>
              <w:t>X</w:t>
            </w: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1D066ECD" w14:textId="77777777" w:rsidR="004554E8" w:rsidRPr="004554E8" w:rsidRDefault="004554E8" w:rsidP="004554E8">
            <w:pPr>
              <w:adjustRightInd w:val="0"/>
              <w:spacing w:before="60"/>
              <w:ind w:right="-1"/>
              <w:rPr>
                <w:rFonts w:eastAsia="Times New Roman"/>
                <w:kern w:val="1"/>
                <w:sz w:val="16"/>
                <w:szCs w:val="16"/>
                <w:lang w:val="en-GB" w:eastAsia="en-GB"/>
              </w:rPr>
            </w:pP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1AD563C0" w14:textId="77777777" w:rsidR="004554E8" w:rsidRPr="004554E8" w:rsidRDefault="004554E8" w:rsidP="004554E8">
            <w:pPr>
              <w:adjustRightInd w:val="0"/>
              <w:spacing w:before="60"/>
              <w:ind w:right="-1"/>
              <w:rPr>
                <w:sz w:val="16"/>
                <w:szCs w:val="16"/>
                <w:lang w:val="en-GB" w:eastAsia="en-GB"/>
              </w:rPr>
            </w:pPr>
            <w:r w:rsidRPr="004554E8">
              <w:rPr>
                <w:kern w:val="1"/>
                <w:sz w:val="16"/>
                <w:szCs w:val="16"/>
                <w:lang w:val="en-GB" w:eastAsia="en-GB"/>
              </w:rPr>
              <w:t>X</w:t>
            </w: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076075D9" w14:textId="77777777" w:rsidR="004554E8" w:rsidRPr="004554E8" w:rsidRDefault="004554E8" w:rsidP="004554E8">
            <w:pPr>
              <w:adjustRightInd w:val="0"/>
              <w:spacing w:before="60"/>
              <w:ind w:right="-1"/>
              <w:rPr>
                <w:rFonts w:eastAsia="Times New Roman"/>
                <w:kern w:val="1"/>
                <w:sz w:val="16"/>
                <w:szCs w:val="16"/>
                <w:lang w:val="en-GB" w:eastAsia="en-GB"/>
              </w:rPr>
            </w:pP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1A95C90C" w14:textId="77777777" w:rsidR="004554E8" w:rsidRPr="004554E8" w:rsidRDefault="004554E8" w:rsidP="004554E8">
            <w:pPr>
              <w:adjustRightInd w:val="0"/>
              <w:spacing w:before="60"/>
              <w:ind w:right="-1"/>
              <w:rPr>
                <w:rFonts w:eastAsia="Times New Roman"/>
                <w:kern w:val="1"/>
                <w:sz w:val="16"/>
                <w:szCs w:val="16"/>
                <w:lang w:val="en-GB" w:eastAsia="en-GB"/>
              </w:rPr>
            </w:pP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7F4E8236" w14:textId="77777777" w:rsidR="004554E8" w:rsidRPr="004554E8" w:rsidRDefault="004554E8" w:rsidP="004554E8">
            <w:pPr>
              <w:adjustRightInd w:val="0"/>
              <w:spacing w:before="60"/>
              <w:ind w:right="-1"/>
              <w:rPr>
                <w:rFonts w:eastAsia="Times New Roman"/>
                <w:kern w:val="1"/>
                <w:sz w:val="16"/>
                <w:szCs w:val="16"/>
                <w:lang w:val="en-GB" w:eastAsia="en-GB"/>
              </w:rPr>
            </w:pP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01E63BF2" w14:textId="77777777" w:rsidR="004554E8" w:rsidRPr="004554E8" w:rsidRDefault="004554E8" w:rsidP="004554E8">
            <w:pPr>
              <w:adjustRightInd w:val="0"/>
              <w:spacing w:before="60"/>
              <w:ind w:right="-1"/>
              <w:rPr>
                <w:rFonts w:eastAsia="Times New Roman"/>
                <w:kern w:val="1"/>
                <w:sz w:val="16"/>
                <w:szCs w:val="16"/>
                <w:lang w:val="en-GB" w:eastAsia="en-GB"/>
              </w:rPr>
            </w:pP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78965CCC" w14:textId="77777777" w:rsidR="004554E8" w:rsidRPr="004554E8" w:rsidRDefault="004554E8" w:rsidP="004554E8">
            <w:pPr>
              <w:adjustRightInd w:val="0"/>
              <w:spacing w:before="60"/>
              <w:ind w:right="-1"/>
              <w:rPr>
                <w:rFonts w:eastAsia="Times New Roman"/>
                <w:kern w:val="1"/>
                <w:sz w:val="16"/>
                <w:szCs w:val="16"/>
                <w:lang w:val="en-GB" w:eastAsia="en-GB"/>
              </w:rPr>
            </w:pP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3B72EC8E" w14:textId="77777777" w:rsidR="004554E8" w:rsidRPr="004554E8" w:rsidRDefault="004554E8" w:rsidP="004554E8">
            <w:pPr>
              <w:adjustRightInd w:val="0"/>
              <w:spacing w:before="60"/>
              <w:ind w:right="-1"/>
              <w:rPr>
                <w:rFonts w:eastAsia="Times New Roman"/>
                <w:kern w:val="1"/>
                <w:sz w:val="16"/>
                <w:szCs w:val="16"/>
                <w:lang w:val="en-GB" w:eastAsia="en-GB"/>
              </w:rPr>
            </w:pP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42E9EA76" w14:textId="77777777" w:rsidR="004554E8" w:rsidRPr="004554E8" w:rsidRDefault="004554E8" w:rsidP="004554E8">
            <w:pPr>
              <w:adjustRightInd w:val="0"/>
              <w:spacing w:before="60"/>
              <w:ind w:right="-1"/>
              <w:rPr>
                <w:rFonts w:eastAsia="Times New Roman"/>
                <w:kern w:val="1"/>
                <w:sz w:val="16"/>
                <w:szCs w:val="16"/>
                <w:lang w:val="en-GB" w:eastAsia="en-GB"/>
              </w:rPr>
            </w:pPr>
          </w:p>
        </w:tc>
        <w:tc>
          <w:tcPr>
            <w:tcW w:w="222"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22D499C5" w14:textId="77777777" w:rsidR="004554E8" w:rsidRPr="004554E8" w:rsidRDefault="004554E8" w:rsidP="004554E8">
            <w:pPr>
              <w:adjustRightInd w:val="0"/>
              <w:spacing w:before="60"/>
              <w:ind w:right="-1"/>
              <w:rPr>
                <w:sz w:val="16"/>
                <w:szCs w:val="16"/>
                <w:lang w:val="en-GB" w:eastAsia="en-GB"/>
              </w:rPr>
            </w:pPr>
            <w:r w:rsidRPr="004554E8">
              <w:rPr>
                <w:kern w:val="1"/>
                <w:sz w:val="16"/>
                <w:szCs w:val="16"/>
                <w:lang w:val="en-GB" w:eastAsia="en-GB"/>
              </w:rPr>
              <w:t>X</w:t>
            </w:r>
          </w:p>
        </w:tc>
        <w:tc>
          <w:tcPr>
            <w:tcW w:w="215" w:type="pct"/>
            <w:tcBorders>
              <w:top w:val="single" w:sz="4" w:space="0" w:color="BFBFBF"/>
              <w:left w:val="single" w:sz="4" w:space="0" w:color="BFBFBF"/>
              <w:bottom w:val="single" w:sz="4" w:space="0" w:color="BFBFBF"/>
            </w:tcBorders>
            <w:tcMar>
              <w:top w:w="100" w:type="nil"/>
              <w:right w:w="100" w:type="nil"/>
            </w:tcMar>
          </w:tcPr>
          <w:p w14:paraId="511BD96E" w14:textId="77777777" w:rsidR="004554E8" w:rsidRPr="004554E8" w:rsidRDefault="004554E8" w:rsidP="004554E8">
            <w:pPr>
              <w:adjustRightInd w:val="0"/>
              <w:spacing w:before="60"/>
              <w:ind w:right="-1"/>
              <w:rPr>
                <w:rFonts w:eastAsia="Times New Roman"/>
                <w:kern w:val="1"/>
                <w:sz w:val="16"/>
                <w:szCs w:val="16"/>
                <w:lang w:val="en-GB" w:eastAsia="en-GB"/>
              </w:rPr>
            </w:pPr>
          </w:p>
        </w:tc>
      </w:tr>
    </w:tbl>
    <w:p w14:paraId="0995B1B0" w14:textId="77777777" w:rsidR="00097D3C" w:rsidRDefault="00097D3C">
      <w:pPr>
        <w:rPr>
          <w:rFonts w:ascii="Times New Roman"/>
          <w:sz w:val="16"/>
        </w:rPr>
        <w:sectPr w:rsidR="00097D3C">
          <w:pgSz w:w="16850" w:h="11910" w:orient="landscape"/>
          <w:pgMar w:top="1960" w:right="1260" w:bottom="1220" w:left="1340" w:header="709" w:footer="1031" w:gutter="0"/>
          <w:cols w:space="720"/>
        </w:sectPr>
      </w:pPr>
    </w:p>
    <w:p w14:paraId="4ECE752B" w14:textId="77777777" w:rsidR="00097D3C" w:rsidRDefault="00097D3C">
      <w:pPr>
        <w:rPr>
          <w:sz w:val="20"/>
        </w:rPr>
      </w:pPr>
    </w:p>
    <w:p w14:paraId="6171D05B" w14:textId="77777777" w:rsidR="00097D3C" w:rsidRDefault="00097D3C">
      <w:pPr>
        <w:spacing w:after="1"/>
        <w:rPr>
          <w:sz w:val="21"/>
        </w:rPr>
      </w:pPr>
    </w:p>
    <w:tbl>
      <w:tblPr>
        <w:tblW w:w="4451" w:type="pct"/>
        <w:tblBorders>
          <w:top w:val="single" w:sz="4" w:space="0" w:color="BFBFBF"/>
          <w:left w:val="single" w:sz="4" w:space="0" w:color="BFBFBF"/>
          <w:right w:val="single" w:sz="4" w:space="0" w:color="BFBFBF"/>
        </w:tblBorders>
        <w:tblLook w:val="0000" w:firstRow="0" w:lastRow="0" w:firstColumn="0" w:lastColumn="0" w:noHBand="0" w:noVBand="0"/>
      </w:tblPr>
      <w:tblGrid>
        <w:gridCol w:w="702"/>
        <w:gridCol w:w="1439"/>
        <w:gridCol w:w="463"/>
        <w:gridCol w:w="571"/>
        <w:gridCol w:w="572"/>
        <w:gridCol w:w="572"/>
        <w:gridCol w:w="572"/>
        <w:gridCol w:w="572"/>
        <w:gridCol w:w="572"/>
        <w:gridCol w:w="572"/>
        <w:gridCol w:w="572"/>
        <w:gridCol w:w="572"/>
        <w:gridCol w:w="572"/>
        <w:gridCol w:w="572"/>
        <w:gridCol w:w="572"/>
        <w:gridCol w:w="572"/>
        <w:gridCol w:w="572"/>
        <w:gridCol w:w="572"/>
        <w:gridCol w:w="572"/>
        <w:gridCol w:w="572"/>
        <w:gridCol w:w="551"/>
      </w:tblGrid>
      <w:tr w:rsidR="007A50DC" w:rsidRPr="00611F61" w14:paraId="5AF3A557" w14:textId="77777777" w:rsidTr="00404FE4">
        <w:tc>
          <w:tcPr>
            <w:tcW w:w="273" w:type="pct"/>
            <w:tcBorders>
              <w:top w:val="single" w:sz="4" w:space="0" w:color="BFBFBF" w:themeColor="background1" w:themeShade="BF"/>
              <w:bottom w:val="single" w:sz="8" w:space="0" w:color="BFBFBF" w:themeColor="background1" w:themeShade="BF"/>
              <w:right w:val="single" w:sz="4" w:space="0" w:color="BFBFBF" w:themeColor="background1" w:themeShade="BF"/>
            </w:tcBorders>
            <w:shd w:val="clear" w:color="auto" w:fill="E6E6E6"/>
            <w:tcMar>
              <w:top w:w="100" w:type="nil"/>
              <w:right w:w="100" w:type="nil"/>
            </w:tcMar>
          </w:tcPr>
          <w:p w14:paraId="16EB7345" w14:textId="77777777" w:rsidR="007A50DC" w:rsidRPr="00611F61" w:rsidRDefault="007A50DC" w:rsidP="00404FE4">
            <w:pPr>
              <w:adjustRightInd w:val="0"/>
              <w:spacing w:before="60"/>
              <w:ind w:right="-1"/>
              <w:jc w:val="center"/>
              <w:rPr>
                <w:b/>
                <w:bCs/>
                <w:kern w:val="1"/>
                <w:sz w:val="16"/>
                <w:szCs w:val="16"/>
              </w:rPr>
            </w:pPr>
          </w:p>
        </w:tc>
        <w:tc>
          <w:tcPr>
            <w:tcW w:w="559" w:type="pct"/>
            <w:tcBorders>
              <w:top w:val="single" w:sz="4" w:space="0" w:color="BFBFBF" w:themeColor="background1" w:themeShade="BF"/>
              <w:left w:val="single" w:sz="4" w:space="0" w:color="BFBFBF" w:themeColor="background1" w:themeShade="BF"/>
              <w:bottom w:val="single" w:sz="8" w:space="0" w:color="BFBFBF" w:themeColor="background1" w:themeShade="BF"/>
              <w:right w:val="single" w:sz="4" w:space="0" w:color="BFBFBF" w:themeColor="background1" w:themeShade="BF"/>
            </w:tcBorders>
            <w:shd w:val="clear" w:color="auto" w:fill="E6E6E6"/>
            <w:tcMar>
              <w:top w:w="100" w:type="nil"/>
              <w:right w:w="100" w:type="nil"/>
            </w:tcMar>
          </w:tcPr>
          <w:p w14:paraId="61B1C94C" w14:textId="77777777" w:rsidR="007A50DC" w:rsidRPr="00611F61" w:rsidRDefault="007A50DC" w:rsidP="00404FE4">
            <w:pPr>
              <w:adjustRightInd w:val="0"/>
              <w:spacing w:before="60"/>
              <w:ind w:right="-1"/>
              <w:rPr>
                <w:b/>
                <w:bCs/>
                <w:kern w:val="1"/>
                <w:sz w:val="16"/>
                <w:szCs w:val="16"/>
              </w:rPr>
            </w:pPr>
          </w:p>
        </w:tc>
        <w:tc>
          <w:tcPr>
            <w:tcW w:w="180" w:type="pct"/>
            <w:tcBorders>
              <w:top w:val="single" w:sz="4" w:space="0" w:color="BFBFBF" w:themeColor="background1" w:themeShade="BF"/>
              <w:left w:val="single" w:sz="4" w:space="0" w:color="BFBFBF" w:themeColor="background1" w:themeShade="BF"/>
              <w:bottom w:val="single" w:sz="8" w:space="0" w:color="BFBFBF" w:themeColor="background1" w:themeShade="BF"/>
              <w:right w:val="single" w:sz="4" w:space="0" w:color="BFBFBF" w:themeColor="background1" w:themeShade="BF"/>
            </w:tcBorders>
            <w:shd w:val="clear" w:color="auto" w:fill="E6E6E6"/>
            <w:tcMar>
              <w:top w:w="100" w:type="nil"/>
              <w:right w:w="100" w:type="nil"/>
            </w:tcMar>
          </w:tcPr>
          <w:p w14:paraId="7C846164" w14:textId="77777777" w:rsidR="007A50DC" w:rsidRPr="00611F61" w:rsidRDefault="007A50DC" w:rsidP="00404FE4">
            <w:pPr>
              <w:adjustRightInd w:val="0"/>
              <w:rPr>
                <w:b/>
                <w:bCs/>
                <w:kern w:val="1"/>
                <w:sz w:val="16"/>
                <w:szCs w:val="16"/>
              </w:rPr>
            </w:pPr>
          </w:p>
        </w:tc>
        <w:tc>
          <w:tcPr>
            <w:tcW w:w="222" w:type="pct"/>
            <w:tcBorders>
              <w:top w:val="single" w:sz="4" w:space="0" w:color="BFBFBF" w:themeColor="background1" w:themeShade="BF"/>
              <w:left w:val="single" w:sz="4" w:space="0" w:color="BFBFBF" w:themeColor="background1" w:themeShade="BF"/>
              <w:bottom w:val="single" w:sz="8" w:space="0" w:color="BFBFBF" w:themeColor="background1" w:themeShade="BF"/>
              <w:right w:val="single" w:sz="4" w:space="0" w:color="BFBFBF" w:themeColor="background1" w:themeShade="BF"/>
            </w:tcBorders>
            <w:shd w:val="clear" w:color="auto" w:fill="E6E6E6"/>
            <w:tcMar>
              <w:top w:w="100" w:type="nil"/>
              <w:right w:w="100" w:type="nil"/>
            </w:tcMar>
          </w:tcPr>
          <w:p w14:paraId="7D993209" w14:textId="77777777" w:rsidR="007A50DC" w:rsidRPr="00611F61" w:rsidRDefault="007A50DC" w:rsidP="00404FE4">
            <w:pPr>
              <w:adjustRightInd w:val="0"/>
              <w:rPr>
                <w:b/>
                <w:bCs/>
                <w:kern w:val="1"/>
                <w:sz w:val="16"/>
                <w:szCs w:val="16"/>
              </w:rPr>
            </w:pPr>
          </w:p>
        </w:tc>
        <w:tc>
          <w:tcPr>
            <w:tcW w:w="222" w:type="pct"/>
            <w:tcBorders>
              <w:top w:val="single" w:sz="4" w:space="0" w:color="BFBFBF" w:themeColor="background1" w:themeShade="BF"/>
              <w:left w:val="single" w:sz="4" w:space="0" w:color="BFBFBF" w:themeColor="background1" w:themeShade="BF"/>
              <w:bottom w:val="single" w:sz="8" w:space="0" w:color="BFBFBF" w:themeColor="background1" w:themeShade="BF"/>
              <w:right w:val="single" w:sz="4" w:space="0" w:color="BFBFBF" w:themeColor="background1" w:themeShade="BF"/>
            </w:tcBorders>
            <w:shd w:val="clear" w:color="auto" w:fill="E6E6E6"/>
            <w:tcMar>
              <w:top w:w="100" w:type="nil"/>
              <w:right w:w="100" w:type="nil"/>
            </w:tcMar>
          </w:tcPr>
          <w:p w14:paraId="79217515" w14:textId="77777777" w:rsidR="007A50DC" w:rsidRPr="00611F61" w:rsidRDefault="007A50DC" w:rsidP="00404FE4">
            <w:pPr>
              <w:adjustRightInd w:val="0"/>
              <w:rPr>
                <w:b/>
                <w:bCs/>
                <w:kern w:val="1"/>
                <w:sz w:val="16"/>
                <w:szCs w:val="16"/>
              </w:rPr>
            </w:pPr>
          </w:p>
        </w:tc>
        <w:tc>
          <w:tcPr>
            <w:tcW w:w="222" w:type="pct"/>
            <w:tcBorders>
              <w:top w:val="single" w:sz="4" w:space="0" w:color="BFBFBF" w:themeColor="background1" w:themeShade="BF"/>
              <w:left w:val="single" w:sz="4" w:space="0" w:color="BFBFBF" w:themeColor="background1" w:themeShade="BF"/>
              <w:bottom w:val="single" w:sz="8" w:space="0" w:color="BFBFBF" w:themeColor="background1" w:themeShade="BF"/>
              <w:right w:val="single" w:sz="4" w:space="0" w:color="BFBFBF" w:themeColor="background1" w:themeShade="BF"/>
            </w:tcBorders>
            <w:shd w:val="clear" w:color="auto" w:fill="E6E6E6"/>
            <w:tcMar>
              <w:top w:w="100" w:type="nil"/>
              <w:right w:w="100" w:type="nil"/>
            </w:tcMar>
          </w:tcPr>
          <w:p w14:paraId="1395A38A" w14:textId="77777777" w:rsidR="007A50DC" w:rsidRPr="00611F61" w:rsidRDefault="007A50DC" w:rsidP="00404FE4">
            <w:pPr>
              <w:adjustRightInd w:val="0"/>
              <w:rPr>
                <w:b/>
                <w:bCs/>
                <w:kern w:val="1"/>
                <w:sz w:val="16"/>
                <w:szCs w:val="16"/>
              </w:rPr>
            </w:pPr>
          </w:p>
        </w:tc>
        <w:tc>
          <w:tcPr>
            <w:tcW w:w="222" w:type="pct"/>
            <w:tcBorders>
              <w:top w:val="single" w:sz="4" w:space="0" w:color="BFBFBF" w:themeColor="background1" w:themeShade="BF"/>
              <w:left w:val="single" w:sz="4" w:space="0" w:color="BFBFBF" w:themeColor="background1" w:themeShade="BF"/>
              <w:bottom w:val="single" w:sz="8" w:space="0" w:color="BFBFBF" w:themeColor="background1" w:themeShade="BF"/>
              <w:right w:val="single" w:sz="4" w:space="0" w:color="BFBFBF" w:themeColor="background1" w:themeShade="BF"/>
            </w:tcBorders>
            <w:shd w:val="clear" w:color="auto" w:fill="E6E6E6"/>
            <w:tcMar>
              <w:top w:w="100" w:type="nil"/>
              <w:right w:w="100" w:type="nil"/>
            </w:tcMar>
          </w:tcPr>
          <w:p w14:paraId="6EAF90D0" w14:textId="77777777" w:rsidR="007A50DC" w:rsidRPr="00611F61" w:rsidRDefault="007A50DC" w:rsidP="00404FE4">
            <w:pPr>
              <w:adjustRightInd w:val="0"/>
              <w:rPr>
                <w:b/>
                <w:bCs/>
                <w:kern w:val="1"/>
                <w:sz w:val="16"/>
                <w:szCs w:val="16"/>
              </w:rPr>
            </w:pPr>
          </w:p>
        </w:tc>
        <w:tc>
          <w:tcPr>
            <w:tcW w:w="222" w:type="pct"/>
            <w:tcBorders>
              <w:top w:val="single" w:sz="4" w:space="0" w:color="BFBFBF" w:themeColor="background1" w:themeShade="BF"/>
              <w:left w:val="single" w:sz="4" w:space="0" w:color="BFBFBF" w:themeColor="background1" w:themeShade="BF"/>
              <w:bottom w:val="single" w:sz="8" w:space="0" w:color="BFBFBF" w:themeColor="background1" w:themeShade="BF"/>
              <w:right w:val="single" w:sz="4" w:space="0" w:color="BFBFBF" w:themeColor="background1" w:themeShade="BF"/>
            </w:tcBorders>
            <w:shd w:val="clear" w:color="auto" w:fill="E6E6E6"/>
            <w:tcMar>
              <w:top w:w="100" w:type="nil"/>
              <w:right w:w="100" w:type="nil"/>
            </w:tcMar>
          </w:tcPr>
          <w:p w14:paraId="605377CB" w14:textId="77777777" w:rsidR="007A50DC" w:rsidRPr="00611F61" w:rsidRDefault="007A50DC" w:rsidP="00404FE4">
            <w:pPr>
              <w:adjustRightInd w:val="0"/>
              <w:rPr>
                <w:b/>
                <w:bCs/>
                <w:kern w:val="1"/>
                <w:sz w:val="16"/>
                <w:szCs w:val="16"/>
              </w:rPr>
            </w:pPr>
          </w:p>
        </w:tc>
        <w:tc>
          <w:tcPr>
            <w:tcW w:w="222" w:type="pct"/>
            <w:tcBorders>
              <w:top w:val="single" w:sz="4" w:space="0" w:color="BFBFBF" w:themeColor="background1" w:themeShade="BF"/>
              <w:left w:val="single" w:sz="4" w:space="0" w:color="BFBFBF" w:themeColor="background1" w:themeShade="BF"/>
              <w:bottom w:val="single" w:sz="8" w:space="0" w:color="BFBFBF" w:themeColor="background1" w:themeShade="BF"/>
              <w:right w:val="single" w:sz="4" w:space="0" w:color="BFBFBF" w:themeColor="background1" w:themeShade="BF"/>
            </w:tcBorders>
            <w:shd w:val="clear" w:color="auto" w:fill="E6E6E6"/>
            <w:tcMar>
              <w:top w:w="100" w:type="nil"/>
              <w:right w:w="100" w:type="nil"/>
            </w:tcMar>
          </w:tcPr>
          <w:p w14:paraId="7D2786E0" w14:textId="77777777" w:rsidR="007A50DC" w:rsidRPr="00611F61" w:rsidRDefault="007A50DC" w:rsidP="00404FE4">
            <w:pPr>
              <w:adjustRightInd w:val="0"/>
              <w:rPr>
                <w:b/>
                <w:bCs/>
                <w:kern w:val="1"/>
                <w:sz w:val="16"/>
                <w:szCs w:val="16"/>
              </w:rPr>
            </w:pPr>
          </w:p>
        </w:tc>
        <w:tc>
          <w:tcPr>
            <w:tcW w:w="222" w:type="pct"/>
            <w:tcBorders>
              <w:top w:val="single" w:sz="4" w:space="0" w:color="BFBFBF" w:themeColor="background1" w:themeShade="BF"/>
              <w:left w:val="single" w:sz="4" w:space="0" w:color="BFBFBF" w:themeColor="background1" w:themeShade="BF"/>
              <w:bottom w:val="single" w:sz="8" w:space="0" w:color="BFBFBF" w:themeColor="background1" w:themeShade="BF"/>
              <w:right w:val="single" w:sz="4" w:space="0" w:color="BFBFBF" w:themeColor="background1" w:themeShade="BF"/>
            </w:tcBorders>
            <w:shd w:val="clear" w:color="auto" w:fill="E6E6E6"/>
            <w:tcMar>
              <w:top w:w="100" w:type="nil"/>
              <w:right w:w="100" w:type="nil"/>
            </w:tcMar>
          </w:tcPr>
          <w:p w14:paraId="706E414C" w14:textId="77777777" w:rsidR="007A50DC" w:rsidRPr="00611F61" w:rsidRDefault="007A50DC" w:rsidP="00404FE4">
            <w:pPr>
              <w:adjustRightInd w:val="0"/>
              <w:rPr>
                <w:b/>
                <w:bCs/>
                <w:kern w:val="1"/>
                <w:sz w:val="16"/>
                <w:szCs w:val="16"/>
              </w:rPr>
            </w:pPr>
          </w:p>
        </w:tc>
        <w:tc>
          <w:tcPr>
            <w:tcW w:w="222" w:type="pct"/>
            <w:tcBorders>
              <w:top w:val="single" w:sz="4" w:space="0" w:color="BFBFBF" w:themeColor="background1" w:themeShade="BF"/>
              <w:left w:val="single" w:sz="4" w:space="0" w:color="BFBFBF" w:themeColor="background1" w:themeShade="BF"/>
              <w:bottom w:val="single" w:sz="8" w:space="0" w:color="BFBFBF" w:themeColor="background1" w:themeShade="BF"/>
              <w:right w:val="single" w:sz="4" w:space="0" w:color="BFBFBF" w:themeColor="background1" w:themeShade="BF"/>
            </w:tcBorders>
            <w:shd w:val="clear" w:color="auto" w:fill="E6E6E6"/>
            <w:tcMar>
              <w:top w:w="100" w:type="nil"/>
              <w:right w:w="100" w:type="nil"/>
            </w:tcMar>
          </w:tcPr>
          <w:p w14:paraId="50CBFF9D" w14:textId="77777777" w:rsidR="007A50DC" w:rsidRPr="00611F61" w:rsidRDefault="007A50DC" w:rsidP="00404FE4">
            <w:pPr>
              <w:adjustRightInd w:val="0"/>
              <w:rPr>
                <w:b/>
                <w:bCs/>
                <w:kern w:val="1"/>
                <w:sz w:val="16"/>
                <w:szCs w:val="16"/>
              </w:rPr>
            </w:pPr>
          </w:p>
        </w:tc>
        <w:tc>
          <w:tcPr>
            <w:tcW w:w="222" w:type="pct"/>
            <w:tcBorders>
              <w:top w:val="single" w:sz="4" w:space="0" w:color="BFBFBF" w:themeColor="background1" w:themeShade="BF"/>
              <w:left w:val="single" w:sz="4" w:space="0" w:color="BFBFBF" w:themeColor="background1" w:themeShade="BF"/>
              <w:bottom w:val="single" w:sz="8" w:space="0" w:color="BFBFBF" w:themeColor="background1" w:themeShade="BF"/>
              <w:right w:val="single" w:sz="4" w:space="0" w:color="BFBFBF" w:themeColor="background1" w:themeShade="BF"/>
            </w:tcBorders>
            <w:shd w:val="clear" w:color="auto" w:fill="E6E6E6"/>
            <w:tcMar>
              <w:top w:w="100" w:type="nil"/>
              <w:right w:w="100" w:type="nil"/>
            </w:tcMar>
          </w:tcPr>
          <w:p w14:paraId="3D19FF61" w14:textId="77777777" w:rsidR="007A50DC" w:rsidRPr="00611F61" w:rsidRDefault="007A50DC" w:rsidP="00404FE4">
            <w:pPr>
              <w:adjustRightInd w:val="0"/>
              <w:rPr>
                <w:b/>
                <w:bCs/>
                <w:kern w:val="1"/>
                <w:sz w:val="16"/>
                <w:szCs w:val="16"/>
              </w:rPr>
            </w:pPr>
          </w:p>
        </w:tc>
        <w:tc>
          <w:tcPr>
            <w:tcW w:w="222" w:type="pct"/>
            <w:tcBorders>
              <w:top w:val="single" w:sz="4" w:space="0" w:color="BFBFBF" w:themeColor="background1" w:themeShade="BF"/>
              <w:left w:val="single" w:sz="4" w:space="0" w:color="BFBFBF" w:themeColor="background1" w:themeShade="BF"/>
              <w:bottom w:val="single" w:sz="8" w:space="0" w:color="BFBFBF" w:themeColor="background1" w:themeShade="BF"/>
              <w:right w:val="single" w:sz="4" w:space="0" w:color="BFBFBF" w:themeColor="background1" w:themeShade="BF"/>
            </w:tcBorders>
            <w:shd w:val="clear" w:color="auto" w:fill="E6E6E6"/>
            <w:tcMar>
              <w:top w:w="100" w:type="nil"/>
              <w:right w:w="100" w:type="nil"/>
            </w:tcMar>
          </w:tcPr>
          <w:p w14:paraId="296701CF" w14:textId="77777777" w:rsidR="007A50DC" w:rsidRPr="00611F61" w:rsidRDefault="007A50DC" w:rsidP="00404FE4">
            <w:pPr>
              <w:adjustRightInd w:val="0"/>
              <w:rPr>
                <w:b/>
                <w:bCs/>
                <w:kern w:val="1"/>
                <w:sz w:val="16"/>
                <w:szCs w:val="16"/>
              </w:rPr>
            </w:pPr>
          </w:p>
        </w:tc>
        <w:tc>
          <w:tcPr>
            <w:tcW w:w="222" w:type="pct"/>
            <w:tcBorders>
              <w:top w:val="single" w:sz="4" w:space="0" w:color="BFBFBF" w:themeColor="background1" w:themeShade="BF"/>
              <w:left w:val="single" w:sz="4" w:space="0" w:color="BFBFBF" w:themeColor="background1" w:themeShade="BF"/>
              <w:bottom w:val="single" w:sz="8" w:space="0" w:color="BFBFBF" w:themeColor="background1" w:themeShade="BF"/>
              <w:right w:val="single" w:sz="4" w:space="0" w:color="BFBFBF" w:themeColor="background1" w:themeShade="BF"/>
            </w:tcBorders>
            <w:shd w:val="clear" w:color="auto" w:fill="E6E6E6"/>
            <w:tcMar>
              <w:top w:w="100" w:type="nil"/>
              <w:right w:w="100" w:type="nil"/>
            </w:tcMar>
          </w:tcPr>
          <w:p w14:paraId="6FBD264E" w14:textId="77777777" w:rsidR="007A50DC" w:rsidRPr="00611F61" w:rsidRDefault="007A50DC" w:rsidP="00404FE4">
            <w:pPr>
              <w:adjustRightInd w:val="0"/>
              <w:rPr>
                <w:b/>
                <w:bCs/>
                <w:kern w:val="1"/>
                <w:sz w:val="16"/>
                <w:szCs w:val="16"/>
              </w:rPr>
            </w:pPr>
          </w:p>
        </w:tc>
        <w:tc>
          <w:tcPr>
            <w:tcW w:w="222" w:type="pct"/>
            <w:tcBorders>
              <w:top w:val="single" w:sz="4" w:space="0" w:color="BFBFBF" w:themeColor="background1" w:themeShade="BF"/>
              <w:left w:val="single" w:sz="4" w:space="0" w:color="BFBFBF" w:themeColor="background1" w:themeShade="BF"/>
              <w:bottom w:val="single" w:sz="8" w:space="0" w:color="BFBFBF" w:themeColor="background1" w:themeShade="BF"/>
              <w:right w:val="single" w:sz="4" w:space="0" w:color="BFBFBF" w:themeColor="background1" w:themeShade="BF"/>
            </w:tcBorders>
            <w:shd w:val="clear" w:color="auto" w:fill="E6E6E6"/>
            <w:tcMar>
              <w:top w:w="100" w:type="nil"/>
              <w:right w:w="100" w:type="nil"/>
            </w:tcMar>
          </w:tcPr>
          <w:p w14:paraId="467382CF" w14:textId="77777777" w:rsidR="007A50DC" w:rsidRPr="00611F61" w:rsidRDefault="007A50DC" w:rsidP="00404FE4">
            <w:pPr>
              <w:adjustRightInd w:val="0"/>
              <w:rPr>
                <w:b/>
                <w:bCs/>
                <w:kern w:val="1"/>
                <w:sz w:val="16"/>
                <w:szCs w:val="16"/>
              </w:rPr>
            </w:pPr>
          </w:p>
        </w:tc>
        <w:tc>
          <w:tcPr>
            <w:tcW w:w="222" w:type="pct"/>
            <w:tcBorders>
              <w:top w:val="single" w:sz="4" w:space="0" w:color="BFBFBF" w:themeColor="background1" w:themeShade="BF"/>
              <w:left w:val="single" w:sz="4" w:space="0" w:color="BFBFBF" w:themeColor="background1" w:themeShade="BF"/>
              <w:bottom w:val="single" w:sz="8" w:space="0" w:color="BFBFBF" w:themeColor="background1" w:themeShade="BF"/>
              <w:right w:val="single" w:sz="4" w:space="0" w:color="BFBFBF" w:themeColor="background1" w:themeShade="BF"/>
            </w:tcBorders>
            <w:shd w:val="clear" w:color="auto" w:fill="E6E6E6"/>
            <w:tcMar>
              <w:top w:w="100" w:type="nil"/>
              <w:right w:w="100" w:type="nil"/>
            </w:tcMar>
          </w:tcPr>
          <w:p w14:paraId="586E1E6F" w14:textId="77777777" w:rsidR="007A50DC" w:rsidRPr="00611F61" w:rsidRDefault="007A50DC" w:rsidP="00404FE4">
            <w:pPr>
              <w:adjustRightInd w:val="0"/>
              <w:rPr>
                <w:b/>
                <w:bCs/>
                <w:kern w:val="1"/>
                <w:sz w:val="16"/>
                <w:szCs w:val="16"/>
              </w:rPr>
            </w:pPr>
          </w:p>
        </w:tc>
        <w:tc>
          <w:tcPr>
            <w:tcW w:w="222" w:type="pct"/>
            <w:tcBorders>
              <w:top w:val="single" w:sz="4" w:space="0" w:color="BFBFBF" w:themeColor="background1" w:themeShade="BF"/>
              <w:left w:val="single" w:sz="4" w:space="0" w:color="BFBFBF" w:themeColor="background1" w:themeShade="BF"/>
              <w:bottom w:val="single" w:sz="8" w:space="0" w:color="BFBFBF" w:themeColor="background1" w:themeShade="BF"/>
              <w:right w:val="single" w:sz="4" w:space="0" w:color="BFBFBF" w:themeColor="background1" w:themeShade="BF"/>
            </w:tcBorders>
            <w:shd w:val="clear" w:color="auto" w:fill="E6E6E6"/>
            <w:tcMar>
              <w:top w:w="100" w:type="nil"/>
              <w:right w:w="100" w:type="nil"/>
            </w:tcMar>
          </w:tcPr>
          <w:p w14:paraId="13925CFF" w14:textId="77777777" w:rsidR="007A50DC" w:rsidRPr="00611F61" w:rsidRDefault="007A50DC" w:rsidP="00404FE4">
            <w:pPr>
              <w:adjustRightInd w:val="0"/>
              <w:rPr>
                <w:b/>
                <w:bCs/>
                <w:kern w:val="1"/>
                <w:sz w:val="16"/>
                <w:szCs w:val="16"/>
              </w:rPr>
            </w:pPr>
          </w:p>
        </w:tc>
        <w:tc>
          <w:tcPr>
            <w:tcW w:w="222" w:type="pct"/>
            <w:tcBorders>
              <w:top w:val="single" w:sz="4" w:space="0" w:color="BFBFBF" w:themeColor="background1" w:themeShade="BF"/>
              <w:left w:val="single" w:sz="4" w:space="0" w:color="BFBFBF" w:themeColor="background1" w:themeShade="BF"/>
              <w:bottom w:val="single" w:sz="8" w:space="0" w:color="BFBFBF" w:themeColor="background1" w:themeShade="BF"/>
              <w:right w:val="single" w:sz="4" w:space="0" w:color="BFBFBF" w:themeColor="background1" w:themeShade="BF"/>
            </w:tcBorders>
            <w:shd w:val="clear" w:color="auto" w:fill="E6E6E6"/>
            <w:tcMar>
              <w:top w:w="100" w:type="nil"/>
              <w:right w:w="100" w:type="nil"/>
            </w:tcMar>
          </w:tcPr>
          <w:p w14:paraId="71065FDA" w14:textId="77777777" w:rsidR="007A50DC" w:rsidRPr="00611F61" w:rsidRDefault="007A50DC" w:rsidP="00404FE4">
            <w:pPr>
              <w:adjustRightInd w:val="0"/>
              <w:rPr>
                <w:b/>
                <w:bCs/>
                <w:kern w:val="1"/>
                <w:sz w:val="16"/>
                <w:szCs w:val="16"/>
              </w:rPr>
            </w:pPr>
          </w:p>
        </w:tc>
        <w:tc>
          <w:tcPr>
            <w:tcW w:w="222" w:type="pct"/>
            <w:tcBorders>
              <w:top w:val="single" w:sz="4" w:space="0" w:color="BFBFBF" w:themeColor="background1" w:themeShade="BF"/>
              <w:left w:val="single" w:sz="4" w:space="0" w:color="BFBFBF" w:themeColor="background1" w:themeShade="BF"/>
              <w:bottom w:val="single" w:sz="8" w:space="0" w:color="BFBFBF" w:themeColor="background1" w:themeShade="BF"/>
              <w:right w:val="single" w:sz="4" w:space="0" w:color="BFBFBF" w:themeColor="background1" w:themeShade="BF"/>
            </w:tcBorders>
            <w:shd w:val="clear" w:color="auto" w:fill="E6E6E6"/>
            <w:tcMar>
              <w:top w:w="100" w:type="nil"/>
              <w:right w:w="100" w:type="nil"/>
            </w:tcMar>
          </w:tcPr>
          <w:p w14:paraId="1C981766" w14:textId="77777777" w:rsidR="007A50DC" w:rsidRPr="00611F61" w:rsidRDefault="007A50DC" w:rsidP="00404FE4">
            <w:pPr>
              <w:adjustRightInd w:val="0"/>
              <w:rPr>
                <w:b/>
                <w:bCs/>
                <w:kern w:val="1"/>
                <w:sz w:val="16"/>
                <w:szCs w:val="16"/>
              </w:rPr>
            </w:pPr>
          </w:p>
        </w:tc>
        <w:tc>
          <w:tcPr>
            <w:tcW w:w="222" w:type="pct"/>
            <w:tcBorders>
              <w:top w:val="single" w:sz="4" w:space="0" w:color="BFBFBF" w:themeColor="background1" w:themeShade="BF"/>
              <w:left w:val="single" w:sz="4" w:space="0" w:color="BFBFBF" w:themeColor="background1" w:themeShade="BF"/>
              <w:bottom w:val="single" w:sz="8" w:space="0" w:color="BFBFBF" w:themeColor="background1" w:themeShade="BF"/>
              <w:right w:val="single" w:sz="4" w:space="0" w:color="BFBFBF" w:themeColor="background1" w:themeShade="BF"/>
            </w:tcBorders>
            <w:shd w:val="clear" w:color="auto" w:fill="E6E6E6"/>
            <w:tcMar>
              <w:top w:w="100" w:type="nil"/>
              <w:right w:w="100" w:type="nil"/>
            </w:tcMar>
          </w:tcPr>
          <w:p w14:paraId="11C6586F" w14:textId="77777777" w:rsidR="007A50DC" w:rsidRPr="00611F61" w:rsidRDefault="007A50DC" w:rsidP="00404FE4">
            <w:pPr>
              <w:adjustRightInd w:val="0"/>
              <w:rPr>
                <w:b/>
                <w:bCs/>
                <w:kern w:val="1"/>
                <w:sz w:val="16"/>
                <w:szCs w:val="16"/>
              </w:rPr>
            </w:pPr>
          </w:p>
        </w:tc>
        <w:tc>
          <w:tcPr>
            <w:tcW w:w="222" w:type="pct"/>
            <w:tcBorders>
              <w:top w:val="single" w:sz="4" w:space="0" w:color="BFBFBF" w:themeColor="background1" w:themeShade="BF"/>
              <w:left w:val="single" w:sz="4" w:space="0" w:color="BFBFBF" w:themeColor="background1" w:themeShade="BF"/>
              <w:bottom w:val="single" w:sz="8" w:space="0" w:color="BFBFBF" w:themeColor="background1" w:themeShade="BF"/>
            </w:tcBorders>
            <w:shd w:val="clear" w:color="auto" w:fill="E6E6E6"/>
            <w:tcMar>
              <w:top w:w="100" w:type="nil"/>
              <w:right w:w="100" w:type="nil"/>
            </w:tcMar>
          </w:tcPr>
          <w:p w14:paraId="013B4C88" w14:textId="77777777" w:rsidR="007A50DC" w:rsidRPr="00611F61" w:rsidRDefault="007A50DC" w:rsidP="00404FE4">
            <w:pPr>
              <w:adjustRightInd w:val="0"/>
              <w:rPr>
                <w:b/>
                <w:bCs/>
                <w:kern w:val="1"/>
                <w:sz w:val="16"/>
                <w:szCs w:val="16"/>
              </w:rPr>
            </w:pPr>
          </w:p>
        </w:tc>
      </w:tr>
      <w:tr w:rsidR="007A50DC" w:rsidRPr="00611F61" w14:paraId="31F1ABE5" w14:textId="77777777" w:rsidTr="00404FE4">
        <w:tblPrEx>
          <w:tblBorders>
            <w:top w:val="none" w:sz="0" w:space="0" w:color="auto"/>
          </w:tblBorders>
        </w:tblPrEx>
        <w:tc>
          <w:tcPr>
            <w:tcW w:w="273" w:type="pct"/>
            <w:tcBorders>
              <w:top w:val="single" w:sz="8" w:space="0" w:color="BFBFBF" w:themeColor="background1" w:themeShade="BF"/>
              <w:bottom w:val="single" w:sz="4" w:space="0" w:color="BFBFBF" w:themeColor="background1" w:themeShade="BF"/>
              <w:right w:val="single" w:sz="4" w:space="0" w:color="BFBFBF" w:themeColor="background1" w:themeShade="BF"/>
            </w:tcBorders>
            <w:shd w:val="clear" w:color="auto" w:fill="E6E6E6"/>
            <w:tcMar>
              <w:top w:w="100" w:type="nil"/>
              <w:right w:w="100" w:type="nil"/>
            </w:tcMar>
          </w:tcPr>
          <w:p w14:paraId="501AF3B1" w14:textId="77777777" w:rsidR="007A50DC" w:rsidRPr="00611F61" w:rsidRDefault="007A50DC" w:rsidP="00404FE4">
            <w:pPr>
              <w:adjustRightInd w:val="0"/>
              <w:spacing w:before="60"/>
              <w:ind w:right="-1"/>
              <w:jc w:val="center"/>
              <w:rPr>
                <w:b/>
                <w:bCs/>
                <w:sz w:val="18"/>
                <w:szCs w:val="18"/>
              </w:rPr>
            </w:pPr>
            <w:r w:rsidRPr="31B489AA">
              <w:rPr>
                <w:b/>
                <w:bCs/>
                <w:kern w:val="1"/>
                <w:sz w:val="18"/>
                <w:szCs w:val="18"/>
              </w:rPr>
              <w:t>Level</w:t>
            </w:r>
          </w:p>
        </w:tc>
        <w:tc>
          <w:tcPr>
            <w:tcW w:w="559" w:type="pct"/>
            <w:tcBorders>
              <w:top w:val="single" w:sz="8"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6E6E6"/>
            <w:tcMar>
              <w:top w:w="100" w:type="nil"/>
              <w:right w:w="100" w:type="nil"/>
            </w:tcMar>
          </w:tcPr>
          <w:p w14:paraId="3503A09F" w14:textId="77777777" w:rsidR="007A50DC" w:rsidRPr="00611F61" w:rsidRDefault="007A50DC" w:rsidP="00404FE4">
            <w:pPr>
              <w:adjustRightInd w:val="0"/>
              <w:spacing w:before="60"/>
              <w:ind w:right="-1"/>
              <w:rPr>
                <w:b/>
                <w:bCs/>
                <w:sz w:val="18"/>
                <w:szCs w:val="18"/>
              </w:rPr>
            </w:pPr>
            <w:r w:rsidRPr="31B489AA">
              <w:rPr>
                <w:b/>
                <w:bCs/>
                <w:kern w:val="1"/>
                <w:sz w:val="18"/>
                <w:szCs w:val="18"/>
              </w:rPr>
              <w:t xml:space="preserve">Module </w:t>
            </w:r>
          </w:p>
        </w:tc>
        <w:tc>
          <w:tcPr>
            <w:tcW w:w="180" w:type="pct"/>
            <w:tcBorders>
              <w:top w:val="single" w:sz="8"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6E6E6"/>
            <w:tcMar>
              <w:top w:w="100" w:type="nil"/>
              <w:right w:w="100" w:type="nil"/>
            </w:tcMar>
          </w:tcPr>
          <w:p w14:paraId="6735CD00" w14:textId="77777777" w:rsidR="007A50DC" w:rsidRPr="00611F61" w:rsidRDefault="007A50DC" w:rsidP="00404FE4">
            <w:pPr>
              <w:adjustRightInd w:val="0"/>
              <w:ind w:right="-1"/>
              <w:rPr>
                <w:b/>
                <w:bCs/>
                <w:sz w:val="18"/>
                <w:szCs w:val="18"/>
              </w:rPr>
            </w:pPr>
            <w:r w:rsidRPr="31B489AA">
              <w:rPr>
                <w:b/>
                <w:bCs/>
                <w:kern w:val="1"/>
                <w:sz w:val="18"/>
                <w:szCs w:val="18"/>
              </w:rPr>
              <w:t>A1</w:t>
            </w:r>
          </w:p>
        </w:tc>
        <w:tc>
          <w:tcPr>
            <w:tcW w:w="222" w:type="pct"/>
            <w:tcBorders>
              <w:top w:val="single" w:sz="8"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6E6E6"/>
            <w:tcMar>
              <w:top w:w="100" w:type="nil"/>
              <w:right w:w="100" w:type="nil"/>
            </w:tcMar>
          </w:tcPr>
          <w:p w14:paraId="16065FA8" w14:textId="77777777" w:rsidR="007A50DC" w:rsidRPr="00611F61" w:rsidRDefault="007A50DC" w:rsidP="00404FE4">
            <w:pPr>
              <w:adjustRightInd w:val="0"/>
              <w:ind w:right="-1"/>
              <w:rPr>
                <w:b/>
                <w:bCs/>
                <w:sz w:val="18"/>
                <w:szCs w:val="18"/>
              </w:rPr>
            </w:pPr>
            <w:r w:rsidRPr="31B489AA">
              <w:rPr>
                <w:b/>
                <w:bCs/>
                <w:kern w:val="1"/>
                <w:sz w:val="18"/>
                <w:szCs w:val="18"/>
              </w:rPr>
              <w:t>A2</w:t>
            </w:r>
          </w:p>
        </w:tc>
        <w:tc>
          <w:tcPr>
            <w:tcW w:w="222" w:type="pct"/>
            <w:tcBorders>
              <w:top w:val="single" w:sz="8"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6E6E6"/>
            <w:tcMar>
              <w:top w:w="100" w:type="nil"/>
              <w:right w:w="100" w:type="nil"/>
            </w:tcMar>
          </w:tcPr>
          <w:p w14:paraId="0D905DAA" w14:textId="77777777" w:rsidR="007A50DC" w:rsidRPr="00611F61" w:rsidRDefault="007A50DC" w:rsidP="00404FE4">
            <w:pPr>
              <w:adjustRightInd w:val="0"/>
              <w:ind w:right="-1"/>
              <w:rPr>
                <w:b/>
                <w:bCs/>
                <w:sz w:val="18"/>
                <w:szCs w:val="18"/>
              </w:rPr>
            </w:pPr>
            <w:r w:rsidRPr="31B489AA">
              <w:rPr>
                <w:b/>
                <w:bCs/>
                <w:kern w:val="1"/>
                <w:sz w:val="18"/>
                <w:szCs w:val="18"/>
              </w:rPr>
              <w:t>A3</w:t>
            </w:r>
          </w:p>
        </w:tc>
        <w:tc>
          <w:tcPr>
            <w:tcW w:w="222" w:type="pct"/>
            <w:tcBorders>
              <w:top w:val="single" w:sz="8"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6E6E6"/>
            <w:tcMar>
              <w:top w:w="100" w:type="nil"/>
              <w:right w:w="100" w:type="nil"/>
            </w:tcMar>
          </w:tcPr>
          <w:p w14:paraId="76660DFC" w14:textId="77777777" w:rsidR="007A50DC" w:rsidRPr="00611F61" w:rsidRDefault="007A50DC" w:rsidP="00404FE4">
            <w:pPr>
              <w:adjustRightInd w:val="0"/>
              <w:ind w:right="-1"/>
              <w:rPr>
                <w:b/>
                <w:bCs/>
                <w:sz w:val="18"/>
                <w:szCs w:val="18"/>
              </w:rPr>
            </w:pPr>
            <w:r w:rsidRPr="31B489AA">
              <w:rPr>
                <w:b/>
                <w:bCs/>
                <w:kern w:val="1"/>
                <w:sz w:val="18"/>
                <w:szCs w:val="18"/>
              </w:rPr>
              <w:t>A4</w:t>
            </w:r>
          </w:p>
        </w:tc>
        <w:tc>
          <w:tcPr>
            <w:tcW w:w="222" w:type="pct"/>
            <w:tcBorders>
              <w:top w:val="single" w:sz="8"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6E6E6"/>
            <w:tcMar>
              <w:top w:w="100" w:type="nil"/>
              <w:right w:w="100" w:type="nil"/>
            </w:tcMar>
          </w:tcPr>
          <w:p w14:paraId="44336479" w14:textId="77777777" w:rsidR="007A50DC" w:rsidRPr="00611F61" w:rsidRDefault="007A50DC" w:rsidP="00404FE4">
            <w:pPr>
              <w:adjustRightInd w:val="0"/>
              <w:ind w:right="-1"/>
              <w:rPr>
                <w:b/>
                <w:bCs/>
                <w:kern w:val="1"/>
                <w:sz w:val="18"/>
                <w:szCs w:val="18"/>
              </w:rPr>
            </w:pPr>
          </w:p>
        </w:tc>
        <w:tc>
          <w:tcPr>
            <w:tcW w:w="222" w:type="pct"/>
            <w:tcBorders>
              <w:top w:val="single" w:sz="8"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6E6E6"/>
            <w:tcMar>
              <w:top w:w="100" w:type="nil"/>
              <w:right w:w="100" w:type="nil"/>
            </w:tcMar>
          </w:tcPr>
          <w:p w14:paraId="02A24D67" w14:textId="77777777" w:rsidR="007A50DC" w:rsidRPr="00611F61" w:rsidRDefault="007A50DC" w:rsidP="00404FE4">
            <w:pPr>
              <w:adjustRightInd w:val="0"/>
              <w:ind w:right="-1"/>
              <w:rPr>
                <w:b/>
                <w:bCs/>
                <w:sz w:val="18"/>
                <w:szCs w:val="18"/>
              </w:rPr>
            </w:pPr>
            <w:r w:rsidRPr="31B489AA">
              <w:rPr>
                <w:b/>
                <w:bCs/>
                <w:kern w:val="1"/>
                <w:sz w:val="18"/>
                <w:szCs w:val="18"/>
              </w:rPr>
              <w:t>B1</w:t>
            </w:r>
          </w:p>
        </w:tc>
        <w:tc>
          <w:tcPr>
            <w:tcW w:w="222" w:type="pct"/>
            <w:tcBorders>
              <w:top w:val="single" w:sz="8"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6E6E6"/>
            <w:tcMar>
              <w:top w:w="100" w:type="nil"/>
              <w:right w:w="100" w:type="nil"/>
            </w:tcMar>
          </w:tcPr>
          <w:p w14:paraId="27801AEC" w14:textId="77777777" w:rsidR="007A50DC" w:rsidRPr="00611F61" w:rsidRDefault="007A50DC" w:rsidP="00404FE4">
            <w:pPr>
              <w:adjustRightInd w:val="0"/>
              <w:ind w:right="-1"/>
              <w:rPr>
                <w:b/>
                <w:bCs/>
                <w:sz w:val="18"/>
                <w:szCs w:val="18"/>
              </w:rPr>
            </w:pPr>
            <w:r w:rsidRPr="31B489AA">
              <w:rPr>
                <w:b/>
                <w:bCs/>
                <w:kern w:val="1"/>
                <w:sz w:val="18"/>
                <w:szCs w:val="18"/>
              </w:rPr>
              <w:t>B2</w:t>
            </w:r>
          </w:p>
        </w:tc>
        <w:tc>
          <w:tcPr>
            <w:tcW w:w="222" w:type="pct"/>
            <w:tcBorders>
              <w:top w:val="single" w:sz="8"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6E6E6"/>
            <w:tcMar>
              <w:top w:w="100" w:type="nil"/>
              <w:right w:w="100" w:type="nil"/>
            </w:tcMar>
          </w:tcPr>
          <w:p w14:paraId="7895938B" w14:textId="77777777" w:rsidR="007A50DC" w:rsidRPr="00611F61" w:rsidRDefault="007A50DC" w:rsidP="00404FE4">
            <w:pPr>
              <w:adjustRightInd w:val="0"/>
              <w:ind w:right="-1"/>
              <w:rPr>
                <w:b/>
                <w:bCs/>
                <w:sz w:val="18"/>
                <w:szCs w:val="18"/>
              </w:rPr>
            </w:pPr>
            <w:r w:rsidRPr="31B489AA">
              <w:rPr>
                <w:b/>
                <w:bCs/>
                <w:kern w:val="1"/>
                <w:sz w:val="18"/>
                <w:szCs w:val="18"/>
              </w:rPr>
              <w:t>B3</w:t>
            </w:r>
          </w:p>
        </w:tc>
        <w:tc>
          <w:tcPr>
            <w:tcW w:w="222" w:type="pct"/>
            <w:tcBorders>
              <w:top w:val="single" w:sz="8"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6E6E6"/>
            <w:tcMar>
              <w:top w:w="100" w:type="nil"/>
              <w:right w:w="100" w:type="nil"/>
            </w:tcMar>
          </w:tcPr>
          <w:p w14:paraId="1D4A3B1A" w14:textId="77777777" w:rsidR="007A50DC" w:rsidRPr="00611F61" w:rsidRDefault="007A50DC" w:rsidP="00404FE4">
            <w:pPr>
              <w:adjustRightInd w:val="0"/>
              <w:ind w:right="-1"/>
              <w:rPr>
                <w:b/>
                <w:bCs/>
                <w:kern w:val="1"/>
                <w:sz w:val="18"/>
                <w:szCs w:val="18"/>
              </w:rPr>
            </w:pPr>
          </w:p>
        </w:tc>
        <w:tc>
          <w:tcPr>
            <w:tcW w:w="222" w:type="pct"/>
            <w:tcBorders>
              <w:top w:val="single" w:sz="8"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6E6E6"/>
            <w:tcMar>
              <w:top w:w="100" w:type="nil"/>
              <w:right w:w="100" w:type="nil"/>
            </w:tcMar>
          </w:tcPr>
          <w:p w14:paraId="43CA14CF" w14:textId="77777777" w:rsidR="007A50DC" w:rsidRPr="00611F61" w:rsidRDefault="007A50DC" w:rsidP="00404FE4">
            <w:pPr>
              <w:adjustRightInd w:val="0"/>
              <w:ind w:right="-1"/>
              <w:rPr>
                <w:b/>
                <w:bCs/>
                <w:sz w:val="18"/>
                <w:szCs w:val="18"/>
              </w:rPr>
            </w:pPr>
            <w:r w:rsidRPr="31B489AA">
              <w:rPr>
                <w:b/>
                <w:bCs/>
                <w:kern w:val="1"/>
                <w:sz w:val="18"/>
                <w:szCs w:val="18"/>
              </w:rPr>
              <w:t>C1</w:t>
            </w:r>
          </w:p>
        </w:tc>
        <w:tc>
          <w:tcPr>
            <w:tcW w:w="222" w:type="pct"/>
            <w:tcBorders>
              <w:top w:val="single" w:sz="8"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6E6E6"/>
            <w:tcMar>
              <w:top w:w="100" w:type="nil"/>
              <w:right w:w="100" w:type="nil"/>
            </w:tcMar>
          </w:tcPr>
          <w:p w14:paraId="3A8D242A" w14:textId="77777777" w:rsidR="007A50DC" w:rsidRPr="00611F61" w:rsidRDefault="007A50DC" w:rsidP="00404FE4">
            <w:pPr>
              <w:adjustRightInd w:val="0"/>
              <w:ind w:right="-1"/>
              <w:rPr>
                <w:b/>
                <w:bCs/>
                <w:sz w:val="18"/>
                <w:szCs w:val="18"/>
              </w:rPr>
            </w:pPr>
            <w:r w:rsidRPr="31B489AA">
              <w:rPr>
                <w:b/>
                <w:bCs/>
                <w:kern w:val="1"/>
                <w:sz w:val="18"/>
                <w:szCs w:val="18"/>
              </w:rPr>
              <w:t>C2</w:t>
            </w:r>
          </w:p>
        </w:tc>
        <w:tc>
          <w:tcPr>
            <w:tcW w:w="222" w:type="pct"/>
            <w:tcBorders>
              <w:top w:val="single" w:sz="8"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6E6E6"/>
            <w:tcMar>
              <w:top w:w="100" w:type="nil"/>
              <w:right w:w="100" w:type="nil"/>
            </w:tcMar>
          </w:tcPr>
          <w:p w14:paraId="53B1265D" w14:textId="77777777" w:rsidR="007A50DC" w:rsidRPr="00611F61" w:rsidRDefault="007A50DC" w:rsidP="00404FE4">
            <w:pPr>
              <w:adjustRightInd w:val="0"/>
              <w:ind w:right="-1"/>
              <w:rPr>
                <w:b/>
                <w:bCs/>
                <w:sz w:val="18"/>
                <w:szCs w:val="18"/>
              </w:rPr>
            </w:pPr>
            <w:r w:rsidRPr="31B489AA">
              <w:rPr>
                <w:b/>
                <w:bCs/>
                <w:kern w:val="1"/>
                <w:sz w:val="18"/>
                <w:szCs w:val="18"/>
              </w:rPr>
              <w:t>C3</w:t>
            </w:r>
          </w:p>
        </w:tc>
        <w:tc>
          <w:tcPr>
            <w:tcW w:w="222" w:type="pct"/>
            <w:tcBorders>
              <w:top w:val="single" w:sz="8"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6E6E6"/>
            <w:tcMar>
              <w:top w:w="100" w:type="nil"/>
              <w:right w:w="100" w:type="nil"/>
            </w:tcMar>
          </w:tcPr>
          <w:p w14:paraId="4E19A616" w14:textId="77777777" w:rsidR="007A50DC" w:rsidRPr="00611F61" w:rsidRDefault="007A50DC" w:rsidP="00404FE4">
            <w:pPr>
              <w:adjustRightInd w:val="0"/>
              <w:ind w:right="-1"/>
              <w:rPr>
                <w:b/>
                <w:bCs/>
                <w:kern w:val="1"/>
                <w:sz w:val="18"/>
                <w:szCs w:val="18"/>
              </w:rPr>
            </w:pPr>
          </w:p>
        </w:tc>
        <w:tc>
          <w:tcPr>
            <w:tcW w:w="222" w:type="pct"/>
            <w:tcBorders>
              <w:top w:val="single" w:sz="8"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6E6E6"/>
            <w:tcMar>
              <w:top w:w="100" w:type="nil"/>
              <w:right w:w="100" w:type="nil"/>
            </w:tcMar>
          </w:tcPr>
          <w:p w14:paraId="49056DD6" w14:textId="77777777" w:rsidR="007A50DC" w:rsidRPr="00611F61" w:rsidRDefault="007A50DC" w:rsidP="00404FE4">
            <w:pPr>
              <w:adjustRightInd w:val="0"/>
              <w:ind w:right="-1"/>
              <w:rPr>
                <w:b/>
                <w:bCs/>
                <w:sz w:val="18"/>
                <w:szCs w:val="18"/>
              </w:rPr>
            </w:pPr>
            <w:r w:rsidRPr="31B489AA">
              <w:rPr>
                <w:b/>
                <w:bCs/>
                <w:kern w:val="1"/>
                <w:sz w:val="18"/>
                <w:szCs w:val="18"/>
              </w:rPr>
              <w:t>D1</w:t>
            </w:r>
          </w:p>
        </w:tc>
        <w:tc>
          <w:tcPr>
            <w:tcW w:w="222" w:type="pct"/>
            <w:tcBorders>
              <w:top w:val="single" w:sz="8"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6E6E6"/>
            <w:tcMar>
              <w:top w:w="100" w:type="nil"/>
              <w:right w:w="100" w:type="nil"/>
            </w:tcMar>
          </w:tcPr>
          <w:p w14:paraId="70538E65" w14:textId="77777777" w:rsidR="007A50DC" w:rsidRPr="00611F61" w:rsidRDefault="007A50DC" w:rsidP="00404FE4">
            <w:pPr>
              <w:adjustRightInd w:val="0"/>
              <w:ind w:right="-1"/>
              <w:rPr>
                <w:b/>
                <w:bCs/>
                <w:sz w:val="18"/>
                <w:szCs w:val="18"/>
              </w:rPr>
            </w:pPr>
            <w:r w:rsidRPr="31B489AA">
              <w:rPr>
                <w:b/>
                <w:bCs/>
                <w:kern w:val="1"/>
                <w:sz w:val="18"/>
                <w:szCs w:val="18"/>
              </w:rPr>
              <w:t>D2</w:t>
            </w:r>
          </w:p>
        </w:tc>
        <w:tc>
          <w:tcPr>
            <w:tcW w:w="222" w:type="pct"/>
            <w:tcBorders>
              <w:top w:val="single" w:sz="8"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6E6E6"/>
            <w:tcMar>
              <w:top w:w="100" w:type="nil"/>
              <w:right w:w="100" w:type="nil"/>
            </w:tcMar>
          </w:tcPr>
          <w:p w14:paraId="508AA8DC" w14:textId="77777777" w:rsidR="007A50DC" w:rsidRPr="00611F61" w:rsidRDefault="007A50DC" w:rsidP="00404FE4">
            <w:pPr>
              <w:adjustRightInd w:val="0"/>
              <w:ind w:right="-1"/>
              <w:rPr>
                <w:b/>
                <w:bCs/>
                <w:sz w:val="18"/>
                <w:szCs w:val="18"/>
              </w:rPr>
            </w:pPr>
            <w:r w:rsidRPr="31B489AA">
              <w:rPr>
                <w:b/>
                <w:bCs/>
                <w:kern w:val="1"/>
                <w:sz w:val="18"/>
                <w:szCs w:val="18"/>
              </w:rPr>
              <w:t>D3</w:t>
            </w:r>
          </w:p>
        </w:tc>
        <w:tc>
          <w:tcPr>
            <w:tcW w:w="222" w:type="pct"/>
            <w:tcBorders>
              <w:top w:val="single" w:sz="8"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6E6E6"/>
            <w:tcMar>
              <w:top w:w="100" w:type="nil"/>
              <w:right w:w="100" w:type="nil"/>
            </w:tcMar>
          </w:tcPr>
          <w:p w14:paraId="727CD69C" w14:textId="77777777" w:rsidR="007A50DC" w:rsidRPr="00611F61" w:rsidRDefault="007A50DC" w:rsidP="00404FE4">
            <w:pPr>
              <w:adjustRightInd w:val="0"/>
              <w:ind w:right="-1"/>
              <w:rPr>
                <w:b/>
                <w:bCs/>
                <w:sz w:val="18"/>
                <w:szCs w:val="18"/>
              </w:rPr>
            </w:pPr>
            <w:r w:rsidRPr="31B489AA">
              <w:rPr>
                <w:b/>
                <w:bCs/>
                <w:kern w:val="1"/>
                <w:sz w:val="18"/>
                <w:szCs w:val="18"/>
              </w:rPr>
              <w:t>D4</w:t>
            </w:r>
          </w:p>
        </w:tc>
        <w:tc>
          <w:tcPr>
            <w:tcW w:w="222" w:type="pct"/>
            <w:tcBorders>
              <w:top w:val="single" w:sz="8"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6E6E6"/>
            <w:tcMar>
              <w:top w:w="100" w:type="nil"/>
              <w:right w:w="100" w:type="nil"/>
            </w:tcMar>
          </w:tcPr>
          <w:p w14:paraId="3A4224F2" w14:textId="77777777" w:rsidR="007A50DC" w:rsidRPr="00611F61" w:rsidRDefault="007A50DC" w:rsidP="00404FE4">
            <w:pPr>
              <w:adjustRightInd w:val="0"/>
              <w:ind w:right="-1"/>
              <w:rPr>
                <w:b/>
                <w:bCs/>
                <w:sz w:val="18"/>
                <w:szCs w:val="18"/>
              </w:rPr>
            </w:pPr>
            <w:r w:rsidRPr="31B489AA">
              <w:rPr>
                <w:b/>
                <w:bCs/>
                <w:kern w:val="1"/>
                <w:sz w:val="18"/>
                <w:szCs w:val="18"/>
              </w:rPr>
              <w:t>D5</w:t>
            </w:r>
          </w:p>
        </w:tc>
        <w:tc>
          <w:tcPr>
            <w:tcW w:w="222" w:type="pct"/>
            <w:tcBorders>
              <w:top w:val="single" w:sz="8" w:space="0" w:color="BFBFBF" w:themeColor="background1" w:themeShade="BF"/>
              <w:left w:val="single" w:sz="4" w:space="0" w:color="BFBFBF" w:themeColor="background1" w:themeShade="BF"/>
              <w:bottom w:val="single" w:sz="4" w:space="0" w:color="BFBFBF" w:themeColor="background1" w:themeShade="BF"/>
            </w:tcBorders>
            <w:shd w:val="clear" w:color="auto" w:fill="E6E6E6"/>
            <w:tcMar>
              <w:top w:w="100" w:type="nil"/>
              <w:right w:w="100" w:type="nil"/>
            </w:tcMar>
          </w:tcPr>
          <w:p w14:paraId="16901E93" w14:textId="77777777" w:rsidR="007A50DC" w:rsidRPr="00611F61" w:rsidRDefault="007A50DC" w:rsidP="00404FE4">
            <w:pPr>
              <w:adjustRightInd w:val="0"/>
              <w:ind w:right="-1"/>
              <w:rPr>
                <w:b/>
                <w:bCs/>
                <w:kern w:val="1"/>
                <w:sz w:val="18"/>
                <w:szCs w:val="18"/>
              </w:rPr>
            </w:pPr>
          </w:p>
        </w:tc>
      </w:tr>
      <w:tr w:rsidR="007A50DC" w:rsidRPr="00611F61" w14:paraId="5A55C3AB" w14:textId="77777777" w:rsidTr="00404FE4">
        <w:tblPrEx>
          <w:tblBorders>
            <w:top w:val="none" w:sz="0" w:space="0" w:color="auto"/>
          </w:tblBorders>
        </w:tblPrEx>
        <w:tc>
          <w:tcPr>
            <w:tcW w:w="273" w:type="pct"/>
            <w:vMerge w:val="restart"/>
            <w:tcBorders>
              <w:top w:val="single" w:sz="4" w:space="0" w:color="BFBFBF" w:themeColor="background1" w:themeShade="BF"/>
              <w:right w:val="single" w:sz="4" w:space="0" w:color="BFBFBF" w:themeColor="background1" w:themeShade="BF"/>
            </w:tcBorders>
            <w:tcMar>
              <w:top w:w="100" w:type="nil"/>
              <w:right w:w="100" w:type="nil"/>
            </w:tcMar>
          </w:tcPr>
          <w:p w14:paraId="1F5C3667" w14:textId="77777777" w:rsidR="007A50DC" w:rsidRPr="00611F61" w:rsidRDefault="007A50DC" w:rsidP="00404FE4">
            <w:pPr>
              <w:adjustRightInd w:val="0"/>
              <w:spacing w:before="60"/>
              <w:ind w:right="-1"/>
              <w:jc w:val="center"/>
              <w:rPr>
                <w:sz w:val="20"/>
                <w:szCs w:val="20"/>
              </w:rPr>
            </w:pPr>
            <w:r w:rsidRPr="31B489AA">
              <w:rPr>
                <w:kern w:val="1"/>
                <w:sz w:val="20"/>
                <w:szCs w:val="20"/>
              </w:rPr>
              <w:t>6</w:t>
            </w:r>
          </w:p>
        </w:tc>
        <w:tc>
          <w:tcPr>
            <w:tcW w:w="5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2F9FC876" w14:textId="77777777" w:rsidR="007A50DC" w:rsidRPr="00611F61" w:rsidRDefault="007A50DC" w:rsidP="00404FE4">
            <w:pPr>
              <w:adjustRightInd w:val="0"/>
              <w:spacing w:before="60"/>
              <w:ind w:right="-1"/>
              <w:rPr>
                <w:sz w:val="16"/>
                <w:szCs w:val="16"/>
              </w:rPr>
            </w:pPr>
            <w:r w:rsidRPr="31B489AA">
              <w:rPr>
                <w:kern w:val="1"/>
                <w:sz w:val="16"/>
                <w:szCs w:val="16"/>
              </w:rPr>
              <w:t>Fashion Production Development</w:t>
            </w:r>
          </w:p>
        </w:tc>
        <w:tc>
          <w:tcPr>
            <w:tcW w:w="18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1FDA35CE" w14:textId="77777777" w:rsidR="007A50DC" w:rsidRPr="00611F61" w:rsidRDefault="007A50DC" w:rsidP="00404FE4">
            <w:pPr>
              <w:adjustRightInd w:val="0"/>
              <w:spacing w:before="60"/>
              <w:ind w:right="-1"/>
              <w:rPr>
                <w:sz w:val="16"/>
                <w:szCs w:val="16"/>
              </w:rPr>
            </w:pPr>
            <w:r w:rsidRPr="31B489AA">
              <w:rPr>
                <w:kern w:val="1"/>
                <w:sz w:val="16"/>
                <w:szCs w:val="16"/>
              </w:rPr>
              <w:t>X</w:t>
            </w: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114ED8A2" w14:textId="77777777" w:rsidR="007A50DC" w:rsidRPr="00611F61" w:rsidRDefault="007A50DC" w:rsidP="00404FE4">
            <w:pPr>
              <w:adjustRightInd w:val="0"/>
              <w:spacing w:before="60"/>
              <w:ind w:right="-1"/>
              <w:rPr>
                <w:kern w:val="1"/>
                <w:sz w:val="16"/>
                <w:szCs w:val="16"/>
              </w:rPr>
            </w:pP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18D98C8E" w14:textId="77777777" w:rsidR="007A50DC" w:rsidRPr="00611F61" w:rsidRDefault="007A50DC" w:rsidP="00404FE4">
            <w:pPr>
              <w:adjustRightInd w:val="0"/>
              <w:spacing w:before="60"/>
              <w:ind w:right="-1"/>
              <w:rPr>
                <w:sz w:val="16"/>
                <w:szCs w:val="16"/>
              </w:rPr>
            </w:pPr>
            <w:r w:rsidRPr="31B489AA">
              <w:rPr>
                <w:kern w:val="1"/>
                <w:sz w:val="16"/>
                <w:szCs w:val="16"/>
              </w:rPr>
              <w:t>X</w:t>
            </w: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6CF1E4EC" w14:textId="77777777" w:rsidR="007A50DC" w:rsidRPr="00611F61" w:rsidRDefault="007A50DC" w:rsidP="00404FE4">
            <w:pPr>
              <w:adjustRightInd w:val="0"/>
              <w:spacing w:before="60"/>
              <w:ind w:right="-1"/>
              <w:rPr>
                <w:kern w:val="1"/>
                <w:sz w:val="16"/>
                <w:szCs w:val="16"/>
              </w:rPr>
            </w:pP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16E81A90" w14:textId="77777777" w:rsidR="007A50DC" w:rsidRPr="00611F61" w:rsidRDefault="007A50DC" w:rsidP="00404FE4">
            <w:pPr>
              <w:adjustRightInd w:val="0"/>
              <w:spacing w:before="60"/>
              <w:ind w:right="-1"/>
              <w:rPr>
                <w:kern w:val="1"/>
                <w:sz w:val="16"/>
                <w:szCs w:val="16"/>
              </w:rPr>
            </w:pP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614FBE48" w14:textId="77777777" w:rsidR="007A50DC" w:rsidRPr="00611F61" w:rsidRDefault="007A50DC" w:rsidP="00404FE4">
            <w:pPr>
              <w:adjustRightInd w:val="0"/>
              <w:spacing w:before="60"/>
              <w:ind w:right="-1"/>
              <w:rPr>
                <w:sz w:val="16"/>
                <w:szCs w:val="16"/>
              </w:rPr>
            </w:pPr>
            <w:r w:rsidRPr="31B489AA">
              <w:rPr>
                <w:kern w:val="1"/>
                <w:sz w:val="16"/>
                <w:szCs w:val="16"/>
              </w:rPr>
              <w:t>X</w:t>
            </w: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4B43C44B" w14:textId="77777777" w:rsidR="007A50DC" w:rsidRPr="00611F61" w:rsidRDefault="007A50DC" w:rsidP="00404FE4">
            <w:pPr>
              <w:adjustRightInd w:val="0"/>
              <w:spacing w:before="60"/>
              <w:ind w:right="-1"/>
              <w:rPr>
                <w:sz w:val="16"/>
                <w:szCs w:val="16"/>
              </w:rPr>
            </w:pPr>
            <w:r w:rsidRPr="31B489AA">
              <w:rPr>
                <w:kern w:val="1"/>
                <w:sz w:val="16"/>
                <w:szCs w:val="16"/>
              </w:rPr>
              <w:t>X</w:t>
            </w: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01CE5FEB" w14:textId="77777777" w:rsidR="007A50DC" w:rsidRPr="00611F61" w:rsidRDefault="007A50DC" w:rsidP="00404FE4">
            <w:pPr>
              <w:adjustRightInd w:val="0"/>
              <w:spacing w:before="60"/>
              <w:ind w:right="-1"/>
              <w:rPr>
                <w:kern w:val="1"/>
                <w:sz w:val="16"/>
                <w:szCs w:val="16"/>
              </w:rPr>
            </w:pP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654278B6" w14:textId="77777777" w:rsidR="007A50DC" w:rsidRPr="00611F61" w:rsidRDefault="007A50DC" w:rsidP="00404FE4">
            <w:pPr>
              <w:adjustRightInd w:val="0"/>
              <w:spacing w:before="60"/>
              <w:ind w:right="-1"/>
              <w:rPr>
                <w:kern w:val="1"/>
                <w:sz w:val="16"/>
                <w:szCs w:val="16"/>
              </w:rPr>
            </w:pP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421DBCC1" w14:textId="77777777" w:rsidR="007A50DC" w:rsidRPr="00611F61" w:rsidRDefault="007A50DC" w:rsidP="00404FE4">
            <w:pPr>
              <w:adjustRightInd w:val="0"/>
              <w:spacing w:before="60"/>
              <w:ind w:right="-1"/>
              <w:rPr>
                <w:sz w:val="16"/>
                <w:szCs w:val="16"/>
              </w:rPr>
            </w:pPr>
            <w:r w:rsidRPr="31B489AA">
              <w:rPr>
                <w:kern w:val="1"/>
                <w:sz w:val="16"/>
                <w:szCs w:val="16"/>
              </w:rPr>
              <w:t>X</w:t>
            </w: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09DF1268" w14:textId="77777777" w:rsidR="007A50DC" w:rsidRPr="00611F61" w:rsidRDefault="007A50DC" w:rsidP="00404FE4">
            <w:pPr>
              <w:adjustRightInd w:val="0"/>
              <w:spacing w:before="60"/>
              <w:ind w:right="-1"/>
              <w:rPr>
                <w:sz w:val="16"/>
                <w:szCs w:val="16"/>
              </w:rPr>
            </w:pPr>
            <w:r w:rsidRPr="31B489AA">
              <w:rPr>
                <w:kern w:val="1"/>
                <w:sz w:val="16"/>
                <w:szCs w:val="16"/>
              </w:rPr>
              <w:t>X</w:t>
            </w: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4DD1CE89" w14:textId="77777777" w:rsidR="007A50DC" w:rsidRPr="00611F61" w:rsidRDefault="007A50DC" w:rsidP="00404FE4">
            <w:pPr>
              <w:adjustRightInd w:val="0"/>
              <w:spacing w:before="60"/>
              <w:ind w:right="-1"/>
              <w:rPr>
                <w:kern w:val="1"/>
                <w:sz w:val="16"/>
                <w:szCs w:val="16"/>
              </w:rPr>
            </w:pP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04ED44CD" w14:textId="77777777" w:rsidR="007A50DC" w:rsidRPr="00611F61" w:rsidRDefault="007A50DC" w:rsidP="00404FE4">
            <w:pPr>
              <w:adjustRightInd w:val="0"/>
              <w:spacing w:before="60"/>
              <w:ind w:right="-1"/>
              <w:rPr>
                <w:kern w:val="1"/>
                <w:sz w:val="16"/>
                <w:szCs w:val="16"/>
              </w:rPr>
            </w:pP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1D751696" w14:textId="77777777" w:rsidR="007A50DC" w:rsidRPr="00611F61" w:rsidRDefault="007A50DC" w:rsidP="00404FE4">
            <w:pPr>
              <w:adjustRightInd w:val="0"/>
              <w:spacing w:before="60"/>
              <w:ind w:right="-1"/>
              <w:rPr>
                <w:kern w:val="1"/>
                <w:sz w:val="16"/>
                <w:szCs w:val="16"/>
              </w:rPr>
            </w:pP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2FF02F1E" w14:textId="77777777" w:rsidR="007A50DC" w:rsidRPr="00611F61" w:rsidRDefault="007A50DC" w:rsidP="00404FE4">
            <w:pPr>
              <w:adjustRightInd w:val="0"/>
              <w:spacing w:before="60"/>
              <w:ind w:right="-1"/>
              <w:rPr>
                <w:sz w:val="16"/>
                <w:szCs w:val="16"/>
              </w:rPr>
            </w:pPr>
            <w:r w:rsidRPr="31B489AA">
              <w:rPr>
                <w:kern w:val="1"/>
                <w:sz w:val="16"/>
                <w:szCs w:val="16"/>
              </w:rPr>
              <w:t>X</w:t>
            </w: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2C4C5556" w14:textId="77777777" w:rsidR="007A50DC" w:rsidRPr="00611F61" w:rsidRDefault="007A50DC" w:rsidP="00404FE4">
            <w:pPr>
              <w:adjustRightInd w:val="0"/>
              <w:spacing w:before="60"/>
              <w:ind w:right="-1"/>
              <w:rPr>
                <w:sz w:val="16"/>
                <w:szCs w:val="16"/>
              </w:rPr>
            </w:pPr>
            <w:r w:rsidRPr="31B489AA">
              <w:rPr>
                <w:kern w:val="1"/>
                <w:sz w:val="16"/>
                <w:szCs w:val="16"/>
              </w:rPr>
              <w:t>X</w:t>
            </w: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07728A01" w14:textId="77777777" w:rsidR="007A50DC" w:rsidRPr="00611F61" w:rsidRDefault="007A50DC" w:rsidP="00404FE4">
            <w:pPr>
              <w:adjustRightInd w:val="0"/>
              <w:spacing w:before="60"/>
              <w:ind w:right="-1"/>
              <w:rPr>
                <w:kern w:val="1"/>
                <w:sz w:val="16"/>
                <w:szCs w:val="16"/>
              </w:rPr>
            </w:pP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5024FFF6" w14:textId="77777777" w:rsidR="007A50DC" w:rsidRPr="00611F61" w:rsidRDefault="007A50DC" w:rsidP="00404FE4">
            <w:pPr>
              <w:adjustRightInd w:val="0"/>
              <w:spacing w:before="60"/>
              <w:ind w:right="-1"/>
              <w:rPr>
                <w:kern w:val="1"/>
                <w:sz w:val="16"/>
                <w:szCs w:val="16"/>
              </w:rPr>
            </w:pP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tcBorders>
            <w:tcMar>
              <w:top w:w="100" w:type="nil"/>
              <w:right w:w="100" w:type="nil"/>
            </w:tcMar>
          </w:tcPr>
          <w:p w14:paraId="367C51AA" w14:textId="77777777" w:rsidR="007A50DC" w:rsidRPr="00611F61" w:rsidRDefault="007A50DC" w:rsidP="00404FE4">
            <w:pPr>
              <w:adjustRightInd w:val="0"/>
              <w:spacing w:before="60"/>
              <w:ind w:right="-1"/>
              <w:rPr>
                <w:kern w:val="1"/>
                <w:sz w:val="16"/>
                <w:szCs w:val="16"/>
              </w:rPr>
            </w:pPr>
          </w:p>
        </w:tc>
      </w:tr>
      <w:tr w:rsidR="007A50DC" w:rsidRPr="00611F61" w14:paraId="61A69AE8" w14:textId="77777777" w:rsidTr="00404FE4">
        <w:tblPrEx>
          <w:tblBorders>
            <w:top w:val="none" w:sz="0" w:space="0" w:color="auto"/>
          </w:tblBorders>
        </w:tblPrEx>
        <w:tc>
          <w:tcPr>
            <w:tcW w:w="273" w:type="pct"/>
            <w:vMerge/>
            <w:tcBorders>
              <w:right w:val="single" w:sz="4" w:space="0" w:color="BFBFBF"/>
            </w:tcBorders>
            <w:tcMar>
              <w:top w:w="100" w:type="nil"/>
              <w:right w:w="100" w:type="nil"/>
            </w:tcMar>
          </w:tcPr>
          <w:p w14:paraId="274059F4" w14:textId="77777777" w:rsidR="007A50DC" w:rsidRPr="00611F61" w:rsidRDefault="007A50DC" w:rsidP="00404FE4">
            <w:pPr>
              <w:adjustRightInd w:val="0"/>
              <w:rPr>
                <w:kern w:val="1"/>
                <w:sz w:val="16"/>
                <w:szCs w:val="16"/>
              </w:rPr>
            </w:pPr>
          </w:p>
        </w:tc>
        <w:tc>
          <w:tcPr>
            <w:tcW w:w="5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6AC7AF85" w14:textId="77777777" w:rsidR="007A50DC" w:rsidRPr="00611F61" w:rsidRDefault="007A50DC" w:rsidP="00404FE4">
            <w:pPr>
              <w:adjustRightInd w:val="0"/>
              <w:spacing w:before="60"/>
              <w:ind w:right="-1"/>
              <w:rPr>
                <w:sz w:val="16"/>
                <w:szCs w:val="16"/>
              </w:rPr>
            </w:pPr>
            <w:r w:rsidRPr="31B489AA">
              <w:rPr>
                <w:kern w:val="1"/>
                <w:sz w:val="16"/>
                <w:szCs w:val="16"/>
              </w:rPr>
              <w:t>Creative Business Practice</w:t>
            </w:r>
          </w:p>
        </w:tc>
        <w:tc>
          <w:tcPr>
            <w:tcW w:w="18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09A55EE8" w14:textId="77777777" w:rsidR="007A50DC" w:rsidRPr="00611F61" w:rsidRDefault="007A50DC" w:rsidP="00404FE4">
            <w:pPr>
              <w:adjustRightInd w:val="0"/>
              <w:spacing w:before="60"/>
              <w:ind w:right="-1"/>
              <w:rPr>
                <w:kern w:val="1"/>
                <w:sz w:val="16"/>
                <w:szCs w:val="16"/>
              </w:rPr>
            </w:pP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283698D0" w14:textId="77777777" w:rsidR="007A50DC" w:rsidRPr="00611F61" w:rsidRDefault="007A50DC" w:rsidP="00404FE4">
            <w:pPr>
              <w:adjustRightInd w:val="0"/>
              <w:spacing w:before="60"/>
              <w:ind w:right="-1"/>
              <w:rPr>
                <w:sz w:val="16"/>
                <w:szCs w:val="16"/>
              </w:rPr>
            </w:pPr>
            <w:r w:rsidRPr="31B489AA">
              <w:rPr>
                <w:kern w:val="1"/>
                <w:sz w:val="16"/>
                <w:szCs w:val="16"/>
              </w:rPr>
              <w:t>X</w:t>
            </w: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519135AF" w14:textId="77777777" w:rsidR="007A50DC" w:rsidRPr="00611F61" w:rsidRDefault="007A50DC" w:rsidP="00404FE4">
            <w:pPr>
              <w:adjustRightInd w:val="0"/>
              <w:spacing w:before="60"/>
              <w:ind w:right="-1"/>
              <w:rPr>
                <w:sz w:val="16"/>
                <w:szCs w:val="16"/>
              </w:rPr>
            </w:pPr>
            <w:r w:rsidRPr="31B489AA">
              <w:rPr>
                <w:kern w:val="1"/>
                <w:sz w:val="16"/>
                <w:szCs w:val="16"/>
              </w:rPr>
              <w:t>X</w:t>
            </w: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4AC55769" w14:textId="77777777" w:rsidR="007A50DC" w:rsidRPr="00611F61" w:rsidRDefault="007A50DC" w:rsidP="00404FE4">
            <w:pPr>
              <w:adjustRightInd w:val="0"/>
              <w:spacing w:before="60"/>
              <w:ind w:right="-1"/>
              <w:rPr>
                <w:sz w:val="16"/>
                <w:szCs w:val="16"/>
              </w:rPr>
            </w:pPr>
            <w:r w:rsidRPr="31B489AA">
              <w:rPr>
                <w:kern w:val="1"/>
                <w:sz w:val="16"/>
                <w:szCs w:val="16"/>
              </w:rPr>
              <w:t>X</w:t>
            </w: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0FB73303" w14:textId="77777777" w:rsidR="007A50DC" w:rsidRPr="00611F61" w:rsidRDefault="007A50DC" w:rsidP="00404FE4">
            <w:pPr>
              <w:adjustRightInd w:val="0"/>
              <w:spacing w:before="60"/>
              <w:ind w:right="-1"/>
              <w:rPr>
                <w:kern w:val="1"/>
                <w:sz w:val="16"/>
                <w:szCs w:val="16"/>
              </w:rPr>
            </w:pP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022CA1BB" w14:textId="12ADB2C7" w:rsidR="007A50DC" w:rsidRPr="00611F61" w:rsidRDefault="00CF5326" w:rsidP="00404FE4">
            <w:pPr>
              <w:adjustRightInd w:val="0"/>
              <w:spacing w:before="60"/>
              <w:ind w:right="-1"/>
              <w:rPr>
                <w:kern w:val="1"/>
                <w:sz w:val="16"/>
                <w:szCs w:val="16"/>
              </w:rPr>
            </w:pPr>
            <w:r w:rsidRPr="00CF5326">
              <w:rPr>
                <w:kern w:val="1"/>
                <w:sz w:val="16"/>
                <w:szCs w:val="16"/>
                <w:highlight w:val="yellow"/>
              </w:rPr>
              <w:t>X</w:t>
            </w: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054539C9" w14:textId="77777777" w:rsidR="007A50DC" w:rsidRPr="00611F61" w:rsidRDefault="007A50DC" w:rsidP="00404FE4">
            <w:pPr>
              <w:adjustRightInd w:val="0"/>
              <w:spacing w:before="60"/>
              <w:ind w:right="-1"/>
              <w:rPr>
                <w:kern w:val="1"/>
                <w:sz w:val="16"/>
                <w:szCs w:val="16"/>
              </w:rPr>
            </w:pP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4BC68600" w14:textId="29B91D56" w:rsidR="007A50DC" w:rsidRPr="00611F61" w:rsidRDefault="00202469" w:rsidP="00404FE4">
            <w:pPr>
              <w:adjustRightInd w:val="0"/>
              <w:spacing w:before="60"/>
              <w:ind w:right="-1"/>
              <w:rPr>
                <w:kern w:val="1"/>
                <w:sz w:val="16"/>
                <w:szCs w:val="16"/>
              </w:rPr>
            </w:pPr>
            <w:r w:rsidRPr="00202469">
              <w:rPr>
                <w:kern w:val="1"/>
                <w:sz w:val="16"/>
                <w:szCs w:val="16"/>
                <w:highlight w:val="yellow"/>
              </w:rPr>
              <w:t>X</w:t>
            </w: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1A0F7E64" w14:textId="77777777" w:rsidR="007A50DC" w:rsidRPr="00611F61" w:rsidRDefault="007A50DC" w:rsidP="00404FE4">
            <w:pPr>
              <w:adjustRightInd w:val="0"/>
              <w:spacing w:before="60"/>
              <w:ind w:right="-1"/>
              <w:rPr>
                <w:kern w:val="1"/>
                <w:sz w:val="16"/>
                <w:szCs w:val="16"/>
              </w:rPr>
            </w:pP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5F70890F" w14:textId="77777777" w:rsidR="007A50DC" w:rsidRPr="00611F61" w:rsidRDefault="007A50DC" w:rsidP="00404FE4">
            <w:pPr>
              <w:adjustRightInd w:val="0"/>
              <w:spacing w:before="60"/>
              <w:ind w:right="-1"/>
              <w:rPr>
                <w:kern w:val="1"/>
                <w:sz w:val="16"/>
                <w:szCs w:val="16"/>
              </w:rPr>
            </w:pP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7B46F045" w14:textId="77777777" w:rsidR="007A50DC" w:rsidRPr="00611F61" w:rsidRDefault="007A50DC" w:rsidP="00404FE4">
            <w:pPr>
              <w:adjustRightInd w:val="0"/>
              <w:spacing w:before="60"/>
              <w:ind w:right="-1"/>
              <w:rPr>
                <w:kern w:val="1"/>
                <w:sz w:val="16"/>
                <w:szCs w:val="16"/>
              </w:rPr>
            </w:pP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6B7C6F84" w14:textId="77777777" w:rsidR="007A50DC" w:rsidRPr="00611F61" w:rsidRDefault="007A50DC" w:rsidP="00404FE4">
            <w:pPr>
              <w:adjustRightInd w:val="0"/>
              <w:spacing w:before="60"/>
              <w:ind w:right="-1"/>
              <w:rPr>
                <w:sz w:val="16"/>
                <w:szCs w:val="16"/>
              </w:rPr>
            </w:pPr>
            <w:r w:rsidRPr="31B489AA">
              <w:rPr>
                <w:kern w:val="1"/>
                <w:sz w:val="16"/>
                <w:szCs w:val="16"/>
              </w:rPr>
              <w:t>X</w:t>
            </w: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1FCEFCE3" w14:textId="77777777" w:rsidR="007A50DC" w:rsidRPr="00611F61" w:rsidRDefault="007A50DC" w:rsidP="00404FE4">
            <w:pPr>
              <w:adjustRightInd w:val="0"/>
              <w:spacing w:before="60"/>
              <w:ind w:right="-1"/>
              <w:rPr>
                <w:kern w:val="1"/>
                <w:sz w:val="16"/>
                <w:szCs w:val="16"/>
              </w:rPr>
            </w:pP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62C85386" w14:textId="77777777" w:rsidR="007A50DC" w:rsidRPr="00611F61" w:rsidRDefault="007A50DC" w:rsidP="00404FE4">
            <w:pPr>
              <w:adjustRightInd w:val="0"/>
              <w:spacing w:before="60"/>
              <w:ind w:right="-1"/>
              <w:rPr>
                <w:kern w:val="1"/>
                <w:sz w:val="16"/>
                <w:szCs w:val="16"/>
              </w:rPr>
            </w:pP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3A392B53" w14:textId="77777777" w:rsidR="007A50DC" w:rsidRPr="00611F61" w:rsidRDefault="007A50DC" w:rsidP="00404FE4">
            <w:pPr>
              <w:adjustRightInd w:val="0"/>
              <w:spacing w:before="60"/>
              <w:ind w:right="-1"/>
              <w:rPr>
                <w:kern w:val="1"/>
                <w:sz w:val="16"/>
                <w:szCs w:val="16"/>
              </w:rPr>
            </w:pP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3E3FDB5B" w14:textId="77777777" w:rsidR="007A50DC" w:rsidRPr="00611F61" w:rsidRDefault="007A50DC" w:rsidP="00404FE4">
            <w:pPr>
              <w:adjustRightInd w:val="0"/>
              <w:spacing w:before="60"/>
              <w:ind w:right="-1"/>
              <w:rPr>
                <w:kern w:val="1"/>
                <w:sz w:val="16"/>
                <w:szCs w:val="16"/>
              </w:rPr>
            </w:pP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32CF017C" w14:textId="77777777" w:rsidR="007A50DC" w:rsidRPr="00611F61" w:rsidRDefault="007A50DC" w:rsidP="00404FE4">
            <w:pPr>
              <w:adjustRightInd w:val="0"/>
              <w:spacing w:before="60"/>
              <w:ind w:right="-1"/>
              <w:rPr>
                <w:sz w:val="16"/>
                <w:szCs w:val="16"/>
              </w:rPr>
            </w:pPr>
            <w:r w:rsidRPr="31B489AA">
              <w:rPr>
                <w:kern w:val="1"/>
                <w:sz w:val="16"/>
                <w:szCs w:val="16"/>
              </w:rPr>
              <w:t>X</w:t>
            </w: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4A78BA34" w14:textId="77777777" w:rsidR="007A50DC" w:rsidRPr="00611F61" w:rsidRDefault="007A50DC" w:rsidP="00404FE4">
            <w:pPr>
              <w:adjustRightInd w:val="0"/>
              <w:spacing w:before="60"/>
              <w:ind w:right="-1"/>
              <w:rPr>
                <w:sz w:val="16"/>
                <w:szCs w:val="16"/>
              </w:rPr>
            </w:pPr>
            <w:r w:rsidRPr="31B489AA">
              <w:rPr>
                <w:kern w:val="1"/>
                <w:sz w:val="16"/>
                <w:szCs w:val="16"/>
              </w:rPr>
              <w:t>X</w:t>
            </w: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tcBorders>
            <w:tcMar>
              <w:top w:w="100" w:type="nil"/>
              <w:right w:w="100" w:type="nil"/>
            </w:tcMar>
          </w:tcPr>
          <w:p w14:paraId="148C33A9" w14:textId="77777777" w:rsidR="007A50DC" w:rsidRPr="00611F61" w:rsidRDefault="007A50DC" w:rsidP="00404FE4">
            <w:pPr>
              <w:adjustRightInd w:val="0"/>
              <w:spacing w:before="60"/>
              <w:ind w:right="-1"/>
              <w:rPr>
                <w:kern w:val="1"/>
                <w:sz w:val="16"/>
                <w:szCs w:val="16"/>
              </w:rPr>
            </w:pPr>
          </w:p>
        </w:tc>
      </w:tr>
      <w:tr w:rsidR="007A50DC" w:rsidRPr="00611F61" w14:paraId="1D8A9A3B" w14:textId="77777777" w:rsidTr="00404FE4">
        <w:tblPrEx>
          <w:tblBorders>
            <w:top w:val="none" w:sz="0" w:space="0" w:color="auto"/>
            <w:bottom w:val="single" w:sz="4" w:space="0" w:color="BFBFBF"/>
          </w:tblBorders>
        </w:tblPrEx>
        <w:tc>
          <w:tcPr>
            <w:tcW w:w="273" w:type="pct"/>
            <w:vMerge/>
            <w:tcBorders>
              <w:bottom w:val="single" w:sz="8" w:space="0" w:color="BFBFBF"/>
              <w:right w:val="single" w:sz="4" w:space="0" w:color="BFBFBF"/>
            </w:tcBorders>
            <w:tcMar>
              <w:top w:w="100" w:type="nil"/>
              <w:right w:w="100" w:type="nil"/>
            </w:tcMar>
            <w:vAlign w:val="center"/>
          </w:tcPr>
          <w:p w14:paraId="4F919F2E" w14:textId="77777777" w:rsidR="007A50DC" w:rsidRPr="00611F61" w:rsidRDefault="007A50DC" w:rsidP="00404FE4">
            <w:pPr>
              <w:adjustRightInd w:val="0"/>
              <w:spacing w:before="60"/>
              <w:ind w:right="-1"/>
              <w:jc w:val="center"/>
              <w:rPr>
                <w:kern w:val="1"/>
                <w:sz w:val="16"/>
                <w:szCs w:val="16"/>
              </w:rPr>
            </w:pPr>
          </w:p>
        </w:tc>
        <w:tc>
          <w:tcPr>
            <w:tcW w:w="5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20948CF1" w14:textId="77777777" w:rsidR="007A50DC" w:rsidRPr="00611F61" w:rsidRDefault="007A50DC" w:rsidP="00404FE4">
            <w:pPr>
              <w:adjustRightInd w:val="0"/>
              <w:spacing w:before="60"/>
              <w:ind w:right="-1"/>
              <w:rPr>
                <w:sz w:val="16"/>
                <w:szCs w:val="16"/>
              </w:rPr>
            </w:pPr>
            <w:r w:rsidRPr="31B489AA">
              <w:rPr>
                <w:kern w:val="1"/>
                <w:sz w:val="16"/>
                <w:szCs w:val="16"/>
              </w:rPr>
              <w:t>Fashion Investigative Study</w:t>
            </w:r>
          </w:p>
        </w:tc>
        <w:tc>
          <w:tcPr>
            <w:tcW w:w="18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7DEFBC3C" w14:textId="77777777" w:rsidR="007A50DC" w:rsidRPr="00611F61" w:rsidRDefault="007A50DC" w:rsidP="00404FE4">
            <w:pPr>
              <w:adjustRightInd w:val="0"/>
              <w:spacing w:before="60"/>
              <w:ind w:right="-1"/>
              <w:rPr>
                <w:kern w:val="1"/>
                <w:sz w:val="16"/>
                <w:szCs w:val="16"/>
              </w:rPr>
            </w:pP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71153CF6" w14:textId="77777777" w:rsidR="007A50DC" w:rsidRPr="00611F61" w:rsidRDefault="007A50DC" w:rsidP="00404FE4">
            <w:pPr>
              <w:adjustRightInd w:val="0"/>
              <w:spacing w:before="60"/>
              <w:ind w:right="-1"/>
              <w:rPr>
                <w:sz w:val="16"/>
                <w:szCs w:val="16"/>
              </w:rPr>
            </w:pPr>
            <w:r w:rsidRPr="31B489AA">
              <w:rPr>
                <w:kern w:val="1"/>
                <w:sz w:val="16"/>
                <w:szCs w:val="16"/>
              </w:rPr>
              <w:t>X</w:t>
            </w: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56D08A40" w14:textId="77777777" w:rsidR="007A50DC" w:rsidRPr="00611F61" w:rsidRDefault="007A50DC" w:rsidP="00404FE4">
            <w:pPr>
              <w:adjustRightInd w:val="0"/>
              <w:spacing w:before="60"/>
              <w:ind w:right="-1"/>
              <w:rPr>
                <w:kern w:val="1"/>
                <w:sz w:val="16"/>
                <w:szCs w:val="16"/>
              </w:rPr>
            </w:pP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19548DD9" w14:textId="77777777" w:rsidR="007A50DC" w:rsidRPr="00611F61" w:rsidRDefault="007A50DC" w:rsidP="00404FE4">
            <w:pPr>
              <w:adjustRightInd w:val="0"/>
              <w:spacing w:before="60"/>
              <w:ind w:right="-1"/>
              <w:rPr>
                <w:kern w:val="1"/>
                <w:sz w:val="16"/>
                <w:szCs w:val="16"/>
              </w:rPr>
            </w:pP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5BD27414" w14:textId="77777777" w:rsidR="007A50DC" w:rsidRPr="00611F61" w:rsidRDefault="007A50DC" w:rsidP="00404FE4">
            <w:pPr>
              <w:adjustRightInd w:val="0"/>
              <w:spacing w:before="60"/>
              <w:ind w:right="-1"/>
              <w:rPr>
                <w:kern w:val="1"/>
                <w:sz w:val="16"/>
                <w:szCs w:val="16"/>
              </w:rPr>
            </w:pP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33BC1096" w14:textId="77777777" w:rsidR="007A50DC" w:rsidRPr="00611F61" w:rsidRDefault="007A50DC" w:rsidP="00404FE4">
            <w:pPr>
              <w:adjustRightInd w:val="0"/>
              <w:spacing w:before="60"/>
              <w:ind w:right="-1"/>
              <w:rPr>
                <w:sz w:val="16"/>
                <w:szCs w:val="16"/>
              </w:rPr>
            </w:pPr>
            <w:r w:rsidRPr="31B489AA">
              <w:rPr>
                <w:kern w:val="1"/>
                <w:sz w:val="16"/>
                <w:szCs w:val="16"/>
              </w:rPr>
              <w:t>X</w:t>
            </w: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50D524DB" w14:textId="77777777" w:rsidR="007A50DC" w:rsidRPr="00611F61" w:rsidRDefault="007A50DC" w:rsidP="00404FE4">
            <w:pPr>
              <w:adjustRightInd w:val="0"/>
              <w:spacing w:before="60"/>
              <w:ind w:right="-1"/>
              <w:rPr>
                <w:sz w:val="16"/>
                <w:szCs w:val="16"/>
              </w:rPr>
            </w:pPr>
            <w:r w:rsidRPr="31B489AA">
              <w:rPr>
                <w:kern w:val="1"/>
                <w:sz w:val="16"/>
                <w:szCs w:val="16"/>
              </w:rPr>
              <w:t>X</w:t>
            </w: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1BF3C1A6" w14:textId="77777777" w:rsidR="007A50DC" w:rsidRPr="00611F61" w:rsidRDefault="007A50DC" w:rsidP="00404FE4">
            <w:pPr>
              <w:adjustRightInd w:val="0"/>
              <w:spacing w:before="60"/>
              <w:ind w:right="-1"/>
              <w:rPr>
                <w:sz w:val="16"/>
                <w:szCs w:val="16"/>
              </w:rPr>
            </w:pPr>
            <w:r w:rsidRPr="31B489AA">
              <w:rPr>
                <w:kern w:val="1"/>
                <w:sz w:val="16"/>
                <w:szCs w:val="16"/>
              </w:rPr>
              <w:t>X</w:t>
            </w: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7158B9D8" w14:textId="77777777" w:rsidR="007A50DC" w:rsidRPr="00611F61" w:rsidRDefault="007A50DC" w:rsidP="00404FE4">
            <w:pPr>
              <w:adjustRightInd w:val="0"/>
              <w:spacing w:before="60"/>
              <w:ind w:right="-1"/>
              <w:rPr>
                <w:kern w:val="1"/>
                <w:sz w:val="16"/>
                <w:szCs w:val="16"/>
              </w:rPr>
            </w:pP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73DE8AAD" w14:textId="77777777" w:rsidR="007A50DC" w:rsidRPr="00611F61" w:rsidRDefault="007A50DC" w:rsidP="00404FE4">
            <w:pPr>
              <w:adjustRightInd w:val="0"/>
              <w:spacing w:before="60"/>
              <w:ind w:right="-1"/>
              <w:rPr>
                <w:kern w:val="1"/>
                <w:sz w:val="16"/>
                <w:szCs w:val="16"/>
              </w:rPr>
            </w:pP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3B7B0EC0" w14:textId="77777777" w:rsidR="007A50DC" w:rsidRPr="00611F61" w:rsidRDefault="007A50DC" w:rsidP="00404FE4">
            <w:pPr>
              <w:adjustRightInd w:val="0"/>
              <w:spacing w:before="60"/>
              <w:ind w:right="-1"/>
              <w:rPr>
                <w:kern w:val="1"/>
                <w:sz w:val="16"/>
                <w:szCs w:val="16"/>
              </w:rPr>
            </w:pP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7AF1B7FC" w14:textId="4861A757" w:rsidR="007A50DC" w:rsidRPr="00611F61" w:rsidRDefault="006C1576" w:rsidP="00404FE4">
            <w:pPr>
              <w:adjustRightInd w:val="0"/>
              <w:spacing w:before="60"/>
              <w:ind w:right="-1"/>
              <w:rPr>
                <w:kern w:val="1"/>
                <w:sz w:val="16"/>
                <w:szCs w:val="16"/>
              </w:rPr>
            </w:pPr>
            <w:r w:rsidRPr="006C1576">
              <w:rPr>
                <w:kern w:val="1"/>
                <w:sz w:val="16"/>
                <w:szCs w:val="16"/>
                <w:highlight w:val="yellow"/>
              </w:rPr>
              <w:t>X</w:t>
            </w: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262C2F64" w14:textId="77777777" w:rsidR="007A50DC" w:rsidRPr="00611F61" w:rsidRDefault="007A50DC" w:rsidP="00404FE4">
            <w:pPr>
              <w:adjustRightInd w:val="0"/>
              <w:spacing w:before="60"/>
              <w:ind w:right="-1"/>
              <w:rPr>
                <w:kern w:val="1"/>
                <w:sz w:val="16"/>
                <w:szCs w:val="16"/>
              </w:rPr>
            </w:pP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0822D816" w14:textId="77777777" w:rsidR="007A50DC" w:rsidRPr="00611F61" w:rsidRDefault="007A50DC" w:rsidP="00404FE4">
            <w:pPr>
              <w:adjustRightInd w:val="0"/>
              <w:spacing w:before="60"/>
              <w:ind w:right="-1"/>
              <w:rPr>
                <w:sz w:val="16"/>
                <w:szCs w:val="16"/>
              </w:rPr>
            </w:pPr>
            <w:r w:rsidRPr="31B489AA">
              <w:rPr>
                <w:kern w:val="1"/>
                <w:sz w:val="16"/>
                <w:szCs w:val="16"/>
              </w:rPr>
              <w:t>X</w:t>
            </w: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3BC885C8" w14:textId="77777777" w:rsidR="007A50DC" w:rsidRPr="00611F61" w:rsidRDefault="007A50DC" w:rsidP="00404FE4">
            <w:pPr>
              <w:adjustRightInd w:val="0"/>
              <w:spacing w:before="60"/>
              <w:ind w:right="-1"/>
              <w:rPr>
                <w:kern w:val="1"/>
                <w:sz w:val="16"/>
                <w:szCs w:val="16"/>
              </w:rPr>
            </w:pP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16C10F91" w14:textId="77777777" w:rsidR="007A50DC" w:rsidRPr="00611F61" w:rsidRDefault="007A50DC" w:rsidP="00404FE4">
            <w:pPr>
              <w:adjustRightInd w:val="0"/>
              <w:spacing w:before="60"/>
              <w:ind w:right="-1"/>
              <w:rPr>
                <w:kern w:val="1"/>
                <w:sz w:val="16"/>
                <w:szCs w:val="16"/>
              </w:rPr>
            </w:pP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077EF337" w14:textId="77777777" w:rsidR="007A50DC" w:rsidRPr="00611F61" w:rsidRDefault="007A50DC" w:rsidP="00404FE4">
            <w:pPr>
              <w:adjustRightInd w:val="0"/>
              <w:spacing w:before="60"/>
              <w:ind w:right="-1"/>
              <w:rPr>
                <w:kern w:val="1"/>
                <w:sz w:val="16"/>
                <w:szCs w:val="16"/>
              </w:rPr>
            </w:pP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nil"/>
              <w:right w:w="100" w:type="nil"/>
            </w:tcMar>
          </w:tcPr>
          <w:p w14:paraId="2C4527AC" w14:textId="77777777" w:rsidR="007A50DC" w:rsidRPr="00611F61" w:rsidRDefault="007A50DC" w:rsidP="00404FE4">
            <w:pPr>
              <w:adjustRightInd w:val="0"/>
              <w:spacing w:before="60"/>
              <w:ind w:right="-1"/>
              <w:rPr>
                <w:sz w:val="16"/>
                <w:szCs w:val="16"/>
              </w:rPr>
            </w:pPr>
            <w:r w:rsidRPr="31B489AA">
              <w:rPr>
                <w:kern w:val="1"/>
                <w:sz w:val="16"/>
                <w:szCs w:val="16"/>
              </w:rPr>
              <w:t>X</w:t>
            </w: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tcBorders>
            <w:tcMar>
              <w:top w:w="100" w:type="nil"/>
              <w:right w:w="100" w:type="nil"/>
            </w:tcMar>
          </w:tcPr>
          <w:p w14:paraId="740FCF24" w14:textId="77777777" w:rsidR="007A50DC" w:rsidRPr="00611F61" w:rsidRDefault="007A50DC" w:rsidP="00404FE4">
            <w:pPr>
              <w:adjustRightInd w:val="0"/>
              <w:spacing w:before="60"/>
              <w:ind w:right="-1"/>
              <w:rPr>
                <w:kern w:val="1"/>
                <w:sz w:val="16"/>
                <w:szCs w:val="16"/>
              </w:rPr>
            </w:pPr>
          </w:p>
        </w:tc>
      </w:tr>
    </w:tbl>
    <w:p w14:paraId="61F870DC" w14:textId="77777777" w:rsidR="00097D3C" w:rsidRDefault="00097D3C">
      <w:pPr>
        <w:rPr>
          <w:rFonts w:ascii="Times New Roman"/>
          <w:sz w:val="16"/>
        </w:rPr>
        <w:sectPr w:rsidR="00097D3C">
          <w:pgSz w:w="16850" w:h="11910" w:orient="landscape"/>
          <w:pgMar w:top="1960" w:right="1260" w:bottom="1220" w:left="1340" w:header="709" w:footer="1031" w:gutter="0"/>
          <w:cols w:space="720"/>
        </w:sectPr>
      </w:pPr>
    </w:p>
    <w:p w14:paraId="130E9A7E" w14:textId="77777777" w:rsidR="00097D3C" w:rsidRDefault="00097D3C">
      <w:pPr>
        <w:rPr>
          <w:sz w:val="20"/>
        </w:rPr>
      </w:pPr>
    </w:p>
    <w:p w14:paraId="32497CD6" w14:textId="77777777" w:rsidR="00097D3C" w:rsidRDefault="00097D3C">
      <w:pPr>
        <w:rPr>
          <w:sz w:val="21"/>
        </w:rPr>
      </w:pPr>
    </w:p>
    <w:p w14:paraId="4846E5E6" w14:textId="77777777" w:rsidR="00097D3C" w:rsidRDefault="7AB6F561">
      <w:pPr>
        <w:pStyle w:val="Heading1"/>
        <w:rPr>
          <w:spacing w:val="-2"/>
        </w:rPr>
      </w:pPr>
      <w:proofErr w:type="spellStart"/>
      <w:r>
        <w:t>Annexe</w:t>
      </w:r>
      <w:proofErr w:type="spellEnd"/>
      <w:r>
        <w:rPr>
          <w:spacing w:val="-13"/>
        </w:rPr>
        <w:t xml:space="preserve"> </w:t>
      </w:r>
      <w:r>
        <w:t>3</w:t>
      </w:r>
      <w:r>
        <w:rPr>
          <w:spacing w:val="5"/>
        </w:rPr>
        <w:t xml:space="preserve"> </w:t>
      </w:r>
      <w:r>
        <w:t>-</w:t>
      </w:r>
      <w:r>
        <w:rPr>
          <w:spacing w:val="-16"/>
        </w:rPr>
        <w:t xml:space="preserve"> </w:t>
      </w:r>
      <w:r>
        <w:t>Curriculum</w:t>
      </w:r>
      <w:r>
        <w:rPr>
          <w:spacing w:val="-2"/>
        </w:rPr>
        <w:t xml:space="preserve"> </w:t>
      </w:r>
      <w:r>
        <w:t>mapping</w:t>
      </w:r>
      <w:r>
        <w:rPr>
          <w:spacing w:val="-9"/>
        </w:rPr>
        <w:t xml:space="preserve"> </w:t>
      </w:r>
      <w:r>
        <w:t>against</w:t>
      </w:r>
      <w:r>
        <w:rPr>
          <w:spacing w:val="-2"/>
        </w:rPr>
        <w:t xml:space="preserve"> </w:t>
      </w:r>
      <w:r>
        <w:t>the</w:t>
      </w:r>
      <w:r>
        <w:rPr>
          <w:spacing w:val="-11"/>
        </w:rPr>
        <w:t xml:space="preserve"> </w:t>
      </w:r>
      <w:r>
        <w:t>apprenticeship</w:t>
      </w:r>
      <w:r>
        <w:rPr>
          <w:spacing w:val="5"/>
        </w:rPr>
        <w:t xml:space="preserve"> </w:t>
      </w:r>
      <w:r>
        <w:rPr>
          <w:spacing w:val="-2"/>
        </w:rPr>
        <w:t>standard</w:t>
      </w:r>
    </w:p>
    <w:p w14:paraId="198793C2" w14:textId="77777777" w:rsidR="001728C1" w:rsidRDefault="001728C1">
      <w:pPr>
        <w:pStyle w:val="Heading1"/>
        <w:rPr>
          <w:spacing w:val="-2"/>
        </w:rPr>
      </w:pPr>
    </w:p>
    <w:p w14:paraId="74FFA792" w14:textId="7650EC56" w:rsidR="001728C1" w:rsidRDefault="001728C1">
      <w:pPr>
        <w:pStyle w:val="Heading1"/>
      </w:pPr>
      <w:r>
        <w:rPr>
          <w:spacing w:val="-2"/>
        </w:rPr>
        <w:t>Not Applicable</w:t>
      </w:r>
    </w:p>
    <w:p w14:paraId="1E719EB5" w14:textId="4ABB3F20" w:rsidR="5A7C0122" w:rsidRDefault="5A7C0122" w:rsidP="5A7C0122">
      <w:pPr>
        <w:pStyle w:val="Heading1"/>
      </w:pPr>
    </w:p>
    <w:p w14:paraId="10FABE84" w14:textId="77777777" w:rsidR="00097D3C" w:rsidRDefault="00097D3C">
      <w:pPr>
        <w:rPr>
          <w:sz w:val="20"/>
        </w:rPr>
      </w:pPr>
    </w:p>
    <w:p w14:paraId="7E6B8339" w14:textId="77777777" w:rsidR="00097D3C" w:rsidRDefault="00097D3C">
      <w:pPr>
        <w:spacing w:after="1"/>
        <w:rPr>
          <w:sz w:val="21"/>
        </w:rPr>
      </w:pPr>
    </w:p>
    <w:p w14:paraId="05B94D1C" w14:textId="77777777" w:rsidR="00097D3C" w:rsidRDefault="00097D3C">
      <w:pPr>
        <w:rPr>
          <w:sz w:val="2"/>
          <w:szCs w:val="2"/>
        </w:rPr>
        <w:sectPr w:rsidR="00097D3C">
          <w:pgSz w:w="16850" w:h="11910" w:orient="landscape"/>
          <w:pgMar w:top="1960" w:right="1260" w:bottom="1220" w:left="1340" w:header="709" w:footer="1031" w:gutter="0"/>
          <w:cols w:space="720"/>
        </w:sectPr>
      </w:pPr>
    </w:p>
    <w:p w14:paraId="30CFE6D1" w14:textId="77777777" w:rsidR="00097D3C" w:rsidRDefault="00097D3C">
      <w:pPr>
        <w:rPr>
          <w:sz w:val="20"/>
        </w:rPr>
      </w:pPr>
    </w:p>
    <w:p w14:paraId="32D6A9E2" w14:textId="77777777" w:rsidR="00097D3C" w:rsidRDefault="00097D3C">
      <w:pPr>
        <w:spacing w:before="7"/>
        <w:rPr>
          <w:sz w:val="16"/>
        </w:rPr>
      </w:pPr>
    </w:p>
    <w:p w14:paraId="7040014A" w14:textId="77777777" w:rsidR="00097D3C" w:rsidRDefault="00000000">
      <w:pPr>
        <w:spacing w:before="94"/>
        <w:ind w:left="3702" w:right="3797"/>
        <w:jc w:val="center"/>
        <w:rPr>
          <w:b/>
          <w:sz w:val="21"/>
        </w:rPr>
      </w:pPr>
      <w:r>
        <w:pict w14:anchorId="5ED3CA67">
          <v:group id="docshapegroup43" o:spid="_x0000_s2050" style="position:absolute;left:0;text-align:left;margin-left:64.55pt;margin-top:2.55pt;width:713.9pt;height:277.1pt;z-index:-251658240;mso-position-horizontal-relative:page" coordorigin="1291,51" coordsize="14278,5542">
            <v:shape id="docshape44" o:spid="_x0000_s2052" style="position:absolute;left:1291;top:50;width:14278;height:3800" coordorigin="1291,51" coordsize="14278,3800" o:spt="100" adj="0,,0" path="m1306,3610r-15,l1291,3851r15,l1306,3610xm1306,2649r-15,l1291,2889r,l1291,3130r,239l1291,3370r,240l1306,3610r,-240l1306,3369r,-239l1306,2889r,l1306,2649xm1306,1673r-15,l1291,1913r,240l1291,2153r,255l1291,2409r,240l1306,2649r,-240l1306,2408r,-255l1306,2153r,-240l1306,1673xm1306,952r-15,l1291,1192r,l1291,1433r,240l1306,1673r,-240l1306,1192r,l1306,952xm1306,531r-15,l1291,712r,240l1306,952r,-240l1306,531xm1336,2649r-15,l1321,2889r,l1321,3130r,239l1321,3370r,240l1336,3610r,-240l1336,3369r,-239l1336,2889r,l1336,2649xm1336,1673r-15,l1321,1913r,240l1321,2153r,255l1321,2409r,240l1336,2649r,-240l1336,2408r,-255l1336,2153r,-240l1336,1673xm1336,952r-15,l1321,1192r,l1321,1433r,240l1336,1673r,-240l1336,1192r,l1336,952xm1336,531r-15,l1321,712r,240l1336,952r,-240l1336,531xm15538,2649r-15,l15523,2889r,l15523,3130r,239l15523,3370r,240l15538,3610r,-240l15538,3369r,-239l15538,2889r,l15538,2649xm15538,1673r-15,l15523,1913r,240l15523,2153r,255l15523,2409r,240l15538,2649r,-240l15538,2408r,-255l15538,2153r,-240l15538,1673xm15538,952r-15,l15523,1192r,l15523,1433r,240l15538,1673r,-240l15538,1192r,l15538,952xm15538,531r-15,l15523,712r,240l15538,952r,-240l15538,531xm15538,81r-14,l15523,81,1336,81r-15,l1321,95r,1l1321,336r,195l1336,531r,-195l1336,96r14187,l15523,336r,195l15538,531r,-195l15538,96r,-1l15538,81xm15568,2649r-15,l15553,2889r,l15553,3130r,239l15553,3370r,240l15568,3610r,-240l15568,3369r,-239l15568,2889r,l15568,2649xm15568,1673r-15,l15553,1913r,240l15553,2153r,255l15553,2409r,240l15568,2649r,-240l15568,2408r,-255l15568,2153r,-240l15568,1673xm15568,952r-15,l15553,1192r,l15553,1433r,240l15568,1673r,-240l15568,1192r,l15568,952xm15568,531r-15,l15553,712r,240l15568,952r,-240l15568,531xm15568,51r-15,l15524,51r-1,l1336,51r-30,l1291,51r,15l1291,95r,1l1291,336r,195l1306,531r,-195l1306,96r,-1l1306,66r30,l15523,66r1,l15553,66r,29l15553,96r,240l15553,531r15,l15568,336r,-240l15568,95r,-29l15568,51xe" fillcolor="black" stroked="f">
              <v:stroke joinstyle="round"/>
              <v:formulas/>
              <v:path arrowok="t" o:connecttype="segments"/>
            </v:shape>
            <v:shape id="docshape45" o:spid="_x0000_s2051" style="position:absolute;left:1291;top:3610;width:14278;height:1983" coordorigin="1291,3610" coordsize="14278,1983" o:spt="100" adj="0,,0" path="m1306,4091r-15,l1291,4346r,240l1291,4586r,241l1306,4827r,-241l1306,4586r,-240l1306,4091xm1306,3610r-15,l1291,3851r,240l1306,4091r,-240l1306,3610xm1336,4091r-15,l1321,4346r,240l1321,4586r,241l1336,4827r,-241l1336,4586r,-240l1336,4091xm1336,3610r-15,l1321,3851r,240l1336,4091r,-240l1336,3610xm15538,4827r-15,l15523,5067r,255l15523,5322r,226l1336,5548r,-226l1336,5322r,-255l1336,4827r-15,l1321,5067r,255l1321,5322r,226l1321,5563r15,l15523,5563r1,l15538,5563r,-15l15538,5322r,l15538,5067r,-240xm15538,4091r-15,l15523,4346r,240l15523,4586r,241l15538,4827r,-241l15538,4586r,-240l15538,4091xm15538,3610r-15,l15523,3851r,240l15538,4091r,-240l15538,3610xm15568,4827r-15,l15553,5067r,255l15553,5322r,226l15553,5578r-29,l15523,5578r-14187,l1306,5578r,-30l1306,5322r,l1306,5067r,-240l1291,4827r,240l1291,5322r,l1291,5548r,30l1291,5593r15,l1336,5593r14187,l15524,5593r29,l15568,5593r,-15l15568,5548r,-226l15568,5322r,-255l15568,4827xm15568,4091r-15,l15553,4346r,240l15553,4586r,241l15568,4827r,-241l15568,4586r,-240l15568,4091xm15568,3610r-15,l15553,3851r,240l15568,4091r,-240l15568,3610xe" fillcolor="black" stroked="f">
              <v:stroke joinstyle="round"/>
              <v:formulas/>
              <v:path arrowok="t" o:connecttype="segments"/>
            </v:shape>
            <w10:wrap anchorx="page"/>
          </v:group>
        </w:pict>
      </w:r>
      <w:proofErr w:type="spellStart"/>
      <w:r w:rsidR="001E6CBB">
        <w:rPr>
          <w:b/>
          <w:sz w:val="21"/>
        </w:rPr>
        <w:t>Annexe</w:t>
      </w:r>
      <w:proofErr w:type="spellEnd"/>
      <w:r w:rsidR="001E6CBB">
        <w:rPr>
          <w:b/>
          <w:spacing w:val="-3"/>
          <w:sz w:val="21"/>
        </w:rPr>
        <w:t xml:space="preserve"> </w:t>
      </w:r>
      <w:r w:rsidR="001E6CBB">
        <w:rPr>
          <w:b/>
          <w:sz w:val="21"/>
        </w:rPr>
        <w:t>2:</w:t>
      </w:r>
      <w:r w:rsidR="001E6CBB">
        <w:rPr>
          <w:b/>
          <w:spacing w:val="1"/>
          <w:sz w:val="21"/>
        </w:rPr>
        <w:t xml:space="preserve"> </w:t>
      </w:r>
      <w:r w:rsidR="001E6CBB">
        <w:rPr>
          <w:b/>
          <w:sz w:val="21"/>
        </w:rPr>
        <w:t>Notes</w:t>
      </w:r>
      <w:r w:rsidR="001E6CBB">
        <w:rPr>
          <w:b/>
          <w:spacing w:val="-3"/>
          <w:sz w:val="21"/>
        </w:rPr>
        <w:t xml:space="preserve"> </w:t>
      </w:r>
      <w:r w:rsidR="001E6CBB">
        <w:rPr>
          <w:b/>
          <w:sz w:val="21"/>
        </w:rPr>
        <w:t>on</w:t>
      </w:r>
      <w:r w:rsidR="001E6CBB">
        <w:rPr>
          <w:b/>
          <w:spacing w:val="1"/>
          <w:sz w:val="21"/>
        </w:rPr>
        <w:t xml:space="preserve"> </w:t>
      </w:r>
      <w:r w:rsidR="001E6CBB">
        <w:rPr>
          <w:b/>
          <w:sz w:val="21"/>
        </w:rPr>
        <w:t>completing</w:t>
      </w:r>
      <w:r w:rsidR="001E6CBB">
        <w:rPr>
          <w:b/>
          <w:spacing w:val="1"/>
          <w:sz w:val="21"/>
        </w:rPr>
        <w:t xml:space="preserve"> </w:t>
      </w:r>
      <w:r w:rsidR="001E6CBB">
        <w:rPr>
          <w:b/>
          <w:sz w:val="21"/>
        </w:rPr>
        <w:t>programme</w:t>
      </w:r>
      <w:r w:rsidR="001E6CBB">
        <w:rPr>
          <w:b/>
          <w:spacing w:val="-3"/>
          <w:sz w:val="21"/>
        </w:rPr>
        <w:t xml:space="preserve"> </w:t>
      </w:r>
      <w:r w:rsidR="001E6CBB">
        <w:rPr>
          <w:b/>
          <w:sz w:val="21"/>
        </w:rPr>
        <w:t>specification</w:t>
      </w:r>
      <w:r w:rsidR="001E6CBB">
        <w:rPr>
          <w:b/>
          <w:spacing w:val="1"/>
          <w:sz w:val="21"/>
        </w:rPr>
        <w:t xml:space="preserve"> </w:t>
      </w:r>
      <w:proofErr w:type="gramStart"/>
      <w:r w:rsidR="001E6CBB">
        <w:rPr>
          <w:b/>
          <w:spacing w:val="-2"/>
          <w:sz w:val="21"/>
        </w:rPr>
        <w:t>templates</w:t>
      </w:r>
      <w:proofErr w:type="gramEnd"/>
    </w:p>
    <w:p w14:paraId="627E6AF1" w14:textId="77777777" w:rsidR="00097D3C" w:rsidRDefault="00097D3C">
      <w:pPr>
        <w:spacing w:before="5"/>
        <w:rPr>
          <w:b/>
          <w:sz w:val="24"/>
        </w:rPr>
      </w:pPr>
    </w:p>
    <w:p w14:paraId="26D99185" w14:textId="77777777" w:rsidR="00097D3C" w:rsidRDefault="001E6CBB">
      <w:pPr>
        <w:pStyle w:val="ListParagraph"/>
        <w:numPr>
          <w:ilvl w:val="0"/>
          <w:numId w:val="1"/>
        </w:numPr>
        <w:tabs>
          <w:tab w:val="left" w:pos="282"/>
        </w:tabs>
        <w:ind w:hanging="181"/>
        <w:rPr>
          <w:sz w:val="21"/>
        </w:rPr>
      </w:pPr>
      <w:r>
        <w:rPr>
          <w:b/>
          <w:sz w:val="21"/>
        </w:rPr>
        <w:t>-</w:t>
      </w:r>
      <w:r>
        <w:rPr>
          <w:b/>
          <w:spacing w:val="-17"/>
          <w:sz w:val="21"/>
        </w:rPr>
        <w:t xml:space="preserve"> </w:t>
      </w:r>
      <w:r>
        <w:rPr>
          <w:sz w:val="21"/>
        </w:rPr>
        <w:t>This</w:t>
      </w:r>
      <w:r>
        <w:rPr>
          <w:spacing w:val="-4"/>
          <w:sz w:val="21"/>
        </w:rPr>
        <w:t xml:space="preserve"> </w:t>
      </w:r>
      <w:r>
        <w:rPr>
          <w:sz w:val="21"/>
        </w:rPr>
        <w:t>programme</w:t>
      </w:r>
      <w:r>
        <w:rPr>
          <w:spacing w:val="-1"/>
          <w:sz w:val="21"/>
        </w:rPr>
        <w:t xml:space="preserve"> </w:t>
      </w:r>
      <w:r>
        <w:rPr>
          <w:sz w:val="21"/>
        </w:rPr>
        <w:t>specification</w:t>
      </w:r>
      <w:r>
        <w:rPr>
          <w:spacing w:val="-15"/>
          <w:sz w:val="21"/>
        </w:rPr>
        <w:t xml:space="preserve"> </w:t>
      </w:r>
      <w:r>
        <w:rPr>
          <w:sz w:val="21"/>
        </w:rPr>
        <w:t>should</w:t>
      </w:r>
      <w:r>
        <w:rPr>
          <w:spacing w:val="-8"/>
          <w:sz w:val="21"/>
        </w:rPr>
        <w:t xml:space="preserve"> </w:t>
      </w:r>
      <w:r>
        <w:rPr>
          <w:sz w:val="21"/>
        </w:rPr>
        <w:t>be</w:t>
      </w:r>
      <w:r>
        <w:rPr>
          <w:spacing w:val="-1"/>
          <w:sz w:val="21"/>
        </w:rPr>
        <w:t xml:space="preserve"> </w:t>
      </w:r>
      <w:r>
        <w:rPr>
          <w:sz w:val="21"/>
        </w:rPr>
        <w:t>mapped</w:t>
      </w:r>
      <w:r>
        <w:rPr>
          <w:spacing w:val="-1"/>
          <w:sz w:val="21"/>
        </w:rPr>
        <w:t xml:space="preserve"> </w:t>
      </w:r>
      <w:r>
        <w:rPr>
          <w:sz w:val="21"/>
        </w:rPr>
        <w:t>against</w:t>
      </w:r>
      <w:r>
        <w:rPr>
          <w:spacing w:val="13"/>
          <w:sz w:val="21"/>
        </w:rPr>
        <w:t xml:space="preserve"> </w:t>
      </w:r>
      <w:r>
        <w:rPr>
          <w:sz w:val="21"/>
        </w:rPr>
        <w:t>the learning</w:t>
      </w:r>
      <w:r>
        <w:rPr>
          <w:spacing w:val="-15"/>
          <w:sz w:val="21"/>
        </w:rPr>
        <w:t xml:space="preserve"> </w:t>
      </w:r>
      <w:r>
        <w:rPr>
          <w:sz w:val="21"/>
        </w:rPr>
        <w:t>outcomes detailed in</w:t>
      </w:r>
      <w:r>
        <w:rPr>
          <w:spacing w:val="-1"/>
          <w:sz w:val="21"/>
        </w:rPr>
        <w:t xml:space="preserve"> </w:t>
      </w:r>
      <w:r>
        <w:rPr>
          <w:sz w:val="21"/>
        </w:rPr>
        <w:t xml:space="preserve">module </w:t>
      </w:r>
      <w:r>
        <w:rPr>
          <w:spacing w:val="-2"/>
          <w:sz w:val="21"/>
        </w:rPr>
        <w:t>specifications.</w:t>
      </w:r>
    </w:p>
    <w:p w14:paraId="03B0595C" w14:textId="77777777" w:rsidR="00097D3C" w:rsidRDefault="00097D3C">
      <w:pPr>
        <w:spacing w:before="8"/>
        <w:rPr>
          <w:sz w:val="12"/>
        </w:rPr>
      </w:pPr>
    </w:p>
    <w:p w14:paraId="1F60E12F" w14:textId="77777777" w:rsidR="00097D3C" w:rsidRDefault="001E6CBB">
      <w:pPr>
        <w:pStyle w:val="ListParagraph"/>
        <w:numPr>
          <w:ilvl w:val="0"/>
          <w:numId w:val="1"/>
        </w:numPr>
        <w:tabs>
          <w:tab w:val="left" w:pos="282"/>
        </w:tabs>
        <w:ind w:left="101" w:right="293" w:firstLine="0"/>
        <w:rPr>
          <w:sz w:val="21"/>
        </w:rPr>
      </w:pPr>
      <w:r>
        <w:rPr>
          <w:sz w:val="21"/>
        </w:rPr>
        <w:t>–</w:t>
      </w:r>
      <w:r>
        <w:rPr>
          <w:spacing w:val="-10"/>
          <w:sz w:val="21"/>
        </w:rPr>
        <w:t xml:space="preserve"> </w:t>
      </w:r>
      <w:r>
        <w:rPr>
          <w:sz w:val="21"/>
        </w:rPr>
        <w:t>The</w:t>
      </w:r>
      <w:r>
        <w:rPr>
          <w:spacing w:val="-10"/>
          <w:sz w:val="21"/>
        </w:rPr>
        <w:t xml:space="preserve"> </w:t>
      </w:r>
      <w:r>
        <w:rPr>
          <w:sz w:val="21"/>
        </w:rPr>
        <w:t>expectations regarding</w:t>
      </w:r>
      <w:r>
        <w:rPr>
          <w:spacing w:val="-10"/>
          <w:sz w:val="21"/>
        </w:rPr>
        <w:t xml:space="preserve"> </w:t>
      </w:r>
      <w:r>
        <w:rPr>
          <w:sz w:val="21"/>
        </w:rPr>
        <w:t>student</w:t>
      </w:r>
      <w:r>
        <w:rPr>
          <w:spacing w:val="-2"/>
          <w:sz w:val="21"/>
        </w:rPr>
        <w:t xml:space="preserve"> </w:t>
      </w:r>
      <w:r>
        <w:rPr>
          <w:sz w:val="21"/>
        </w:rPr>
        <w:t>achievement and attributes described</w:t>
      </w:r>
      <w:r>
        <w:rPr>
          <w:spacing w:val="-10"/>
          <w:sz w:val="21"/>
        </w:rPr>
        <w:t xml:space="preserve"> </w:t>
      </w:r>
      <w:r>
        <w:rPr>
          <w:sz w:val="21"/>
        </w:rPr>
        <w:t>by</w:t>
      </w:r>
      <w:r>
        <w:rPr>
          <w:spacing w:val="-13"/>
          <w:sz w:val="21"/>
        </w:rPr>
        <w:t xml:space="preserve"> </w:t>
      </w:r>
      <w:r>
        <w:rPr>
          <w:sz w:val="21"/>
        </w:rPr>
        <w:t>the learning</w:t>
      </w:r>
      <w:r>
        <w:rPr>
          <w:spacing w:val="-8"/>
          <w:sz w:val="21"/>
        </w:rPr>
        <w:t xml:space="preserve"> </w:t>
      </w:r>
      <w:r>
        <w:rPr>
          <w:sz w:val="21"/>
        </w:rPr>
        <w:t xml:space="preserve">outcome in </w:t>
      </w:r>
      <w:r>
        <w:rPr>
          <w:sz w:val="21"/>
          <w:u w:val="single"/>
        </w:rPr>
        <w:t>section</w:t>
      </w:r>
      <w:r>
        <w:rPr>
          <w:spacing w:val="-10"/>
          <w:sz w:val="21"/>
          <w:u w:val="single"/>
        </w:rPr>
        <w:t xml:space="preserve"> </w:t>
      </w:r>
      <w:r>
        <w:rPr>
          <w:sz w:val="21"/>
          <w:u w:val="single"/>
        </w:rPr>
        <w:t>3</w:t>
      </w:r>
      <w:r>
        <w:rPr>
          <w:spacing w:val="-9"/>
          <w:sz w:val="21"/>
        </w:rPr>
        <w:t xml:space="preserve"> </w:t>
      </w:r>
      <w:r>
        <w:rPr>
          <w:sz w:val="21"/>
        </w:rPr>
        <w:t>must</w:t>
      </w:r>
      <w:r>
        <w:rPr>
          <w:spacing w:val="20"/>
          <w:sz w:val="21"/>
        </w:rPr>
        <w:t xml:space="preserve"> </w:t>
      </w:r>
      <w:r>
        <w:rPr>
          <w:sz w:val="21"/>
        </w:rPr>
        <w:t>be</w:t>
      </w:r>
      <w:r>
        <w:rPr>
          <w:spacing w:val="-10"/>
          <w:sz w:val="21"/>
        </w:rPr>
        <w:t xml:space="preserve"> </w:t>
      </w:r>
      <w:r>
        <w:rPr>
          <w:sz w:val="21"/>
        </w:rPr>
        <w:t>appropriate to</w:t>
      </w:r>
      <w:r>
        <w:rPr>
          <w:spacing w:val="-10"/>
          <w:sz w:val="21"/>
        </w:rPr>
        <w:t xml:space="preserve"> </w:t>
      </w:r>
      <w:r>
        <w:rPr>
          <w:sz w:val="21"/>
        </w:rPr>
        <w:t>the level</w:t>
      </w:r>
      <w:r>
        <w:rPr>
          <w:spacing w:val="-15"/>
          <w:sz w:val="21"/>
        </w:rPr>
        <w:t xml:space="preserve"> </w:t>
      </w:r>
      <w:r>
        <w:rPr>
          <w:sz w:val="21"/>
        </w:rPr>
        <w:t>of the award</w:t>
      </w:r>
      <w:r>
        <w:rPr>
          <w:spacing w:val="38"/>
          <w:sz w:val="21"/>
        </w:rPr>
        <w:t xml:space="preserve"> </w:t>
      </w:r>
      <w:r>
        <w:rPr>
          <w:sz w:val="21"/>
        </w:rPr>
        <w:t xml:space="preserve">within the </w:t>
      </w:r>
      <w:r>
        <w:rPr>
          <w:b/>
          <w:sz w:val="21"/>
        </w:rPr>
        <w:t>QAA frameworks for HE qualifications</w:t>
      </w:r>
      <w:r>
        <w:rPr>
          <w:sz w:val="21"/>
        </w:rPr>
        <w:t>:</w:t>
      </w:r>
      <w:r>
        <w:rPr>
          <w:spacing w:val="-1"/>
          <w:sz w:val="21"/>
        </w:rPr>
        <w:t xml:space="preserve"> </w:t>
      </w:r>
      <w:hyperlink r:id="rId28">
        <w:r>
          <w:rPr>
            <w:color w:val="0000FF"/>
            <w:sz w:val="21"/>
            <w:u w:val="single" w:color="0000FF"/>
          </w:rPr>
          <w:t>http://www.qaa.ac.uk/AssuringStandardsAndQuality/Pages/default.aspx</w:t>
        </w:r>
      </w:hyperlink>
    </w:p>
    <w:p w14:paraId="62AB9BD8" w14:textId="77777777" w:rsidR="00097D3C" w:rsidRDefault="00097D3C">
      <w:pPr>
        <w:spacing w:before="7"/>
        <w:rPr>
          <w:sz w:val="12"/>
        </w:rPr>
      </w:pPr>
    </w:p>
    <w:p w14:paraId="6C868A27" w14:textId="77777777" w:rsidR="00097D3C" w:rsidRDefault="001E6CBB">
      <w:pPr>
        <w:pStyle w:val="ListParagraph"/>
        <w:numPr>
          <w:ilvl w:val="0"/>
          <w:numId w:val="1"/>
        </w:numPr>
        <w:tabs>
          <w:tab w:val="left" w:pos="282"/>
        </w:tabs>
        <w:ind w:left="101" w:right="362" w:firstLine="0"/>
        <w:rPr>
          <w:sz w:val="21"/>
        </w:rPr>
      </w:pPr>
      <w:r>
        <w:rPr>
          <w:sz w:val="21"/>
        </w:rPr>
        <w:t>–</w:t>
      </w:r>
      <w:r>
        <w:rPr>
          <w:spacing w:val="-5"/>
          <w:sz w:val="21"/>
        </w:rPr>
        <w:t xml:space="preserve"> </w:t>
      </w:r>
      <w:r>
        <w:rPr>
          <w:sz w:val="21"/>
        </w:rPr>
        <w:t>Learning outcomes</w:t>
      </w:r>
      <w:r>
        <w:rPr>
          <w:spacing w:val="-8"/>
          <w:sz w:val="21"/>
        </w:rPr>
        <w:t xml:space="preserve"> </w:t>
      </w:r>
      <w:r>
        <w:rPr>
          <w:sz w:val="21"/>
        </w:rPr>
        <w:t>must</w:t>
      </w:r>
      <w:r>
        <w:rPr>
          <w:spacing w:val="33"/>
          <w:sz w:val="21"/>
        </w:rPr>
        <w:t xml:space="preserve"> </w:t>
      </w:r>
      <w:r>
        <w:rPr>
          <w:sz w:val="21"/>
        </w:rPr>
        <w:t>also reflect</w:t>
      </w:r>
      <w:r>
        <w:rPr>
          <w:spacing w:val="-7"/>
          <w:sz w:val="21"/>
        </w:rPr>
        <w:t xml:space="preserve"> </w:t>
      </w:r>
      <w:r>
        <w:rPr>
          <w:sz w:val="21"/>
        </w:rPr>
        <w:t>the</w:t>
      </w:r>
      <w:r>
        <w:rPr>
          <w:spacing w:val="-5"/>
          <w:sz w:val="21"/>
        </w:rPr>
        <w:t xml:space="preserve"> </w:t>
      </w:r>
      <w:r>
        <w:rPr>
          <w:sz w:val="21"/>
        </w:rPr>
        <w:t>detailed statements of graduate attributes</w:t>
      </w:r>
      <w:r>
        <w:rPr>
          <w:spacing w:val="-8"/>
          <w:sz w:val="21"/>
        </w:rPr>
        <w:t xml:space="preserve"> </w:t>
      </w:r>
      <w:r>
        <w:rPr>
          <w:sz w:val="21"/>
        </w:rPr>
        <w:t>set out</w:t>
      </w:r>
      <w:r>
        <w:rPr>
          <w:spacing w:val="-6"/>
          <w:sz w:val="21"/>
        </w:rPr>
        <w:t xml:space="preserve"> </w:t>
      </w:r>
      <w:r>
        <w:rPr>
          <w:sz w:val="21"/>
        </w:rPr>
        <w:t>in</w:t>
      </w:r>
      <w:r>
        <w:rPr>
          <w:spacing w:val="30"/>
          <w:sz w:val="21"/>
        </w:rPr>
        <w:t xml:space="preserve"> </w:t>
      </w:r>
      <w:r>
        <w:rPr>
          <w:b/>
          <w:sz w:val="21"/>
        </w:rPr>
        <w:t>QAA subject</w:t>
      </w:r>
      <w:r>
        <w:rPr>
          <w:b/>
          <w:spacing w:val="-2"/>
          <w:sz w:val="21"/>
        </w:rPr>
        <w:t xml:space="preserve"> </w:t>
      </w:r>
      <w:r>
        <w:rPr>
          <w:b/>
          <w:sz w:val="21"/>
        </w:rPr>
        <w:t>benchmark</w:t>
      </w:r>
      <w:r>
        <w:rPr>
          <w:b/>
          <w:spacing w:val="-5"/>
          <w:sz w:val="21"/>
        </w:rPr>
        <w:t xml:space="preserve"> </w:t>
      </w:r>
      <w:r>
        <w:rPr>
          <w:b/>
          <w:sz w:val="21"/>
        </w:rPr>
        <w:t xml:space="preserve">statements </w:t>
      </w:r>
      <w:r>
        <w:rPr>
          <w:sz w:val="21"/>
        </w:rPr>
        <w:t>that</w:t>
      </w:r>
      <w:r>
        <w:rPr>
          <w:spacing w:val="-6"/>
          <w:sz w:val="21"/>
        </w:rPr>
        <w:t xml:space="preserve"> </w:t>
      </w:r>
      <w:r>
        <w:rPr>
          <w:sz w:val="21"/>
        </w:rPr>
        <w:t>are relevant</w:t>
      </w:r>
      <w:r>
        <w:rPr>
          <w:spacing w:val="-15"/>
          <w:sz w:val="21"/>
        </w:rPr>
        <w:t xml:space="preserve"> </w:t>
      </w:r>
      <w:r>
        <w:rPr>
          <w:sz w:val="21"/>
        </w:rPr>
        <w:t>to</w:t>
      </w:r>
      <w:r>
        <w:rPr>
          <w:spacing w:val="-15"/>
          <w:sz w:val="21"/>
        </w:rPr>
        <w:t xml:space="preserve"> </w:t>
      </w:r>
      <w:r>
        <w:rPr>
          <w:sz w:val="21"/>
        </w:rPr>
        <w:t>the</w:t>
      </w:r>
      <w:r>
        <w:rPr>
          <w:spacing w:val="-14"/>
          <w:sz w:val="21"/>
        </w:rPr>
        <w:t xml:space="preserve"> </w:t>
      </w:r>
      <w:r>
        <w:rPr>
          <w:sz w:val="21"/>
        </w:rPr>
        <w:t>programme/award:</w:t>
      </w:r>
      <w:r>
        <w:rPr>
          <w:spacing w:val="5"/>
          <w:sz w:val="21"/>
        </w:rPr>
        <w:t xml:space="preserve"> </w:t>
      </w:r>
      <w:hyperlink r:id="rId29">
        <w:r>
          <w:rPr>
            <w:color w:val="0000FF"/>
            <w:sz w:val="21"/>
            <w:u w:val="single" w:color="0000FF"/>
          </w:rPr>
          <w:t>http://www.qaa.ac.uk/AssuringStandardsAndQuality/subject-guidance/Pages/Subject-benchmark-statements.aspx</w:t>
        </w:r>
      </w:hyperlink>
    </w:p>
    <w:p w14:paraId="006EEE76" w14:textId="77777777" w:rsidR="00097D3C" w:rsidRDefault="00097D3C">
      <w:pPr>
        <w:spacing w:before="10"/>
        <w:rPr>
          <w:sz w:val="13"/>
        </w:rPr>
      </w:pPr>
    </w:p>
    <w:p w14:paraId="3ABED4BF" w14:textId="77777777" w:rsidR="00097D3C" w:rsidRDefault="001E6CBB">
      <w:pPr>
        <w:pStyle w:val="ListParagraph"/>
        <w:numPr>
          <w:ilvl w:val="0"/>
          <w:numId w:val="1"/>
        </w:numPr>
        <w:tabs>
          <w:tab w:val="left" w:pos="282"/>
        </w:tabs>
        <w:spacing w:before="94"/>
        <w:ind w:left="101" w:right="829" w:firstLine="0"/>
        <w:rPr>
          <w:sz w:val="21"/>
        </w:rPr>
      </w:pPr>
      <w:r>
        <w:rPr>
          <w:sz w:val="21"/>
        </w:rPr>
        <w:t>–</w:t>
      </w:r>
      <w:r>
        <w:rPr>
          <w:spacing w:val="-4"/>
          <w:sz w:val="21"/>
        </w:rPr>
        <w:t xml:space="preserve"> </w:t>
      </w:r>
      <w:r>
        <w:rPr>
          <w:sz w:val="21"/>
        </w:rPr>
        <w:t>In section</w:t>
      </w:r>
      <w:r>
        <w:rPr>
          <w:spacing w:val="-4"/>
          <w:sz w:val="21"/>
        </w:rPr>
        <w:t xml:space="preserve"> </w:t>
      </w:r>
      <w:r>
        <w:rPr>
          <w:sz w:val="21"/>
        </w:rPr>
        <w:t>3, the</w:t>
      </w:r>
      <w:r>
        <w:rPr>
          <w:spacing w:val="-4"/>
          <w:sz w:val="21"/>
        </w:rPr>
        <w:t xml:space="preserve"> </w:t>
      </w:r>
      <w:r>
        <w:rPr>
          <w:sz w:val="21"/>
        </w:rPr>
        <w:t>learning and teaching methods deployed</w:t>
      </w:r>
      <w:r>
        <w:rPr>
          <w:spacing w:val="-4"/>
          <w:sz w:val="21"/>
        </w:rPr>
        <w:t xml:space="preserve"> </w:t>
      </w:r>
      <w:r>
        <w:rPr>
          <w:sz w:val="21"/>
        </w:rPr>
        <w:t>should</w:t>
      </w:r>
      <w:r>
        <w:rPr>
          <w:spacing w:val="-4"/>
          <w:sz w:val="21"/>
        </w:rPr>
        <w:t xml:space="preserve"> </w:t>
      </w:r>
      <w:r>
        <w:rPr>
          <w:sz w:val="21"/>
        </w:rPr>
        <w:t>enable</w:t>
      </w:r>
      <w:r>
        <w:rPr>
          <w:spacing w:val="-4"/>
          <w:sz w:val="21"/>
        </w:rPr>
        <w:t xml:space="preserve"> </w:t>
      </w:r>
      <w:r>
        <w:rPr>
          <w:sz w:val="21"/>
        </w:rPr>
        <w:t>the achievement of the</w:t>
      </w:r>
      <w:r>
        <w:rPr>
          <w:spacing w:val="-4"/>
          <w:sz w:val="21"/>
        </w:rPr>
        <w:t xml:space="preserve"> </w:t>
      </w:r>
      <w:r>
        <w:rPr>
          <w:sz w:val="21"/>
        </w:rPr>
        <w:t>full</w:t>
      </w:r>
      <w:r>
        <w:rPr>
          <w:spacing w:val="-10"/>
          <w:sz w:val="21"/>
        </w:rPr>
        <w:t xml:space="preserve"> </w:t>
      </w:r>
      <w:r>
        <w:rPr>
          <w:sz w:val="21"/>
        </w:rPr>
        <w:t>range of intended</w:t>
      </w:r>
      <w:r>
        <w:rPr>
          <w:spacing w:val="-4"/>
          <w:sz w:val="21"/>
        </w:rPr>
        <w:t xml:space="preserve"> </w:t>
      </w:r>
      <w:r>
        <w:rPr>
          <w:sz w:val="21"/>
        </w:rPr>
        <w:t>learning</w:t>
      </w:r>
      <w:r>
        <w:rPr>
          <w:spacing w:val="-4"/>
          <w:sz w:val="21"/>
        </w:rPr>
        <w:t xml:space="preserve"> </w:t>
      </w:r>
      <w:r>
        <w:rPr>
          <w:sz w:val="21"/>
        </w:rPr>
        <w:t>outcomes. Similarly,</w:t>
      </w:r>
      <w:r>
        <w:rPr>
          <w:spacing w:val="30"/>
          <w:sz w:val="21"/>
        </w:rPr>
        <w:t xml:space="preserve"> </w:t>
      </w:r>
      <w:r>
        <w:rPr>
          <w:sz w:val="21"/>
        </w:rPr>
        <w:t>the</w:t>
      </w:r>
      <w:r>
        <w:rPr>
          <w:spacing w:val="-12"/>
          <w:sz w:val="21"/>
        </w:rPr>
        <w:t xml:space="preserve"> </w:t>
      </w:r>
      <w:r>
        <w:rPr>
          <w:sz w:val="21"/>
        </w:rPr>
        <w:t>choice</w:t>
      </w:r>
      <w:r>
        <w:rPr>
          <w:spacing w:val="-12"/>
          <w:sz w:val="21"/>
        </w:rPr>
        <w:t xml:space="preserve"> </w:t>
      </w:r>
      <w:r>
        <w:rPr>
          <w:sz w:val="21"/>
        </w:rPr>
        <w:t>of assessment methods</w:t>
      </w:r>
      <w:r>
        <w:rPr>
          <w:spacing w:val="-9"/>
          <w:sz w:val="21"/>
        </w:rPr>
        <w:t xml:space="preserve"> </w:t>
      </w:r>
      <w:r>
        <w:rPr>
          <w:sz w:val="21"/>
        </w:rPr>
        <w:t>in section</w:t>
      </w:r>
      <w:r>
        <w:rPr>
          <w:spacing w:val="-12"/>
          <w:sz w:val="21"/>
        </w:rPr>
        <w:t xml:space="preserve"> </w:t>
      </w:r>
      <w:r>
        <w:rPr>
          <w:sz w:val="21"/>
        </w:rPr>
        <w:t>3 should</w:t>
      </w:r>
      <w:r>
        <w:rPr>
          <w:spacing w:val="-12"/>
          <w:sz w:val="21"/>
        </w:rPr>
        <w:t xml:space="preserve"> </w:t>
      </w:r>
      <w:r>
        <w:rPr>
          <w:sz w:val="21"/>
        </w:rPr>
        <w:t>enable students</w:t>
      </w:r>
      <w:r>
        <w:rPr>
          <w:spacing w:val="-15"/>
          <w:sz w:val="21"/>
        </w:rPr>
        <w:t xml:space="preserve"> </w:t>
      </w:r>
      <w:r>
        <w:rPr>
          <w:sz w:val="21"/>
        </w:rPr>
        <w:t>to demonstrate</w:t>
      </w:r>
      <w:r>
        <w:rPr>
          <w:spacing w:val="-12"/>
          <w:sz w:val="21"/>
        </w:rPr>
        <w:t xml:space="preserve"> </w:t>
      </w:r>
      <w:r>
        <w:rPr>
          <w:sz w:val="21"/>
        </w:rPr>
        <w:t>the achievement of related</w:t>
      </w:r>
      <w:r>
        <w:rPr>
          <w:spacing w:val="-12"/>
          <w:sz w:val="21"/>
        </w:rPr>
        <w:t xml:space="preserve"> </w:t>
      </w:r>
      <w:r>
        <w:rPr>
          <w:sz w:val="21"/>
        </w:rPr>
        <w:t>learning outcomes. Overall, assessment</w:t>
      </w:r>
      <w:r>
        <w:rPr>
          <w:spacing w:val="40"/>
          <w:sz w:val="21"/>
        </w:rPr>
        <w:t xml:space="preserve"> </w:t>
      </w:r>
      <w:r>
        <w:rPr>
          <w:sz w:val="21"/>
        </w:rPr>
        <w:t>should cover the full</w:t>
      </w:r>
      <w:r>
        <w:rPr>
          <w:spacing w:val="-3"/>
          <w:sz w:val="21"/>
        </w:rPr>
        <w:t xml:space="preserve"> </w:t>
      </w:r>
      <w:r>
        <w:rPr>
          <w:sz w:val="21"/>
        </w:rPr>
        <w:t>range of learning outcomes.</w:t>
      </w:r>
    </w:p>
    <w:p w14:paraId="45F47FD9" w14:textId="77777777" w:rsidR="00097D3C" w:rsidRDefault="00097D3C">
      <w:pPr>
        <w:spacing w:before="5"/>
        <w:rPr>
          <w:sz w:val="12"/>
        </w:rPr>
      </w:pPr>
    </w:p>
    <w:p w14:paraId="4FD992AE" w14:textId="77777777" w:rsidR="00097D3C" w:rsidRDefault="001E6CBB">
      <w:pPr>
        <w:pStyle w:val="ListParagraph"/>
        <w:numPr>
          <w:ilvl w:val="0"/>
          <w:numId w:val="1"/>
        </w:numPr>
        <w:tabs>
          <w:tab w:val="left" w:pos="282"/>
        </w:tabs>
        <w:spacing w:before="94"/>
        <w:ind w:hanging="181"/>
        <w:rPr>
          <w:sz w:val="21"/>
        </w:rPr>
      </w:pPr>
      <w:r>
        <w:rPr>
          <w:sz w:val="21"/>
        </w:rPr>
        <w:t>-</w:t>
      </w:r>
      <w:r>
        <w:rPr>
          <w:spacing w:val="-13"/>
          <w:sz w:val="21"/>
        </w:rPr>
        <w:t xml:space="preserve"> </w:t>
      </w:r>
      <w:r>
        <w:rPr>
          <w:sz w:val="21"/>
        </w:rPr>
        <w:t>Where</w:t>
      </w:r>
      <w:r>
        <w:rPr>
          <w:spacing w:val="-13"/>
          <w:sz w:val="21"/>
        </w:rPr>
        <w:t xml:space="preserve"> </w:t>
      </w:r>
      <w:r>
        <w:rPr>
          <w:sz w:val="21"/>
        </w:rPr>
        <w:t>the</w:t>
      </w:r>
      <w:r>
        <w:rPr>
          <w:spacing w:val="2"/>
          <w:sz w:val="21"/>
        </w:rPr>
        <w:t xml:space="preserve"> </w:t>
      </w:r>
      <w:r>
        <w:rPr>
          <w:sz w:val="21"/>
        </w:rPr>
        <w:t>programme</w:t>
      </w:r>
      <w:r>
        <w:rPr>
          <w:spacing w:val="1"/>
          <w:sz w:val="21"/>
        </w:rPr>
        <w:t xml:space="preserve"> </w:t>
      </w:r>
      <w:r>
        <w:rPr>
          <w:sz w:val="21"/>
        </w:rPr>
        <w:t>contains</w:t>
      </w:r>
      <w:r>
        <w:rPr>
          <w:spacing w:val="-1"/>
          <w:sz w:val="21"/>
        </w:rPr>
        <w:t xml:space="preserve"> </w:t>
      </w:r>
      <w:r>
        <w:rPr>
          <w:sz w:val="21"/>
        </w:rPr>
        <w:t>validated</w:t>
      </w:r>
      <w:r>
        <w:rPr>
          <w:spacing w:val="23"/>
          <w:sz w:val="21"/>
        </w:rPr>
        <w:t xml:space="preserve"> </w:t>
      </w:r>
      <w:r>
        <w:rPr>
          <w:b/>
          <w:sz w:val="21"/>
          <w:u w:val="single"/>
        </w:rPr>
        <w:t>exit</w:t>
      </w:r>
      <w:r>
        <w:rPr>
          <w:b/>
          <w:spacing w:val="-11"/>
          <w:sz w:val="21"/>
          <w:u w:val="single"/>
        </w:rPr>
        <w:t xml:space="preserve"> </w:t>
      </w:r>
      <w:r>
        <w:rPr>
          <w:b/>
          <w:sz w:val="21"/>
          <w:u w:val="single"/>
        </w:rPr>
        <w:t>awards</w:t>
      </w:r>
      <w:r>
        <w:rPr>
          <w:b/>
          <w:spacing w:val="-10"/>
          <w:sz w:val="21"/>
        </w:rPr>
        <w:t xml:space="preserve"> </w:t>
      </w:r>
      <w:r>
        <w:rPr>
          <w:sz w:val="21"/>
        </w:rPr>
        <w:t>(</w:t>
      </w:r>
      <w:proofErr w:type="gramStart"/>
      <w:r>
        <w:rPr>
          <w:sz w:val="21"/>
        </w:rPr>
        <w:t>e.g.</w:t>
      </w:r>
      <w:proofErr w:type="gramEnd"/>
      <w:r>
        <w:rPr>
          <w:spacing w:val="-14"/>
          <w:sz w:val="21"/>
        </w:rPr>
        <w:t xml:space="preserve"> </w:t>
      </w:r>
      <w:proofErr w:type="spellStart"/>
      <w:r>
        <w:rPr>
          <w:sz w:val="21"/>
        </w:rPr>
        <w:t>CertHE</w:t>
      </w:r>
      <w:proofErr w:type="spellEnd"/>
      <w:r>
        <w:rPr>
          <w:sz w:val="21"/>
        </w:rPr>
        <w:t>,</w:t>
      </w:r>
      <w:r>
        <w:rPr>
          <w:spacing w:val="-1"/>
          <w:sz w:val="21"/>
        </w:rPr>
        <w:t xml:space="preserve"> </w:t>
      </w:r>
      <w:r>
        <w:rPr>
          <w:sz w:val="21"/>
        </w:rPr>
        <w:t>DipHE, PGDip), learning</w:t>
      </w:r>
      <w:r>
        <w:rPr>
          <w:spacing w:val="1"/>
          <w:sz w:val="21"/>
        </w:rPr>
        <w:t xml:space="preserve"> </w:t>
      </w:r>
      <w:r>
        <w:rPr>
          <w:sz w:val="21"/>
        </w:rPr>
        <w:t>outcomes</w:t>
      </w:r>
      <w:r>
        <w:rPr>
          <w:spacing w:val="-14"/>
          <w:sz w:val="21"/>
        </w:rPr>
        <w:t xml:space="preserve"> </w:t>
      </w:r>
      <w:r>
        <w:rPr>
          <w:sz w:val="21"/>
        </w:rPr>
        <w:t>must</w:t>
      </w:r>
      <w:r>
        <w:rPr>
          <w:spacing w:val="-1"/>
          <w:sz w:val="21"/>
        </w:rPr>
        <w:t xml:space="preserve"> </w:t>
      </w:r>
      <w:r>
        <w:rPr>
          <w:sz w:val="21"/>
        </w:rPr>
        <w:t>be</w:t>
      </w:r>
      <w:r>
        <w:rPr>
          <w:spacing w:val="2"/>
          <w:sz w:val="21"/>
        </w:rPr>
        <w:t xml:space="preserve"> </w:t>
      </w:r>
      <w:r>
        <w:rPr>
          <w:sz w:val="21"/>
        </w:rPr>
        <w:t>clearly</w:t>
      </w:r>
      <w:r>
        <w:rPr>
          <w:spacing w:val="-2"/>
          <w:sz w:val="21"/>
        </w:rPr>
        <w:t xml:space="preserve"> </w:t>
      </w:r>
      <w:r>
        <w:rPr>
          <w:sz w:val="21"/>
        </w:rPr>
        <w:t>specified</w:t>
      </w:r>
      <w:r>
        <w:rPr>
          <w:spacing w:val="-13"/>
          <w:sz w:val="21"/>
        </w:rPr>
        <w:t xml:space="preserve"> </w:t>
      </w:r>
      <w:r>
        <w:rPr>
          <w:sz w:val="21"/>
        </w:rPr>
        <w:t>for</w:t>
      </w:r>
      <w:r>
        <w:rPr>
          <w:spacing w:val="-11"/>
          <w:sz w:val="21"/>
        </w:rPr>
        <w:t xml:space="preserve"> </w:t>
      </w:r>
      <w:r>
        <w:rPr>
          <w:sz w:val="21"/>
        </w:rPr>
        <w:t>each</w:t>
      </w:r>
      <w:r>
        <w:rPr>
          <w:spacing w:val="-12"/>
          <w:sz w:val="21"/>
        </w:rPr>
        <w:t xml:space="preserve"> </w:t>
      </w:r>
      <w:r>
        <w:rPr>
          <w:spacing w:val="-2"/>
          <w:sz w:val="21"/>
        </w:rPr>
        <w:t>award.</w:t>
      </w:r>
    </w:p>
    <w:p w14:paraId="68DCF7CC" w14:textId="77777777" w:rsidR="00097D3C" w:rsidRDefault="00097D3C">
      <w:pPr>
        <w:spacing w:before="3"/>
        <w:rPr>
          <w:sz w:val="21"/>
        </w:rPr>
      </w:pPr>
    </w:p>
    <w:p w14:paraId="001B3E1B" w14:textId="77777777" w:rsidR="00097D3C" w:rsidRDefault="001E6CBB">
      <w:pPr>
        <w:pStyle w:val="ListParagraph"/>
        <w:numPr>
          <w:ilvl w:val="0"/>
          <w:numId w:val="1"/>
        </w:numPr>
        <w:tabs>
          <w:tab w:val="left" w:pos="282"/>
        </w:tabs>
        <w:spacing w:before="0"/>
        <w:ind w:hanging="181"/>
      </w:pPr>
      <w:r>
        <w:t>-</w:t>
      </w:r>
      <w:r>
        <w:rPr>
          <w:spacing w:val="-6"/>
        </w:rPr>
        <w:t xml:space="preserve"> </w:t>
      </w:r>
      <w:r>
        <w:t>For</w:t>
      </w:r>
      <w:r>
        <w:rPr>
          <w:spacing w:val="-3"/>
        </w:rPr>
        <w:t xml:space="preserve"> </w:t>
      </w:r>
      <w:proofErr w:type="spellStart"/>
      <w:r>
        <w:t>programmes</w:t>
      </w:r>
      <w:proofErr w:type="spellEnd"/>
      <w:r>
        <w:rPr>
          <w:spacing w:val="-10"/>
        </w:rPr>
        <w:t xml:space="preserve"> </w:t>
      </w:r>
      <w:r>
        <w:t>with</w:t>
      </w:r>
      <w:r>
        <w:rPr>
          <w:spacing w:val="-7"/>
        </w:rPr>
        <w:t xml:space="preserve"> </w:t>
      </w:r>
      <w:r>
        <w:t>distinctive</w:t>
      </w:r>
      <w:r>
        <w:rPr>
          <w:spacing w:val="-8"/>
        </w:rPr>
        <w:t xml:space="preserve"> </w:t>
      </w:r>
      <w:r>
        <w:t>study</w:t>
      </w:r>
      <w:r>
        <w:rPr>
          <w:spacing w:val="20"/>
        </w:rPr>
        <w:t xml:space="preserve"> </w:t>
      </w:r>
      <w:r>
        <w:rPr>
          <w:b/>
        </w:rPr>
        <w:t>routes</w:t>
      </w:r>
      <w:r>
        <w:rPr>
          <w:b/>
          <w:spacing w:val="-22"/>
        </w:rPr>
        <w:t xml:space="preserve"> </w:t>
      </w:r>
      <w:r>
        <w:rPr>
          <w:b/>
        </w:rPr>
        <w:t>or</w:t>
      </w:r>
      <w:r>
        <w:rPr>
          <w:b/>
          <w:spacing w:val="-2"/>
        </w:rPr>
        <w:t xml:space="preserve"> </w:t>
      </w:r>
      <w:r>
        <w:rPr>
          <w:b/>
        </w:rPr>
        <w:t>pathways</w:t>
      </w:r>
      <w:r>
        <w:rPr>
          <w:b/>
          <w:spacing w:val="-6"/>
        </w:rPr>
        <w:t xml:space="preserve"> </w:t>
      </w:r>
      <w:r>
        <w:t>the</w:t>
      </w:r>
      <w:r>
        <w:rPr>
          <w:spacing w:val="6"/>
        </w:rPr>
        <w:t xml:space="preserve"> </w:t>
      </w:r>
      <w:r>
        <w:t>specific</w:t>
      </w:r>
      <w:r>
        <w:rPr>
          <w:spacing w:val="-11"/>
        </w:rPr>
        <w:t xml:space="preserve"> </w:t>
      </w:r>
      <w:r>
        <w:t>rationale</w:t>
      </w:r>
      <w:r>
        <w:rPr>
          <w:spacing w:val="6"/>
        </w:rPr>
        <w:t xml:space="preserve"> </w:t>
      </w:r>
      <w:r>
        <w:t>and</w:t>
      </w:r>
      <w:r>
        <w:rPr>
          <w:spacing w:val="6"/>
        </w:rPr>
        <w:t xml:space="preserve"> </w:t>
      </w:r>
      <w:r>
        <w:t>learning</w:t>
      </w:r>
      <w:r>
        <w:rPr>
          <w:spacing w:val="6"/>
        </w:rPr>
        <w:t xml:space="preserve"> </w:t>
      </w:r>
      <w:r>
        <w:t>outcomes</w:t>
      </w:r>
      <w:r>
        <w:rPr>
          <w:spacing w:val="-24"/>
        </w:rPr>
        <w:t xml:space="preserve"> </w:t>
      </w:r>
      <w:r>
        <w:t>for</w:t>
      </w:r>
      <w:r>
        <w:rPr>
          <w:spacing w:val="-15"/>
        </w:rPr>
        <w:t xml:space="preserve"> </w:t>
      </w:r>
      <w:r>
        <w:t>each</w:t>
      </w:r>
      <w:r>
        <w:rPr>
          <w:spacing w:val="-9"/>
        </w:rPr>
        <w:t xml:space="preserve"> </w:t>
      </w:r>
      <w:r>
        <w:t>route</w:t>
      </w:r>
      <w:r>
        <w:rPr>
          <w:spacing w:val="7"/>
        </w:rPr>
        <w:t xml:space="preserve"> </w:t>
      </w:r>
      <w:r>
        <w:t>must</w:t>
      </w:r>
      <w:r>
        <w:rPr>
          <w:spacing w:val="-6"/>
        </w:rPr>
        <w:t xml:space="preserve"> </w:t>
      </w:r>
      <w:r>
        <w:t>be</w:t>
      </w:r>
      <w:r>
        <w:rPr>
          <w:spacing w:val="-8"/>
        </w:rPr>
        <w:t xml:space="preserve"> </w:t>
      </w:r>
      <w:r>
        <w:rPr>
          <w:spacing w:val="-2"/>
        </w:rPr>
        <w:t>provided.</w:t>
      </w:r>
    </w:p>
    <w:p w14:paraId="302A41FD" w14:textId="77777777" w:rsidR="00097D3C" w:rsidRDefault="00097D3C">
      <w:pPr>
        <w:spacing w:before="5"/>
        <w:rPr>
          <w:sz w:val="12"/>
        </w:rPr>
      </w:pPr>
    </w:p>
    <w:p w14:paraId="603258E2" w14:textId="77777777" w:rsidR="00097D3C" w:rsidRDefault="001E6CBB">
      <w:pPr>
        <w:pStyle w:val="ListParagraph"/>
        <w:numPr>
          <w:ilvl w:val="0"/>
          <w:numId w:val="1"/>
        </w:numPr>
        <w:tabs>
          <w:tab w:val="left" w:pos="282"/>
        </w:tabs>
        <w:spacing w:before="94"/>
        <w:ind w:left="101" w:right="720" w:firstLine="0"/>
        <w:rPr>
          <w:sz w:val="21"/>
        </w:rPr>
      </w:pPr>
      <w:r>
        <w:rPr>
          <w:sz w:val="21"/>
        </w:rPr>
        <w:t>–</w:t>
      </w:r>
      <w:r>
        <w:rPr>
          <w:spacing w:val="-11"/>
          <w:sz w:val="21"/>
        </w:rPr>
        <w:t xml:space="preserve"> </w:t>
      </w:r>
      <w:r>
        <w:rPr>
          <w:sz w:val="21"/>
        </w:rPr>
        <w:t>Validated</w:t>
      </w:r>
      <w:r>
        <w:rPr>
          <w:spacing w:val="33"/>
          <w:sz w:val="21"/>
        </w:rPr>
        <w:t xml:space="preserve"> </w:t>
      </w:r>
      <w:proofErr w:type="spellStart"/>
      <w:r>
        <w:rPr>
          <w:sz w:val="21"/>
        </w:rPr>
        <w:t>programmes</w:t>
      </w:r>
      <w:proofErr w:type="spellEnd"/>
      <w:r>
        <w:rPr>
          <w:sz w:val="21"/>
        </w:rPr>
        <w:t xml:space="preserve"> delivered</w:t>
      </w:r>
      <w:r>
        <w:rPr>
          <w:spacing w:val="-11"/>
          <w:sz w:val="21"/>
        </w:rPr>
        <w:t xml:space="preserve"> </w:t>
      </w:r>
      <w:r>
        <w:rPr>
          <w:sz w:val="21"/>
        </w:rPr>
        <w:t xml:space="preserve">in </w:t>
      </w:r>
      <w:r>
        <w:rPr>
          <w:b/>
          <w:sz w:val="21"/>
          <w:u w:val="single"/>
        </w:rPr>
        <w:t>languages</w:t>
      </w:r>
      <w:r>
        <w:rPr>
          <w:b/>
          <w:spacing w:val="-11"/>
          <w:sz w:val="21"/>
          <w:u w:val="single"/>
        </w:rPr>
        <w:t xml:space="preserve"> </w:t>
      </w:r>
      <w:r>
        <w:rPr>
          <w:b/>
          <w:sz w:val="21"/>
          <w:u w:val="single"/>
        </w:rPr>
        <w:t>other</w:t>
      </w:r>
      <w:r>
        <w:rPr>
          <w:b/>
          <w:spacing w:val="-21"/>
          <w:sz w:val="21"/>
          <w:u w:val="single"/>
        </w:rPr>
        <w:t xml:space="preserve"> </w:t>
      </w:r>
      <w:proofErr w:type="spellStart"/>
      <w:r>
        <w:rPr>
          <w:b/>
          <w:sz w:val="21"/>
          <w:u w:val="single"/>
        </w:rPr>
        <w:t>then</w:t>
      </w:r>
      <w:proofErr w:type="spellEnd"/>
      <w:r>
        <w:rPr>
          <w:b/>
          <w:spacing w:val="-8"/>
          <w:sz w:val="21"/>
          <w:u w:val="single"/>
        </w:rPr>
        <w:t xml:space="preserve"> </w:t>
      </w:r>
      <w:r>
        <w:rPr>
          <w:b/>
          <w:sz w:val="21"/>
          <w:u w:val="single"/>
        </w:rPr>
        <w:t>English</w:t>
      </w:r>
      <w:r>
        <w:rPr>
          <w:b/>
          <w:sz w:val="21"/>
        </w:rPr>
        <w:t xml:space="preserve"> </w:t>
      </w:r>
      <w:r>
        <w:rPr>
          <w:sz w:val="21"/>
        </w:rPr>
        <w:t>must</w:t>
      </w:r>
      <w:r>
        <w:rPr>
          <w:spacing w:val="-13"/>
          <w:sz w:val="21"/>
        </w:rPr>
        <w:t xml:space="preserve"> </w:t>
      </w:r>
      <w:r>
        <w:rPr>
          <w:sz w:val="21"/>
        </w:rPr>
        <w:t>have</w:t>
      </w:r>
      <w:r>
        <w:rPr>
          <w:spacing w:val="-11"/>
          <w:sz w:val="21"/>
        </w:rPr>
        <w:t xml:space="preserve"> </w:t>
      </w:r>
      <w:r>
        <w:rPr>
          <w:sz w:val="21"/>
        </w:rPr>
        <w:t>programme</w:t>
      </w:r>
      <w:r>
        <w:rPr>
          <w:spacing w:val="19"/>
          <w:sz w:val="21"/>
        </w:rPr>
        <w:t xml:space="preserve"> </w:t>
      </w:r>
      <w:r>
        <w:rPr>
          <w:sz w:val="21"/>
        </w:rPr>
        <w:t>specifications</w:t>
      </w:r>
      <w:r>
        <w:rPr>
          <w:spacing w:val="-14"/>
          <w:sz w:val="21"/>
        </w:rPr>
        <w:t xml:space="preserve"> </w:t>
      </w:r>
      <w:r>
        <w:rPr>
          <w:sz w:val="21"/>
        </w:rPr>
        <w:t>both</w:t>
      </w:r>
      <w:r>
        <w:rPr>
          <w:spacing w:val="-11"/>
          <w:sz w:val="21"/>
        </w:rPr>
        <w:t xml:space="preserve"> </w:t>
      </w:r>
      <w:r>
        <w:rPr>
          <w:sz w:val="21"/>
        </w:rPr>
        <w:t>in</w:t>
      </w:r>
      <w:r>
        <w:rPr>
          <w:spacing w:val="-11"/>
          <w:sz w:val="21"/>
        </w:rPr>
        <w:t xml:space="preserve"> </w:t>
      </w:r>
      <w:r>
        <w:rPr>
          <w:sz w:val="21"/>
        </w:rPr>
        <w:t xml:space="preserve">English and the language of </w:t>
      </w:r>
      <w:r>
        <w:rPr>
          <w:spacing w:val="-2"/>
          <w:sz w:val="21"/>
        </w:rPr>
        <w:t>delivery.</w:t>
      </w:r>
    </w:p>
    <w:sectPr w:rsidR="00097D3C">
      <w:pgSz w:w="16850" w:h="11910" w:orient="landscape"/>
      <w:pgMar w:top="1960" w:right="1260" w:bottom="1220" w:left="1340" w:header="709" w:footer="10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224D3" w14:textId="77777777" w:rsidR="00B0583A" w:rsidRDefault="00B0583A">
      <w:r>
        <w:separator/>
      </w:r>
    </w:p>
  </w:endnote>
  <w:endnote w:type="continuationSeparator" w:id="0">
    <w:p w14:paraId="084197BA" w14:textId="77777777" w:rsidR="00B0583A" w:rsidRDefault="00B0583A">
      <w:r>
        <w:continuationSeparator/>
      </w:r>
    </w:p>
  </w:endnote>
  <w:endnote w:type="continuationNotice" w:id="1">
    <w:p w14:paraId="0ECF5D16" w14:textId="77777777" w:rsidR="00B0583A" w:rsidRDefault="00B058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47F8C" w14:textId="77777777" w:rsidR="00DD0732" w:rsidRDefault="00DD07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07CDD" w14:textId="77777777" w:rsidR="00097D3C" w:rsidRDefault="00000000">
    <w:pPr>
      <w:pStyle w:val="BodyText"/>
      <w:spacing w:line="14" w:lineRule="auto"/>
      <w:rPr>
        <w:sz w:val="20"/>
      </w:rPr>
    </w:pPr>
    <w:r>
      <w:pict w14:anchorId="5A51576F">
        <v:shapetype id="_x0000_t202" coordsize="21600,21600" o:spt="202" path="m,l,21600r21600,l21600,xe">
          <v:stroke joinstyle="miter"/>
          <v:path gradientshapeok="t" o:connecttype="rect"/>
        </v:shapetype>
        <v:shape id="docshape1" o:spid="_x0000_s1032" type="#_x0000_t202" style="position:absolute;margin-left:89.15pt;margin-top:797pt;width:197pt;height:11.25pt;z-index:-251658239;mso-position-horizontal-relative:page;mso-position-vertical-relative:page" filled="f" stroked="f">
          <v:textbox inset="0,0,0,0">
            <w:txbxContent>
              <w:p w14:paraId="582F1530" w14:textId="77777777" w:rsidR="00097D3C" w:rsidRDefault="001E6CBB">
                <w:pPr>
                  <w:spacing w:before="19"/>
                  <w:ind w:left="20"/>
                  <w:rPr>
                    <w:sz w:val="16"/>
                  </w:rPr>
                </w:pPr>
                <w:r>
                  <w:rPr>
                    <w:sz w:val="16"/>
                  </w:rPr>
                  <w:t>Template</w:t>
                </w:r>
                <w:r>
                  <w:rPr>
                    <w:spacing w:val="-14"/>
                    <w:sz w:val="16"/>
                  </w:rPr>
                  <w:t xml:space="preserve"> </w:t>
                </w:r>
                <w:r>
                  <w:rPr>
                    <w:sz w:val="16"/>
                  </w:rPr>
                  <w:t>programme</w:t>
                </w:r>
                <w:r>
                  <w:rPr>
                    <w:spacing w:val="-13"/>
                    <w:sz w:val="16"/>
                  </w:rPr>
                  <w:t xml:space="preserve"> </w:t>
                </w:r>
                <w:r>
                  <w:rPr>
                    <w:sz w:val="16"/>
                  </w:rPr>
                  <w:t>specification</w:t>
                </w:r>
                <w:r>
                  <w:rPr>
                    <w:spacing w:val="20"/>
                    <w:sz w:val="16"/>
                  </w:rPr>
                  <w:t xml:space="preserve"> </w:t>
                </w:r>
                <w:r>
                  <w:rPr>
                    <w:sz w:val="16"/>
                  </w:rPr>
                  <w:t>and</w:t>
                </w:r>
                <w:r>
                  <w:rPr>
                    <w:spacing w:val="4"/>
                    <w:sz w:val="16"/>
                  </w:rPr>
                  <w:t xml:space="preserve"> </w:t>
                </w:r>
                <w:r>
                  <w:rPr>
                    <w:sz w:val="16"/>
                  </w:rPr>
                  <w:t>curriculum</w:t>
                </w:r>
                <w:r>
                  <w:rPr>
                    <w:spacing w:val="4"/>
                    <w:sz w:val="16"/>
                  </w:rPr>
                  <w:t xml:space="preserve"> </w:t>
                </w:r>
                <w:r>
                  <w:rPr>
                    <w:spacing w:val="-5"/>
                    <w:sz w:val="16"/>
                  </w:rPr>
                  <w:t>map</w:t>
                </w:r>
              </w:p>
            </w:txbxContent>
          </v:textbox>
          <w10:wrap anchorx="page" anchory="page"/>
        </v:shape>
      </w:pict>
    </w:r>
    <w:r>
      <w:pict w14:anchorId="7D942F49">
        <v:shape id="docshape2" o:spid="_x0000_s1031" type="#_x0000_t202" style="position:absolute;margin-left:441.3pt;margin-top:797pt;width:47.8pt;height:11.25pt;z-index:-251658238;mso-position-horizontal-relative:page;mso-position-vertical-relative:page" filled="f" stroked="f">
          <v:textbox inset="0,0,0,0">
            <w:txbxContent>
              <w:p w14:paraId="158570F3" w14:textId="77777777" w:rsidR="00097D3C" w:rsidRDefault="001E6CBB">
                <w:pPr>
                  <w:spacing w:before="19"/>
                  <w:ind w:left="20"/>
                  <w:rPr>
                    <w:sz w:val="16"/>
                  </w:rPr>
                </w:pPr>
                <w:r>
                  <w:rPr>
                    <w:sz w:val="16"/>
                  </w:rPr>
                  <w:t>Page</w:t>
                </w:r>
                <w:r>
                  <w:rPr>
                    <w:spacing w:val="-6"/>
                    <w:sz w:val="16"/>
                  </w:rPr>
                  <w:t xml:space="preserve"> </w:t>
                </w:r>
                <w:r>
                  <w:rPr>
                    <w:sz w:val="16"/>
                  </w:rPr>
                  <w:fldChar w:fldCharType="begin"/>
                </w:r>
                <w:r>
                  <w:rPr>
                    <w:sz w:val="16"/>
                  </w:rPr>
                  <w:instrText xml:space="preserve"> PAGE </w:instrText>
                </w:r>
                <w:r>
                  <w:rPr>
                    <w:sz w:val="16"/>
                  </w:rPr>
                  <w:fldChar w:fldCharType="separate"/>
                </w:r>
                <w:r>
                  <w:rPr>
                    <w:sz w:val="16"/>
                  </w:rPr>
                  <w:t>1</w:t>
                </w:r>
                <w:r>
                  <w:rPr>
                    <w:sz w:val="16"/>
                  </w:rPr>
                  <w:fldChar w:fldCharType="end"/>
                </w:r>
                <w:r>
                  <w:rPr>
                    <w:spacing w:val="13"/>
                    <w:sz w:val="16"/>
                  </w:rPr>
                  <w:t xml:space="preserve"> </w:t>
                </w:r>
                <w:r>
                  <w:rPr>
                    <w:sz w:val="16"/>
                  </w:rPr>
                  <w:t>of</w:t>
                </w:r>
                <w:r>
                  <w:rPr>
                    <w:spacing w:val="-5"/>
                    <w:sz w:val="16"/>
                  </w:rPr>
                  <w:t xml:space="preserve"> </w:t>
                </w:r>
                <w:r>
                  <w:rPr>
                    <w:spacing w:val="-5"/>
                    <w:sz w:val="16"/>
                  </w:rPr>
                  <w:fldChar w:fldCharType="begin"/>
                </w:r>
                <w:r>
                  <w:rPr>
                    <w:spacing w:val="-5"/>
                    <w:sz w:val="16"/>
                  </w:rPr>
                  <w:instrText xml:space="preserve"> NUMPAGES </w:instrText>
                </w:r>
                <w:r>
                  <w:rPr>
                    <w:spacing w:val="-5"/>
                    <w:sz w:val="16"/>
                  </w:rPr>
                  <w:fldChar w:fldCharType="separate"/>
                </w:r>
                <w:r>
                  <w:rPr>
                    <w:spacing w:val="-5"/>
                    <w:sz w:val="16"/>
                  </w:rPr>
                  <w:t>17</w:t>
                </w:r>
                <w:r>
                  <w:rPr>
                    <w:spacing w:val="-5"/>
                    <w:sz w:val="16"/>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C58EF" w14:textId="77777777" w:rsidR="00DD0732" w:rsidRDefault="00DD073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740C2" w14:textId="77777777" w:rsidR="00097D3C" w:rsidRDefault="00000000">
    <w:pPr>
      <w:pStyle w:val="BodyText"/>
      <w:spacing w:line="14" w:lineRule="auto"/>
      <w:rPr>
        <w:sz w:val="20"/>
      </w:rPr>
    </w:pPr>
    <w:r>
      <w:pict w14:anchorId="31C560B6">
        <v:shapetype id="_x0000_t202" coordsize="21600,21600" o:spt="202" path="m,l,21600r21600,l21600,xe">
          <v:stroke joinstyle="miter"/>
          <v:path gradientshapeok="t" o:connecttype="rect"/>
        </v:shapetype>
        <v:shape id="docshape12" o:spid="_x0000_s1030" type="#_x0000_t202" style="position:absolute;margin-left:71.05pt;margin-top:550.25pt;width:197pt;height:11.25pt;z-index:-251658236;mso-position-horizontal-relative:page;mso-position-vertical-relative:page" filled="f" stroked="f">
          <v:textbox inset="0,0,0,0">
            <w:txbxContent>
              <w:p w14:paraId="42FA51CC" w14:textId="77777777" w:rsidR="00097D3C" w:rsidRDefault="001E6CBB">
                <w:pPr>
                  <w:spacing w:before="19"/>
                  <w:ind w:left="20"/>
                  <w:rPr>
                    <w:sz w:val="16"/>
                  </w:rPr>
                </w:pPr>
                <w:r>
                  <w:rPr>
                    <w:sz w:val="16"/>
                  </w:rPr>
                  <w:t>Template</w:t>
                </w:r>
                <w:r>
                  <w:rPr>
                    <w:spacing w:val="-14"/>
                    <w:sz w:val="16"/>
                  </w:rPr>
                  <w:t xml:space="preserve"> </w:t>
                </w:r>
                <w:r>
                  <w:rPr>
                    <w:sz w:val="16"/>
                  </w:rPr>
                  <w:t>programme</w:t>
                </w:r>
                <w:r>
                  <w:rPr>
                    <w:spacing w:val="-13"/>
                    <w:sz w:val="16"/>
                  </w:rPr>
                  <w:t xml:space="preserve"> </w:t>
                </w:r>
                <w:r>
                  <w:rPr>
                    <w:sz w:val="16"/>
                  </w:rPr>
                  <w:t>specification</w:t>
                </w:r>
                <w:r>
                  <w:rPr>
                    <w:spacing w:val="20"/>
                    <w:sz w:val="16"/>
                  </w:rPr>
                  <w:t xml:space="preserve"> </w:t>
                </w:r>
                <w:r>
                  <w:rPr>
                    <w:sz w:val="16"/>
                  </w:rPr>
                  <w:t>and</w:t>
                </w:r>
                <w:r>
                  <w:rPr>
                    <w:spacing w:val="4"/>
                    <w:sz w:val="16"/>
                  </w:rPr>
                  <w:t xml:space="preserve"> </w:t>
                </w:r>
                <w:r>
                  <w:rPr>
                    <w:sz w:val="16"/>
                  </w:rPr>
                  <w:t>curriculum</w:t>
                </w:r>
                <w:r>
                  <w:rPr>
                    <w:spacing w:val="4"/>
                    <w:sz w:val="16"/>
                  </w:rPr>
                  <w:t xml:space="preserve"> </w:t>
                </w:r>
                <w:r>
                  <w:rPr>
                    <w:spacing w:val="-5"/>
                    <w:sz w:val="16"/>
                  </w:rPr>
                  <w:t>map</w:t>
                </w:r>
              </w:p>
            </w:txbxContent>
          </v:textbox>
          <w10:wrap anchorx="page" anchory="page"/>
        </v:shape>
      </w:pict>
    </w:r>
    <w:r>
      <w:pict w14:anchorId="7C1C02CD">
        <v:shape id="docshape13" o:spid="_x0000_s1029" type="#_x0000_t202" style="position:absolute;margin-left:441.15pt;margin-top:550.25pt;width:47.8pt;height:11.25pt;z-index:-251658235;mso-position-horizontal-relative:page;mso-position-vertical-relative:page" filled="f" stroked="f">
          <v:textbox inset="0,0,0,0">
            <w:txbxContent>
              <w:p w14:paraId="40B6A25C" w14:textId="77777777" w:rsidR="00097D3C" w:rsidRDefault="001E6CBB">
                <w:pPr>
                  <w:spacing w:before="19"/>
                  <w:ind w:left="20"/>
                  <w:rPr>
                    <w:sz w:val="16"/>
                  </w:rPr>
                </w:pPr>
                <w:r>
                  <w:rPr>
                    <w:sz w:val="16"/>
                  </w:rPr>
                  <w:t>Page</w:t>
                </w:r>
                <w:r>
                  <w:rPr>
                    <w:spacing w:val="-6"/>
                    <w:sz w:val="16"/>
                  </w:rPr>
                  <w:t xml:space="preserve"> </w:t>
                </w:r>
                <w:r>
                  <w:rPr>
                    <w:sz w:val="16"/>
                  </w:rPr>
                  <w:fldChar w:fldCharType="begin"/>
                </w:r>
                <w:r>
                  <w:rPr>
                    <w:sz w:val="16"/>
                  </w:rPr>
                  <w:instrText xml:space="preserve"> PAGE </w:instrText>
                </w:r>
                <w:r>
                  <w:rPr>
                    <w:sz w:val="16"/>
                  </w:rPr>
                  <w:fldChar w:fldCharType="separate"/>
                </w:r>
                <w:r>
                  <w:rPr>
                    <w:sz w:val="16"/>
                  </w:rPr>
                  <w:t>3</w:t>
                </w:r>
                <w:r>
                  <w:rPr>
                    <w:sz w:val="16"/>
                  </w:rPr>
                  <w:fldChar w:fldCharType="end"/>
                </w:r>
                <w:r>
                  <w:rPr>
                    <w:spacing w:val="13"/>
                    <w:sz w:val="16"/>
                  </w:rPr>
                  <w:t xml:space="preserve"> </w:t>
                </w:r>
                <w:r>
                  <w:rPr>
                    <w:sz w:val="16"/>
                  </w:rPr>
                  <w:t>of</w:t>
                </w:r>
                <w:r>
                  <w:rPr>
                    <w:spacing w:val="-5"/>
                    <w:sz w:val="16"/>
                  </w:rPr>
                  <w:t xml:space="preserve"> </w:t>
                </w:r>
                <w:r>
                  <w:rPr>
                    <w:spacing w:val="-5"/>
                    <w:sz w:val="16"/>
                  </w:rPr>
                  <w:fldChar w:fldCharType="begin"/>
                </w:r>
                <w:r>
                  <w:rPr>
                    <w:spacing w:val="-5"/>
                    <w:sz w:val="16"/>
                  </w:rPr>
                  <w:instrText xml:space="preserve"> NUMPAGES </w:instrText>
                </w:r>
                <w:r>
                  <w:rPr>
                    <w:spacing w:val="-5"/>
                    <w:sz w:val="16"/>
                  </w:rPr>
                  <w:fldChar w:fldCharType="separate"/>
                </w:r>
                <w:r>
                  <w:rPr>
                    <w:spacing w:val="-5"/>
                    <w:sz w:val="16"/>
                  </w:rPr>
                  <w:t>17</w:t>
                </w:r>
                <w:r>
                  <w:rPr>
                    <w:spacing w:val="-5"/>
                    <w:sz w:val="16"/>
                  </w:rP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AF71A" w14:textId="77777777" w:rsidR="00097D3C" w:rsidRDefault="00000000">
    <w:pPr>
      <w:pStyle w:val="BodyText"/>
      <w:spacing w:line="14" w:lineRule="auto"/>
      <w:rPr>
        <w:sz w:val="20"/>
      </w:rPr>
    </w:pPr>
    <w:r>
      <w:pict w14:anchorId="12F38B18">
        <v:shapetype id="_x0000_t202" coordsize="21600,21600" o:spt="202" path="m,l,21600r21600,l21600,xe">
          <v:stroke joinstyle="miter"/>
          <v:path gradientshapeok="t" o:connecttype="rect"/>
        </v:shapetype>
        <v:shape id="docshape15" o:spid="_x0000_s1037" type="#_x0000_t202" style="position:absolute;margin-left:89.15pt;margin-top:797pt;width:197pt;height:11.25pt;z-index:-251658234;mso-position-horizontal-relative:page;mso-position-vertical-relative:page" filled="f" stroked="f">
          <v:textbox inset="0,0,0,0">
            <w:txbxContent>
              <w:p w14:paraId="6D22EBEC" w14:textId="77777777" w:rsidR="00097D3C" w:rsidRDefault="001E6CBB">
                <w:pPr>
                  <w:spacing w:before="19"/>
                  <w:ind w:left="20"/>
                  <w:rPr>
                    <w:sz w:val="16"/>
                  </w:rPr>
                </w:pPr>
                <w:r>
                  <w:rPr>
                    <w:sz w:val="16"/>
                  </w:rPr>
                  <w:t>Template</w:t>
                </w:r>
                <w:r>
                  <w:rPr>
                    <w:spacing w:val="-14"/>
                    <w:sz w:val="16"/>
                  </w:rPr>
                  <w:t xml:space="preserve"> </w:t>
                </w:r>
                <w:r>
                  <w:rPr>
                    <w:sz w:val="16"/>
                  </w:rPr>
                  <w:t>programme</w:t>
                </w:r>
                <w:r>
                  <w:rPr>
                    <w:spacing w:val="-13"/>
                    <w:sz w:val="16"/>
                  </w:rPr>
                  <w:t xml:space="preserve"> </w:t>
                </w:r>
                <w:r>
                  <w:rPr>
                    <w:sz w:val="16"/>
                  </w:rPr>
                  <w:t>specification</w:t>
                </w:r>
                <w:r>
                  <w:rPr>
                    <w:spacing w:val="20"/>
                    <w:sz w:val="16"/>
                  </w:rPr>
                  <w:t xml:space="preserve"> </w:t>
                </w:r>
                <w:r>
                  <w:rPr>
                    <w:sz w:val="16"/>
                  </w:rPr>
                  <w:t>and</w:t>
                </w:r>
                <w:r>
                  <w:rPr>
                    <w:spacing w:val="4"/>
                    <w:sz w:val="16"/>
                  </w:rPr>
                  <w:t xml:space="preserve"> </w:t>
                </w:r>
                <w:r>
                  <w:rPr>
                    <w:sz w:val="16"/>
                  </w:rPr>
                  <w:t>curriculum</w:t>
                </w:r>
                <w:r>
                  <w:rPr>
                    <w:spacing w:val="4"/>
                    <w:sz w:val="16"/>
                  </w:rPr>
                  <w:t xml:space="preserve"> </w:t>
                </w:r>
                <w:r>
                  <w:rPr>
                    <w:spacing w:val="-5"/>
                    <w:sz w:val="16"/>
                  </w:rPr>
                  <w:t>map</w:t>
                </w:r>
              </w:p>
            </w:txbxContent>
          </v:textbox>
          <w10:wrap anchorx="page" anchory="page"/>
        </v:shape>
      </w:pict>
    </w:r>
    <w:r>
      <w:pict w14:anchorId="242BD0BE">
        <v:shape id="docshape16" o:spid="_x0000_s1038" type="#_x0000_t202" style="position:absolute;margin-left:436.8pt;margin-top:797pt;width:52.3pt;height:11.25pt;z-index:-251658233;mso-position-horizontal-relative:page;mso-position-vertical-relative:page" filled="f" stroked="f">
          <v:textbox inset="0,0,0,0">
            <w:txbxContent>
              <w:p w14:paraId="7194CD51" w14:textId="77777777" w:rsidR="00097D3C" w:rsidRDefault="001E6CBB">
                <w:pPr>
                  <w:spacing w:before="19"/>
                  <w:ind w:left="20"/>
                  <w:rPr>
                    <w:sz w:val="16"/>
                  </w:rPr>
                </w:pPr>
                <w:r>
                  <w:rPr>
                    <w:sz w:val="16"/>
                  </w:rPr>
                  <w:t>Page</w:t>
                </w:r>
                <w:r>
                  <w:rPr>
                    <w:spacing w:val="-6"/>
                    <w:sz w:val="16"/>
                  </w:rPr>
                  <w:t xml:space="preserve"> </w:t>
                </w:r>
                <w:r>
                  <w:rPr>
                    <w:sz w:val="16"/>
                  </w:rPr>
                  <w:fldChar w:fldCharType="begin"/>
                </w:r>
                <w:r>
                  <w:rPr>
                    <w:sz w:val="16"/>
                  </w:rPr>
                  <w:instrText xml:space="preserve"> PAGE </w:instrText>
                </w:r>
                <w:r>
                  <w:rPr>
                    <w:sz w:val="16"/>
                  </w:rPr>
                  <w:fldChar w:fldCharType="separate"/>
                </w:r>
                <w:r>
                  <w:rPr>
                    <w:sz w:val="16"/>
                  </w:rPr>
                  <w:t>10</w:t>
                </w:r>
                <w:r>
                  <w:rPr>
                    <w:sz w:val="16"/>
                  </w:rPr>
                  <w:fldChar w:fldCharType="end"/>
                </w:r>
                <w:r>
                  <w:rPr>
                    <w:spacing w:val="15"/>
                    <w:sz w:val="16"/>
                  </w:rPr>
                  <w:t xml:space="preserve"> </w:t>
                </w:r>
                <w:r>
                  <w:rPr>
                    <w:sz w:val="16"/>
                  </w:rPr>
                  <w:t>of</w:t>
                </w:r>
                <w:r>
                  <w:rPr>
                    <w:spacing w:val="-4"/>
                    <w:sz w:val="16"/>
                  </w:rPr>
                  <w:t xml:space="preserve"> </w:t>
                </w:r>
                <w:r>
                  <w:rPr>
                    <w:spacing w:val="-5"/>
                    <w:sz w:val="16"/>
                  </w:rPr>
                  <w:fldChar w:fldCharType="begin"/>
                </w:r>
                <w:r>
                  <w:rPr>
                    <w:spacing w:val="-5"/>
                    <w:sz w:val="16"/>
                  </w:rPr>
                  <w:instrText xml:space="preserve"> NUMPAGES </w:instrText>
                </w:r>
                <w:r>
                  <w:rPr>
                    <w:spacing w:val="-5"/>
                    <w:sz w:val="16"/>
                  </w:rPr>
                  <w:fldChar w:fldCharType="separate"/>
                </w:r>
                <w:r>
                  <w:rPr>
                    <w:spacing w:val="-5"/>
                    <w:sz w:val="16"/>
                  </w:rPr>
                  <w:t>17</w:t>
                </w:r>
                <w:r>
                  <w:rPr>
                    <w:spacing w:val="-5"/>
                    <w:sz w:val="16"/>
                  </w:rP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C6FE0" w14:textId="77777777" w:rsidR="00097D3C" w:rsidRDefault="00000000">
    <w:pPr>
      <w:pStyle w:val="BodyText"/>
      <w:spacing w:line="14" w:lineRule="auto"/>
      <w:rPr>
        <w:sz w:val="20"/>
      </w:rPr>
    </w:pPr>
    <w:r>
      <w:pict w14:anchorId="080C7296">
        <v:shapetype id="_x0000_t202" coordsize="21600,21600" o:spt="202" path="m,l,21600r21600,l21600,xe">
          <v:stroke joinstyle="miter"/>
          <v:path gradientshapeok="t" o:connecttype="rect"/>
        </v:shapetype>
        <v:shape id="docshape41" o:spid="_x0000_s1026" type="#_x0000_t202" style="position:absolute;margin-left:71.05pt;margin-top:532.95pt;width:197pt;height:11.25pt;z-index:-251658231;mso-position-horizontal-relative:page;mso-position-vertical-relative:page" filled="f" stroked="f">
          <v:textbox inset="0,0,0,0">
            <w:txbxContent>
              <w:p w14:paraId="2AB21DB8" w14:textId="77777777" w:rsidR="00097D3C" w:rsidRDefault="001E6CBB">
                <w:pPr>
                  <w:spacing w:before="19"/>
                  <w:ind w:left="20"/>
                  <w:rPr>
                    <w:sz w:val="16"/>
                  </w:rPr>
                </w:pPr>
                <w:r>
                  <w:rPr>
                    <w:sz w:val="16"/>
                  </w:rPr>
                  <w:t>Template</w:t>
                </w:r>
                <w:r>
                  <w:rPr>
                    <w:spacing w:val="-14"/>
                    <w:sz w:val="16"/>
                  </w:rPr>
                  <w:t xml:space="preserve"> </w:t>
                </w:r>
                <w:r>
                  <w:rPr>
                    <w:sz w:val="16"/>
                  </w:rPr>
                  <w:t>programme</w:t>
                </w:r>
                <w:r>
                  <w:rPr>
                    <w:spacing w:val="-13"/>
                    <w:sz w:val="16"/>
                  </w:rPr>
                  <w:t xml:space="preserve"> </w:t>
                </w:r>
                <w:r>
                  <w:rPr>
                    <w:sz w:val="16"/>
                  </w:rPr>
                  <w:t>specification</w:t>
                </w:r>
                <w:r>
                  <w:rPr>
                    <w:spacing w:val="20"/>
                    <w:sz w:val="16"/>
                  </w:rPr>
                  <w:t xml:space="preserve"> </w:t>
                </w:r>
                <w:r>
                  <w:rPr>
                    <w:sz w:val="16"/>
                  </w:rPr>
                  <w:t>and</w:t>
                </w:r>
                <w:r>
                  <w:rPr>
                    <w:spacing w:val="4"/>
                    <w:sz w:val="16"/>
                  </w:rPr>
                  <w:t xml:space="preserve"> </w:t>
                </w:r>
                <w:r>
                  <w:rPr>
                    <w:sz w:val="16"/>
                  </w:rPr>
                  <w:t>curriculum</w:t>
                </w:r>
                <w:r>
                  <w:rPr>
                    <w:spacing w:val="4"/>
                    <w:sz w:val="16"/>
                  </w:rPr>
                  <w:t xml:space="preserve"> </w:t>
                </w:r>
                <w:r>
                  <w:rPr>
                    <w:spacing w:val="-5"/>
                    <w:sz w:val="16"/>
                  </w:rPr>
                  <w:t>map</w:t>
                </w:r>
              </w:p>
            </w:txbxContent>
          </v:textbox>
          <w10:wrap anchorx="page" anchory="page"/>
        </v:shape>
      </w:pict>
    </w:r>
    <w:r>
      <w:pict w14:anchorId="609491D2">
        <v:shape id="docshape42" o:spid="_x0000_s1025" type="#_x0000_t202" style="position:absolute;margin-left:436.65pt;margin-top:532.95pt;width:52.3pt;height:11.25pt;z-index:-251658230;mso-position-horizontal-relative:page;mso-position-vertical-relative:page" filled="f" stroked="f">
          <v:textbox inset="0,0,0,0">
            <w:txbxContent>
              <w:p w14:paraId="1FA49D52" w14:textId="77777777" w:rsidR="00097D3C" w:rsidRDefault="001E6CBB">
                <w:pPr>
                  <w:spacing w:before="19"/>
                  <w:ind w:left="20"/>
                  <w:rPr>
                    <w:sz w:val="16"/>
                  </w:rPr>
                </w:pPr>
                <w:r>
                  <w:rPr>
                    <w:sz w:val="16"/>
                  </w:rPr>
                  <w:t>Page</w:t>
                </w:r>
                <w:r>
                  <w:rPr>
                    <w:spacing w:val="-6"/>
                    <w:sz w:val="16"/>
                  </w:rPr>
                  <w:t xml:space="preserve"> </w:t>
                </w:r>
                <w:r>
                  <w:rPr>
                    <w:sz w:val="16"/>
                  </w:rPr>
                  <w:fldChar w:fldCharType="begin"/>
                </w:r>
                <w:r>
                  <w:rPr>
                    <w:sz w:val="16"/>
                  </w:rPr>
                  <w:instrText xml:space="preserve"> PAGE </w:instrText>
                </w:r>
                <w:r>
                  <w:rPr>
                    <w:sz w:val="16"/>
                  </w:rPr>
                  <w:fldChar w:fldCharType="separate"/>
                </w:r>
                <w:r>
                  <w:rPr>
                    <w:sz w:val="16"/>
                  </w:rPr>
                  <w:t>11</w:t>
                </w:r>
                <w:r>
                  <w:rPr>
                    <w:sz w:val="16"/>
                  </w:rPr>
                  <w:fldChar w:fldCharType="end"/>
                </w:r>
                <w:r>
                  <w:rPr>
                    <w:spacing w:val="15"/>
                    <w:sz w:val="16"/>
                  </w:rPr>
                  <w:t xml:space="preserve"> </w:t>
                </w:r>
                <w:r>
                  <w:rPr>
                    <w:sz w:val="16"/>
                  </w:rPr>
                  <w:t>of</w:t>
                </w:r>
                <w:r>
                  <w:rPr>
                    <w:spacing w:val="-4"/>
                    <w:sz w:val="16"/>
                  </w:rPr>
                  <w:t xml:space="preserve"> </w:t>
                </w:r>
                <w:r>
                  <w:rPr>
                    <w:spacing w:val="-5"/>
                    <w:sz w:val="16"/>
                  </w:rPr>
                  <w:fldChar w:fldCharType="begin"/>
                </w:r>
                <w:r>
                  <w:rPr>
                    <w:spacing w:val="-5"/>
                    <w:sz w:val="16"/>
                  </w:rPr>
                  <w:instrText xml:space="preserve"> NUMPAGES </w:instrText>
                </w:r>
                <w:r>
                  <w:rPr>
                    <w:spacing w:val="-5"/>
                    <w:sz w:val="16"/>
                  </w:rPr>
                  <w:fldChar w:fldCharType="separate"/>
                </w:r>
                <w:r>
                  <w:rPr>
                    <w:spacing w:val="-5"/>
                    <w:sz w:val="16"/>
                  </w:rPr>
                  <w:t>17</w:t>
                </w:r>
                <w:r>
                  <w:rPr>
                    <w:spacing w:val="-5"/>
                    <w:sz w:val="16"/>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60017" w14:textId="77777777" w:rsidR="00B0583A" w:rsidRDefault="00B0583A">
      <w:r>
        <w:separator/>
      </w:r>
    </w:p>
  </w:footnote>
  <w:footnote w:type="continuationSeparator" w:id="0">
    <w:p w14:paraId="0F5FD75A" w14:textId="77777777" w:rsidR="00B0583A" w:rsidRDefault="00B0583A">
      <w:r>
        <w:continuationSeparator/>
      </w:r>
    </w:p>
  </w:footnote>
  <w:footnote w:type="continuationNotice" w:id="1">
    <w:p w14:paraId="17521EE3" w14:textId="77777777" w:rsidR="00B0583A" w:rsidRDefault="00B058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408CF" w14:textId="77777777" w:rsidR="00DD0732" w:rsidRDefault="00DD07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98D9" w14:textId="77777777" w:rsidR="00DD0732" w:rsidRDefault="00DD0732" w:rsidP="00DD0732">
    <w:pPr>
      <w:pStyle w:val="BodyText"/>
      <w:spacing w:line="14" w:lineRule="auto"/>
      <w:rPr>
        <w:sz w:val="20"/>
      </w:rPr>
    </w:pPr>
    <w:bookmarkStart w:id="0" w:name="_Hlk148443462"/>
    <w:bookmarkStart w:id="1" w:name="_Hlk148443463"/>
    <w:bookmarkEnd w:id="0"/>
    <w:bookmarkEnd w:id="1"/>
  </w:p>
  <w:p w14:paraId="0B725B9C" w14:textId="71BE4E92" w:rsidR="00097D3C" w:rsidRPr="00DD0732" w:rsidRDefault="00DD0732" w:rsidP="00DD0732">
    <w:pPr>
      <w:pStyle w:val="Header"/>
    </w:pPr>
    <w:r>
      <w:rPr>
        <w:noProof/>
      </w:rPr>
      <w:drawing>
        <wp:inline distT="0" distB="0" distL="0" distR="0" wp14:anchorId="2CD91C0B" wp14:editId="28470715">
          <wp:extent cx="2893031" cy="94297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4838" cy="95334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D5215" w14:textId="77777777" w:rsidR="00DD0732" w:rsidRDefault="00DD07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E59C7" w14:textId="77777777" w:rsidR="00097D3C" w:rsidRDefault="001E6CBB">
    <w:pPr>
      <w:pStyle w:val="BodyText"/>
      <w:spacing w:line="14" w:lineRule="auto"/>
      <w:rPr>
        <w:sz w:val="20"/>
      </w:rPr>
    </w:pPr>
    <w:r>
      <w:rPr>
        <w:noProof/>
      </w:rPr>
      <w:drawing>
        <wp:anchor distT="0" distB="0" distL="0" distR="0" simplePos="0" relativeHeight="251662347" behindDoc="1" locked="0" layoutInCell="1" allowOverlap="1" wp14:anchorId="38E70E4A" wp14:editId="6D95C6F1">
          <wp:simplePos x="0" y="0"/>
          <wp:positionH relativeFrom="page">
            <wp:posOffset>9093200</wp:posOffset>
          </wp:positionH>
          <wp:positionV relativeFrom="page">
            <wp:posOffset>336550</wp:posOffset>
          </wp:positionV>
          <wp:extent cx="741888" cy="539750"/>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741888" cy="53975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678EA" w14:textId="77777777" w:rsidR="00097D3C" w:rsidRDefault="001E6CBB">
    <w:pPr>
      <w:pStyle w:val="BodyText"/>
      <w:spacing w:line="14" w:lineRule="auto"/>
      <w:rPr>
        <w:sz w:val="20"/>
      </w:rPr>
    </w:pPr>
    <w:r>
      <w:rPr>
        <w:noProof/>
      </w:rPr>
      <w:drawing>
        <wp:anchor distT="0" distB="0" distL="0" distR="0" simplePos="0" relativeHeight="251664395" behindDoc="1" locked="0" layoutInCell="1" allowOverlap="1" wp14:anchorId="59A466C3" wp14:editId="13071D16">
          <wp:simplePos x="0" y="0"/>
          <wp:positionH relativeFrom="page">
            <wp:posOffset>1141094</wp:posOffset>
          </wp:positionH>
          <wp:positionV relativeFrom="page">
            <wp:posOffset>449580</wp:posOffset>
          </wp:positionV>
          <wp:extent cx="1092758" cy="7950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1092758" cy="795020"/>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0375F" w14:textId="77777777" w:rsidR="00097D3C" w:rsidRDefault="001E6CBB">
    <w:pPr>
      <w:pStyle w:val="BodyText"/>
      <w:spacing w:line="14" w:lineRule="auto"/>
      <w:rPr>
        <w:sz w:val="20"/>
      </w:rPr>
    </w:pPr>
    <w:r>
      <w:rPr>
        <w:noProof/>
      </w:rPr>
      <w:drawing>
        <wp:anchor distT="0" distB="0" distL="0" distR="0" simplePos="0" relativeHeight="251666443" behindDoc="1" locked="0" layoutInCell="1" allowOverlap="1" wp14:anchorId="3FF3C544" wp14:editId="05E39D0B">
          <wp:simplePos x="0" y="0"/>
          <wp:positionH relativeFrom="page">
            <wp:posOffset>914400</wp:posOffset>
          </wp:positionH>
          <wp:positionV relativeFrom="page">
            <wp:posOffset>450215</wp:posOffset>
          </wp:positionV>
          <wp:extent cx="1092758" cy="795019"/>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1092758" cy="795019"/>
                  </a:xfrm>
                  <a:prstGeom prst="rect">
                    <a:avLst/>
                  </a:prstGeom>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textHash int2:hashCode="OrtZNwJC/JiGrS" int2:id="TgNy8F8b">
      <int2:state int2:value="Rejected" int2:type="LegacyProofing"/>
    </int2:textHash>
    <int2:textHash int2:hashCode="ni8UUdXdlt6RIo" int2:id="iyYTQJwJ">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2516ABF"/>
    <w:multiLevelType w:val="multilevel"/>
    <w:tmpl w:val="CEB0F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A61B2E"/>
    <w:multiLevelType w:val="hybridMultilevel"/>
    <w:tmpl w:val="D9FAFDF8"/>
    <w:lvl w:ilvl="0" w:tplc="A4E8FD56">
      <w:numFmt w:val="bullet"/>
      <w:lvlText w:val=""/>
      <w:lvlJc w:val="left"/>
      <w:pPr>
        <w:ind w:left="826" w:hanging="361"/>
      </w:pPr>
      <w:rPr>
        <w:rFonts w:ascii="Wingdings" w:eastAsia="Wingdings" w:hAnsi="Wingdings" w:cs="Wingdings" w:hint="default"/>
        <w:w w:val="102"/>
        <w:lang w:val="en-US" w:eastAsia="en-US" w:bidi="ar-SA"/>
      </w:rPr>
    </w:lvl>
    <w:lvl w:ilvl="1" w:tplc="6E5E8340">
      <w:numFmt w:val="bullet"/>
      <w:lvlText w:val="•"/>
      <w:lvlJc w:val="left"/>
      <w:pPr>
        <w:ind w:left="1613" w:hanging="361"/>
      </w:pPr>
      <w:rPr>
        <w:rFonts w:hint="default"/>
        <w:lang w:val="en-US" w:eastAsia="en-US" w:bidi="ar-SA"/>
      </w:rPr>
    </w:lvl>
    <w:lvl w:ilvl="2" w:tplc="99282164">
      <w:numFmt w:val="bullet"/>
      <w:lvlText w:val="•"/>
      <w:lvlJc w:val="left"/>
      <w:pPr>
        <w:ind w:left="2407" w:hanging="361"/>
      </w:pPr>
      <w:rPr>
        <w:rFonts w:hint="default"/>
        <w:lang w:val="en-US" w:eastAsia="en-US" w:bidi="ar-SA"/>
      </w:rPr>
    </w:lvl>
    <w:lvl w:ilvl="3" w:tplc="437A134A">
      <w:numFmt w:val="bullet"/>
      <w:lvlText w:val="•"/>
      <w:lvlJc w:val="left"/>
      <w:pPr>
        <w:ind w:left="3200" w:hanging="361"/>
      </w:pPr>
      <w:rPr>
        <w:rFonts w:hint="default"/>
        <w:lang w:val="en-US" w:eastAsia="en-US" w:bidi="ar-SA"/>
      </w:rPr>
    </w:lvl>
    <w:lvl w:ilvl="4" w:tplc="691494C8">
      <w:numFmt w:val="bullet"/>
      <w:lvlText w:val="•"/>
      <w:lvlJc w:val="left"/>
      <w:pPr>
        <w:ind w:left="3994" w:hanging="361"/>
      </w:pPr>
      <w:rPr>
        <w:rFonts w:hint="default"/>
        <w:lang w:val="en-US" w:eastAsia="en-US" w:bidi="ar-SA"/>
      </w:rPr>
    </w:lvl>
    <w:lvl w:ilvl="5" w:tplc="6A66468A">
      <w:numFmt w:val="bullet"/>
      <w:lvlText w:val="•"/>
      <w:lvlJc w:val="left"/>
      <w:pPr>
        <w:ind w:left="4787" w:hanging="361"/>
      </w:pPr>
      <w:rPr>
        <w:rFonts w:hint="default"/>
        <w:lang w:val="en-US" w:eastAsia="en-US" w:bidi="ar-SA"/>
      </w:rPr>
    </w:lvl>
    <w:lvl w:ilvl="6" w:tplc="A19C74A6">
      <w:numFmt w:val="bullet"/>
      <w:lvlText w:val="•"/>
      <w:lvlJc w:val="left"/>
      <w:pPr>
        <w:ind w:left="5581" w:hanging="361"/>
      </w:pPr>
      <w:rPr>
        <w:rFonts w:hint="default"/>
        <w:lang w:val="en-US" w:eastAsia="en-US" w:bidi="ar-SA"/>
      </w:rPr>
    </w:lvl>
    <w:lvl w:ilvl="7" w:tplc="82FC9E24">
      <w:numFmt w:val="bullet"/>
      <w:lvlText w:val="•"/>
      <w:lvlJc w:val="left"/>
      <w:pPr>
        <w:ind w:left="6375" w:hanging="361"/>
      </w:pPr>
      <w:rPr>
        <w:rFonts w:hint="default"/>
        <w:lang w:val="en-US" w:eastAsia="en-US" w:bidi="ar-SA"/>
      </w:rPr>
    </w:lvl>
    <w:lvl w:ilvl="8" w:tplc="553C6F68">
      <w:numFmt w:val="bullet"/>
      <w:lvlText w:val="•"/>
      <w:lvlJc w:val="left"/>
      <w:pPr>
        <w:ind w:left="7168" w:hanging="361"/>
      </w:pPr>
      <w:rPr>
        <w:rFonts w:hint="default"/>
        <w:lang w:val="en-US" w:eastAsia="en-US" w:bidi="ar-SA"/>
      </w:rPr>
    </w:lvl>
  </w:abstractNum>
  <w:abstractNum w:abstractNumId="5" w15:restartNumberingAfterBreak="0">
    <w:nsid w:val="1BE12AD6"/>
    <w:multiLevelType w:val="multilevel"/>
    <w:tmpl w:val="3034B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A53F48"/>
    <w:multiLevelType w:val="hybridMultilevel"/>
    <w:tmpl w:val="DD105A6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2AFD6C14"/>
    <w:multiLevelType w:val="hybridMultilevel"/>
    <w:tmpl w:val="00F044FC"/>
    <w:lvl w:ilvl="0" w:tplc="FFFFFFFF">
      <w:start w:val="1"/>
      <w:numFmt w:val="decimal"/>
      <w:lvlText w:val="%1."/>
      <w:lvlJc w:val="left"/>
      <w:pPr>
        <w:ind w:left="241" w:hanging="241"/>
      </w:pPr>
      <w:rPr>
        <w:b/>
        <w:bCs/>
        <w:i w:val="0"/>
        <w:iCs w:val="0"/>
        <w:spacing w:val="-6"/>
        <w:w w:val="102"/>
        <w:sz w:val="22"/>
        <w:szCs w:val="22"/>
        <w:lang w:val="en-US" w:eastAsia="en-US" w:bidi="ar-SA"/>
      </w:rPr>
    </w:lvl>
    <w:lvl w:ilvl="1" w:tplc="334EB1EE">
      <w:numFmt w:val="bullet"/>
      <w:lvlText w:val=""/>
      <w:lvlJc w:val="left"/>
      <w:pPr>
        <w:ind w:left="826" w:hanging="361"/>
      </w:pPr>
      <w:rPr>
        <w:rFonts w:ascii="Symbol" w:eastAsia="Symbol" w:hAnsi="Symbol" w:cs="Symbol" w:hint="default"/>
        <w:b w:val="0"/>
        <w:bCs w:val="0"/>
        <w:i w:val="0"/>
        <w:iCs w:val="0"/>
        <w:w w:val="102"/>
        <w:sz w:val="19"/>
        <w:szCs w:val="19"/>
        <w:lang w:val="en-US" w:eastAsia="en-US" w:bidi="ar-SA"/>
      </w:rPr>
    </w:lvl>
    <w:lvl w:ilvl="2" w:tplc="A7B4527E">
      <w:numFmt w:val="bullet"/>
      <w:lvlText w:val="•"/>
      <w:lvlJc w:val="left"/>
      <w:pPr>
        <w:ind w:left="1701" w:hanging="361"/>
      </w:pPr>
      <w:rPr>
        <w:rFonts w:hint="default"/>
        <w:lang w:val="en-US" w:eastAsia="en-US" w:bidi="ar-SA"/>
      </w:rPr>
    </w:lvl>
    <w:lvl w:ilvl="3" w:tplc="215E547C">
      <w:numFmt w:val="bullet"/>
      <w:lvlText w:val="•"/>
      <w:lvlJc w:val="left"/>
      <w:pPr>
        <w:ind w:left="2583" w:hanging="361"/>
      </w:pPr>
      <w:rPr>
        <w:rFonts w:hint="default"/>
        <w:lang w:val="en-US" w:eastAsia="en-US" w:bidi="ar-SA"/>
      </w:rPr>
    </w:lvl>
    <w:lvl w:ilvl="4" w:tplc="A15238F6">
      <w:numFmt w:val="bullet"/>
      <w:lvlText w:val="•"/>
      <w:lvlJc w:val="left"/>
      <w:pPr>
        <w:ind w:left="3465" w:hanging="361"/>
      </w:pPr>
      <w:rPr>
        <w:rFonts w:hint="default"/>
        <w:lang w:val="en-US" w:eastAsia="en-US" w:bidi="ar-SA"/>
      </w:rPr>
    </w:lvl>
    <w:lvl w:ilvl="5" w:tplc="AE0A2076">
      <w:numFmt w:val="bullet"/>
      <w:lvlText w:val="•"/>
      <w:lvlJc w:val="left"/>
      <w:pPr>
        <w:ind w:left="4347" w:hanging="361"/>
      </w:pPr>
      <w:rPr>
        <w:rFonts w:hint="default"/>
        <w:lang w:val="en-US" w:eastAsia="en-US" w:bidi="ar-SA"/>
      </w:rPr>
    </w:lvl>
    <w:lvl w:ilvl="6" w:tplc="B2A87422">
      <w:numFmt w:val="bullet"/>
      <w:lvlText w:val="•"/>
      <w:lvlJc w:val="left"/>
      <w:pPr>
        <w:ind w:left="5228" w:hanging="361"/>
      </w:pPr>
      <w:rPr>
        <w:rFonts w:hint="default"/>
        <w:lang w:val="en-US" w:eastAsia="en-US" w:bidi="ar-SA"/>
      </w:rPr>
    </w:lvl>
    <w:lvl w:ilvl="7" w:tplc="AFD62478">
      <w:numFmt w:val="bullet"/>
      <w:lvlText w:val="•"/>
      <w:lvlJc w:val="left"/>
      <w:pPr>
        <w:ind w:left="6110" w:hanging="361"/>
      </w:pPr>
      <w:rPr>
        <w:rFonts w:hint="default"/>
        <w:lang w:val="en-US" w:eastAsia="en-US" w:bidi="ar-SA"/>
      </w:rPr>
    </w:lvl>
    <w:lvl w:ilvl="8" w:tplc="7A5A368A">
      <w:numFmt w:val="bullet"/>
      <w:lvlText w:val="•"/>
      <w:lvlJc w:val="left"/>
      <w:pPr>
        <w:ind w:left="6992" w:hanging="361"/>
      </w:pPr>
      <w:rPr>
        <w:rFonts w:hint="default"/>
        <w:lang w:val="en-US" w:eastAsia="en-US" w:bidi="ar-SA"/>
      </w:rPr>
    </w:lvl>
  </w:abstractNum>
  <w:abstractNum w:abstractNumId="8" w15:restartNumberingAfterBreak="0">
    <w:nsid w:val="2D316D27"/>
    <w:multiLevelType w:val="hybridMultilevel"/>
    <w:tmpl w:val="8EC0D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DB057F"/>
    <w:multiLevelType w:val="multilevel"/>
    <w:tmpl w:val="1570D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80C48BA"/>
    <w:multiLevelType w:val="hybridMultilevel"/>
    <w:tmpl w:val="B7CED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766F12"/>
    <w:multiLevelType w:val="multilevel"/>
    <w:tmpl w:val="2E2EDFD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 w15:restartNumberingAfterBreak="0">
    <w:nsid w:val="4CEC40AF"/>
    <w:multiLevelType w:val="hybridMultilevel"/>
    <w:tmpl w:val="76E0F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D9655D"/>
    <w:multiLevelType w:val="multilevel"/>
    <w:tmpl w:val="B658F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720B00"/>
    <w:multiLevelType w:val="multilevel"/>
    <w:tmpl w:val="74765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3E95C6D"/>
    <w:multiLevelType w:val="hybridMultilevel"/>
    <w:tmpl w:val="1A26933C"/>
    <w:lvl w:ilvl="0" w:tplc="EA3CA702">
      <w:start w:val="1"/>
      <w:numFmt w:val="decimal"/>
      <w:lvlText w:val="%1"/>
      <w:lvlJc w:val="left"/>
      <w:pPr>
        <w:ind w:left="281" w:hanging="180"/>
      </w:pPr>
      <w:rPr>
        <w:rFonts w:hint="default"/>
        <w:w w:val="100"/>
        <w:lang w:val="en-US" w:eastAsia="en-US" w:bidi="ar-SA"/>
      </w:rPr>
    </w:lvl>
    <w:lvl w:ilvl="1" w:tplc="8AB84FB2">
      <w:numFmt w:val="bullet"/>
      <w:lvlText w:val="•"/>
      <w:lvlJc w:val="left"/>
      <w:pPr>
        <w:ind w:left="1676" w:hanging="180"/>
      </w:pPr>
      <w:rPr>
        <w:rFonts w:hint="default"/>
        <w:lang w:val="en-US" w:eastAsia="en-US" w:bidi="ar-SA"/>
      </w:rPr>
    </w:lvl>
    <w:lvl w:ilvl="2" w:tplc="BD0C051C">
      <w:numFmt w:val="bullet"/>
      <w:lvlText w:val="•"/>
      <w:lvlJc w:val="left"/>
      <w:pPr>
        <w:ind w:left="3073" w:hanging="180"/>
      </w:pPr>
      <w:rPr>
        <w:rFonts w:hint="default"/>
        <w:lang w:val="en-US" w:eastAsia="en-US" w:bidi="ar-SA"/>
      </w:rPr>
    </w:lvl>
    <w:lvl w:ilvl="3" w:tplc="4FA61162">
      <w:numFmt w:val="bullet"/>
      <w:lvlText w:val="•"/>
      <w:lvlJc w:val="left"/>
      <w:pPr>
        <w:ind w:left="4469" w:hanging="180"/>
      </w:pPr>
      <w:rPr>
        <w:rFonts w:hint="default"/>
        <w:lang w:val="en-US" w:eastAsia="en-US" w:bidi="ar-SA"/>
      </w:rPr>
    </w:lvl>
    <w:lvl w:ilvl="4" w:tplc="38881FFC">
      <w:numFmt w:val="bullet"/>
      <w:lvlText w:val="•"/>
      <w:lvlJc w:val="left"/>
      <w:pPr>
        <w:ind w:left="5866" w:hanging="180"/>
      </w:pPr>
      <w:rPr>
        <w:rFonts w:hint="default"/>
        <w:lang w:val="en-US" w:eastAsia="en-US" w:bidi="ar-SA"/>
      </w:rPr>
    </w:lvl>
    <w:lvl w:ilvl="5" w:tplc="59A68AD2">
      <w:numFmt w:val="bullet"/>
      <w:lvlText w:val="•"/>
      <w:lvlJc w:val="left"/>
      <w:pPr>
        <w:ind w:left="7262" w:hanging="180"/>
      </w:pPr>
      <w:rPr>
        <w:rFonts w:hint="default"/>
        <w:lang w:val="en-US" w:eastAsia="en-US" w:bidi="ar-SA"/>
      </w:rPr>
    </w:lvl>
    <w:lvl w:ilvl="6" w:tplc="146604CE">
      <w:numFmt w:val="bullet"/>
      <w:lvlText w:val="•"/>
      <w:lvlJc w:val="left"/>
      <w:pPr>
        <w:ind w:left="8659" w:hanging="180"/>
      </w:pPr>
      <w:rPr>
        <w:rFonts w:hint="default"/>
        <w:lang w:val="en-US" w:eastAsia="en-US" w:bidi="ar-SA"/>
      </w:rPr>
    </w:lvl>
    <w:lvl w:ilvl="7" w:tplc="D37CCA26">
      <w:numFmt w:val="bullet"/>
      <w:lvlText w:val="•"/>
      <w:lvlJc w:val="left"/>
      <w:pPr>
        <w:ind w:left="10055" w:hanging="180"/>
      </w:pPr>
      <w:rPr>
        <w:rFonts w:hint="default"/>
        <w:lang w:val="en-US" w:eastAsia="en-US" w:bidi="ar-SA"/>
      </w:rPr>
    </w:lvl>
    <w:lvl w:ilvl="8" w:tplc="C1A67848">
      <w:numFmt w:val="bullet"/>
      <w:lvlText w:val="•"/>
      <w:lvlJc w:val="left"/>
      <w:pPr>
        <w:ind w:left="11452" w:hanging="180"/>
      </w:pPr>
      <w:rPr>
        <w:rFonts w:hint="default"/>
        <w:lang w:val="en-US" w:eastAsia="en-US" w:bidi="ar-SA"/>
      </w:rPr>
    </w:lvl>
  </w:abstractNum>
  <w:abstractNum w:abstractNumId="16" w15:restartNumberingAfterBreak="0">
    <w:nsid w:val="5EAA58B2"/>
    <w:multiLevelType w:val="hybridMultilevel"/>
    <w:tmpl w:val="C608CEA2"/>
    <w:lvl w:ilvl="0" w:tplc="BAAC121A">
      <w:numFmt w:val="bullet"/>
      <w:lvlText w:val=""/>
      <w:lvlJc w:val="left"/>
      <w:pPr>
        <w:ind w:left="826" w:hanging="361"/>
      </w:pPr>
      <w:rPr>
        <w:rFonts w:ascii="Wingdings" w:eastAsia="Wingdings" w:hAnsi="Wingdings" w:cs="Wingdings" w:hint="default"/>
        <w:b w:val="0"/>
        <w:bCs w:val="0"/>
        <w:i w:val="0"/>
        <w:iCs w:val="0"/>
        <w:w w:val="102"/>
        <w:sz w:val="22"/>
        <w:szCs w:val="22"/>
        <w:lang w:val="en-US" w:eastAsia="en-US" w:bidi="ar-SA"/>
      </w:rPr>
    </w:lvl>
    <w:lvl w:ilvl="1" w:tplc="BFAA7260">
      <w:numFmt w:val="bullet"/>
      <w:lvlText w:val="•"/>
      <w:lvlJc w:val="left"/>
      <w:pPr>
        <w:ind w:left="1613" w:hanging="361"/>
      </w:pPr>
      <w:rPr>
        <w:rFonts w:hint="default"/>
        <w:lang w:val="en-US" w:eastAsia="en-US" w:bidi="ar-SA"/>
      </w:rPr>
    </w:lvl>
    <w:lvl w:ilvl="2" w:tplc="5FF0F3A2">
      <w:numFmt w:val="bullet"/>
      <w:lvlText w:val="•"/>
      <w:lvlJc w:val="left"/>
      <w:pPr>
        <w:ind w:left="2407" w:hanging="361"/>
      </w:pPr>
      <w:rPr>
        <w:rFonts w:hint="default"/>
        <w:lang w:val="en-US" w:eastAsia="en-US" w:bidi="ar-SA"/>
      </w:rPr>
    </w:lvl>
    <w:lvl w:ilvl="3" w:tplc="0F1AD8C6">
      <w:numFmt w:val="bullet"/>
      <w:lvlText w:val="•"/>
      <w:lvlJc w:val="left"/>
      <w:pPr>
        <w:ind w:left="3200" w:hanging="361"/>
      </w:pPr>
      <w:rPr>
        <w:rFonts w:hint="default"/>
        <w:lang w:val="en-US" w:eastAsia="en-US" w:bidi="ar-SA"/>
      </w:rPr>
    </w:lvl>
    <w:lvl w:ilvl="4" w:tplc="E7845C04">
      <w:numFmt w:val="bullet"/>
      <w:lvlText w:val="•"/>
      <w:lvlJc w:val="left"/>
      <w:pPr>
        <w:ind w:left="3994" w:hanging="361"/>
      </w:pPr>
      <w:rPr>
        <w:rFonts w:hint="default"/>
        <w:lang w:val="en-US" w:eastAsia="en-US" w:bidi="ar-SA"/>
      </w:rPr>
    </w:lvl>
    <w:lvl w:ilvl="5" w:tplc="6B9E100C">
      <w:numFmt w:val="bullet"/>
      <w:lvlText w:val="•"/>
      <w:lvlJc w:val="left"/>
      <w:pPr>
        <w:ind w:left="4787" w:hanging="361"/>
      </w:pPr>
      <w:rPr>
        <w:rFonts w:hint="default"/>
        <w:lang w:val="en-US" w:eastAsia="en-US" w:bidi="ar-SA"/>
      </w:rPr>
    </w:lvl>
    <w:lvl w:ilvl="6" w:tplc="FC48DE26">
      <w:numFmt w:val="bullet"/>
      <w:lvlText w:val="•"/>
      <w:lvlJc w:val="left"/>
      <w:pPr>
        <w:ind w:left="5581" w:hanging="361"/>
      </w:pPr>
      <w:rPr>
        <w:rFonts w:hint="default"/>
        <w:lang w:val="en-US" w:eastAsia="en-US" w:bidi="ar-SA"/>
      </w:rPr>
    </w:lvl>
    <w:lvl w:ilvl="7" w:tplc="EF264E00">
      <w:numFmt w:val="bullet"/>
      <w:lvlText w:val="•"/>
      <w:lvlJc w:val="left"/>
      <w:pPr>
        <w:ind w:left="6375" w:hanging="361"/>
      </w:pPr>
      <w:rPr>
        <w:rFonts w:hint="default"/>
        <w:lang w:val="en-US" w:eastAsia="en-US" w:bidi="ar-SA"/>
      </w:rPr>
    </w:lvl>
    <w:lvl w:ilvl="8" w:tplc="A6383412">
      <w:numFmt w:val="bullet"/>
      <w:lvlText w:val="•"/>
      <w:lvlJc w:val="left"/>
      <w:pPr>
        <w:ind w:left="7168" w:hanging="361"/>
      </w:pPr>
      <w:rPr>
        <w:rFonts w:hint="default"/>
        <w:lang w:val="en-US" w:eastAsia="en-US" w:bidi="ar-SA"/>
      </w:rPr>
    </w:lvl>
  </w:abstractNum>
  <w:abstractNum w:abstractNumId="17" w15:restartNumberingAfterBreak="0">
    <w:nsid w:val="642E0F53"/>
    <w:multiLevelType w:val="hybridMultilevel"/>
    <w:tmpl w:val="F6221D98"/>
    <w:lvl w:ilvl="0" w:tplc="6BF28286">
      <w:start w:val="1"/>
      <w:numFmt w:val="decimal"/>
      <w:lvlText w:val="%1."/>
      <w:lvlJc w:val="left"/>
      <w:pPr>
        <w:ind w:left="482" w:hanging="360"/>
      </w:pPr>
      <w:rPr>
        <w:rFonts w:hint="default"/>
      </w:rPr>
    </w:lvl>
    <w:lvl w:ilvl="1" w:tplc="08090019" w:tentative="1">
      <w:start w:val="1"/>
      <w:numFmt w:val="lowerLetter"/>
      <w:lvlText w:val="%2."/>
      <w:lvlJc w:val="left"/>
      <w:pPr>
        <w:ind w:left="1202" w:hanging="360"/>
      </w:pPr>
    </w:lvl>
    <w:lvl w:ilvl="2" w:tplc="0809001B" w:tentative="1">
      <w:start w:val="1"/>
      <w:numFmt w:val="lowerRoman"/>
      <w:lvlText w:val="%3."/>
      <w:lvlJc w:val="right"/>
      <w:pPr>
        <w:ind w:left="1922" w:hanging="180"/>
      </w:pPr>
    </w:lvl>
    <w:lvl w:ilvl="3" w:tplc="0809000F" w:tentative="1">
      <w:start w:val="1"/>
      <w:numFmt w:val="decimal"/>
      <w:lvlText w:val="%4."/>
      <w:lvlJc w:val="left"/>
      <w:pPr>
        <w:ind w:left="2642" w:hanging="360"/>
      </w:pPr>
    </w:lvl>
    <w:lvl w:ilvl="4" w:tplc="08090019" w:tentative="1">
      <w:start w:val="1"/>
      <w:numFmt w:val="lowerLetter"/>
      <w:lvlText w:val="%5."/>
      <w:lvlJc w:val="left"/>
      <w:pPr>
        <w:ind w:left="3362" w:hanging="360"/>
      </w:pPr>
    </w:lvl>
    <w:lvl w:ilvl="5" w:tplc="0809001B" w:tentative="1">
      <w:start w:val="1"/>
      <w:numFmt w:val="lowerRoman"/>
      <w:lvlText w:val="%6."/>
      <w:lvlJc w:val="right"/>
      <w:pPr>
        <w:ind w:left="4082" w:hanging="180"/>
      </w:pPr>
    </w:lvl>
    <w:lvl w:ilvl="6" w:tplc="0809000F" w:tentative="1">
      <w:start w:val="1"/>
      <w:numFmt w:val="decimal"/>
      <w:lvlText w:val="%7."/>
      <w:lvlJc w:val="left"/>
      <w:pPr>
        <w:ind w:left="4802" w:hanging="360"/>
      </w:pPr>
    </w:lvl>
    <w:lvl w:ilvl="7" w:tplc="08090019" w:tentative="1">
      <w:start w:val="1"/>
      <w:numFmt w:val="lowerLetter"/>
      <w:lvlText w:val="%8."/>
      <w:lvlJc w:val="left"/>
      <w:pPr>
        <w:ind w:left="5522" w:hanging="360"/>
      </w:pPr>
    </w:lvl>
    <w:lvl w:ilvl="8" w:tplc="0809001B" w:tentative="1">
      <w:start w:val="1"/>
      <w:numFmt w:val="lowerRoman"/>
      <w:lvlText w:val="%9."/>
      <w:lvlJc w:val="right"/>
      <w:pPr>
        <w:ind w:left="6242" w:hanging="180"/>
      </w:pPr>
    </w:lvl>
  </w:abstractNum>
  <w:abstractNum w:abstractNumId="18" w15:restartNumberingAfterBreak="0">
    <w:nsid w:val="705E0D88"/>
    <w:multiLevelType w:val="hybridMultilevel"/>
    <w:tmpl w:val="FFA29D5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6044816"/>
    <w:multiLevelType w:val="hybridMultilevel"/>
    <w:tmpl w:val="89B66E66"/>
    <w:lvl w:ilvl="0" w:tplc="D7BAAA9C">
      <w:numFmt w:val="bullet"/>
      <w:lvlText w:val=""/>
      <w:lvlJc w:val="left"/>
      <w:pPr>
        <w:ind w:left="826" w:hanging="361"/>
      </w:pPr>
      <w:rPr>
        <w:rFonts w:ascii="Symbol" w:eastAsia="Symbol" w:hAnsi="Symbol" w:cs="Symbol" w:hint="default"/>
        <w:b w:val="0"/>
        <w:bCs w:val="0"/>
        <w:i w:val="0"/>
        <w:iCs w:val="0"/>
        <w:w w:val="102"/>
        <w:sz w:val="22"/>
        <w:szCs w:val="22"/>
        <w:lang w:val="en-US" w:eastAsia="en-US" w:bidi="ar-SA"/>
      </w:rPr>
    </w:lvl>
    <w:lvl w:ilvl="1" w:tplc="914CB0AE">
      <w:numFmt w:val="bullet"/>
      <w:lvlText w:val="•"/>
      <w:lvlJc w:val="left"/>
      <w:pPr>
        <w:ind w:left="1613" w:hanging="361"/>
      </w:pPr>
      <w:rPr>
        <w:rFonts w:hint="default"/>
        <w:lang w:val="en-US" w:eastAsia="en-US" w:bidi="ar-SA"/>
      </w:rPr>
    </w:lvl>
    <w:lvl w:ilvl="2" w:tplc="91C01042">
      <w:numFmt w:val="bullet"/>
      <w:lvlText w:val="•"/>
      <w:lvlJc w:val="left"/>
      <w:pPr>
        <w:ind w:left="2407" w:hanging="361"/>
      </w:pPr>
      <w:rPr>
        <w:rFonts w:hint="default"/>
        <w:lang w:val="en-US" w:eastAsia="en-US" w:bidi="ar-SA"/>
      </w:rPr>
    </w:lvl>
    <w:lvl w:ilvl="3" w:tplc="FEC214B8">
      <w:numFmt w:val="bullet"/>
      <w:lvlText w:val="•"/>
      <w:lvlJc w:val="left"/>
      <w:pPr>
        <w:ind w:left="3200" w:hanging="361"/>
      </w:pPr>
      <w:rPr>
        <w:rFonts w:hint="default"/>
        <w:lang w:val="en-US" w:eastAsia="en-US" w:bidi="ar-SA"/>
      </w:rPr>
    </w:lvl>
    <w:lvl w:ilvl="4" w:tplc="50E48D56">
      <w:numFmt w:val="bullet"/>
      <w:lvlText w:val="•"/>
      <w:lvlJc w:val="left"/>
      <w:pPr>
        <w:ind w:left="3994" w:hanging="361"/>
      </w:pPr>
      <w:rPr>
        <w:rFonts w:hint="default"/>
        <w:lang w:val="en-US" w:eastAsia="en-US" w:bidi="ar-SA"/>
      </w:rPr>
    </w:lvl>
    <w:lvl w:ilvl="5" w:tplc="C4D6EA8E">
      <w:numFmt w:val="bullet"/>
      <w:lvlText w:val="•"/>
      <w:lvlJc w:val="left"/>
      <w:pPr>
        <w:ind w:left="4787" w:hanging="361"/>
      </w:pPr>
      <w:rPr>
        <w:rFonts w:hint="default"/>
        <w:lang w:val="en-US" w:eastAsia="en-US" w:bidi="ar-SA"/>
      </w:rPr>
    </w:lvl>
    <w:lvl w:ilvl="6" w:tplc="124ADF72">
      <w:numFmt w:val="bullet"/>
      <w:lvlText w:val="•"/>
      <w:lvlJc w:val="left"/>
      <w:pPr>
        <w:ind w:left="5581" w:hanging="361"/>
      </w:pPr>
      <w:rPr>
        <w:rFonts w:hint="default"/>
        <w:lang w:val="en-US" w:eastAsia="en-US" w:bidi="ar-SA"/>
      </w:rPr>
    </w:lvl>
    <w:lvl w:ilvl="7" w:tplc="A47CA62E">
      <w:numFmt w:val="bullet"/>
      <w:lvlText w:val="•"/>
      <w:lvlJc w:val="left"/>
      <w:pPr>
        <w:ind w:left="6375" w:hanging="361"/>
      </w:pPr>
      <w:rPr>
        <w:rFonts w:hint="default"/>
        <w:lang w:val="en-US" w:eastAsia="en-US" w:bidi="ar-SA"/>
      </w:rPr>
    </w:lvl>
    <w:lvl w:ilvl="8" w:tplc="CB9E205E">
      <w:numFmt w:val="bullet"/>
      <w:lvlText w:val="•"/>
      <w:lvlJc w:val="left"/>
      <w:pPr>
        <w:ind w:left="7168" w:hanging="361"/>
      </w:pPr>
      <w:rPr>
        <w:rFonts w:hint="default"/>
        <w:lang w:val="en-US" w:eastAsia="en-US" w:bidi="ar-SA"/>
      </w:rPr>
    </w:lvl>
  </w:abstractNum>
  <w:abstractNum w:abstractNumId="20" w15:restartNumberingAfterBreak="0">
    <w:nsid w:val="7AC52B34"/>
    <w:multiLevelType w:val="hybridMultilevel"/>
    <w:tmpl w:val="66CE5C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11547090">
    <w:abstractNumId w:val="15"/>
  </w:num>
  <w:num w:numId="2" w16cid:durableId="1226451769">
    <w:abstractNumId w:val="16"/>
  </w:num>
  <w:num w:numId="3" w16cid:durableId="1447115182">
    <w:abstractNumId w:val="19"/>
  </w:num>
  <w:num w:numId="4" w16cid:durableId="2102556860">
    <w:abstractNumId w:val="4"/>
  </w:num>
  <w:num w:numId="5" w16cid:durableId="541791864">
    <w:abstractNumId w:val="7"/>
  </w:num>
  <w:num w:numId="6" w16cid:durableId="737291524">
    <w:abstractNumId w:val="0"/>
  </w:num>
  <w:num w:numId="7" w16cid:durableId="747114393">
    <w:abstractNumId w:val="1"/>
  </w:num>
  <w:num w:numId="8" w16cid:durableId="323123544">
    <w:abstractNumId w:val="2"/>
  </w:num>
  <w:num w:numId="9" w16cid:durableId="1910000766">
    <w:abstractNumId w:val="11"/>
  </w:num>
  <w:num w:numId="10" w16cid:durableId="1394621718">
    <w:abstractNumId w:val="3"/>
  </w:num>
  <w:num w:numId="11" w16cid:durableId="590773172">
    <w:abstractNumId w:val="9"/>
  </w:num>
  <w:num w:numId="12" w16cid:durableId="8726733">
    <w:abstractNumId w:val="14"/>
  </w:num>
  <w:num w:numId="13" w16cid:durableId="1880506717">
    <w:abstractNumId w:val="13"/>
  </w:num>
  <w:num w:numId="14" w16cid:durableId="1465856021">
    <w:abstractNumId w:val="5"/>
  </w:num>
  <w:num w:numId="15" w16cid:durableId="1111436336">
    <w:abstractNumId w:val="18"/>
  </w:num>
  <w:num w:numId="16" w16cid:durableId="1918203898">
    <w:abstractNumId w:val="12"/>
  </w:num>
  <w:num w:numId="17" w16cid:durableId="1977831751">
    <w:abstractNumId w:val="6"/>
  </w:num>
  <w:num w:numId="18" w16cid:durableId="1358776435">
    <w:abstractNumId w:val="10"/>
  </w:num>
  <w:num w:numId="19" w16cid:durableId="821315419">
    <w:abstractNumId w:val="8"/>
  </w:num>
  <w:num w:numId="20" w16cid:durableId="749038683">
    <w:abstractNumId w:val="20"/>
  </w:num>
  <w:num w:numId="21" w16cid:durableId="5461866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1"/>
    </o:shapelayout>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097D3C"/>
    <w:rsid w:val="00001366"/>
    <w:rsid w:val="00011636"/>
    <w:rsid w:val="00011CAF"/>
    <w:rsid w:val="00014EE0"/>
    <w:rsid w:val="0001548F"/>
    <w:rsid w:val="00015C11"/>
    <w:rsid w:val="00033F19"/>
    <w:rsid w:val="00040C51"/>
    <w:rsid w:val="000472CE"/>
    <w:rsid w:val="00072D5E"/>
    <w:rsid w:val="00081FE1"/>
    <w:rsid w:val="00082B06"/>
    <w:rsid w:val="00085F49"/>
    <w:rsid w:val="00086E3F"/>
    <w:rsid w:val="00091AB3"/>
    <w:rsid w:val="000973BD"/>
    <w:rsid w:val="00097D3C"/>
    <w:rsid w:val="000A19B6"/>
    <w:rsid w:val="000A21C3"/>
    <w:rsid w:val="000A6E62"/>
    <w:rsid w:val="000B0548"/>
    <w:rsid w:val="000B4852"/>
    <w:rsid w:val="000D79D7"/>
    <w:rsid w:val="0011560F"/>
    <w:rsid w:val="00127F7B"/>
    <w:rsid w:val="001460BD"/>
    <w:rsid w:val="00150E15"/>
    <w:rsid w:val="00166D20"/>
    <w:rsid w:val="00167575"/>
    <w:rsid w:val="001725C3"/>
    <w:rsid w:val="001728C1"/>
    <w:rsid w:val="00173650"/>
    <w:rsid w:val="00175F6D"/>
    <w:rsid w:val="00180A43"/>
    <w:rsid w:val="0018605C"/>
    <w:rsid w:val="001922F5"/>
    <w:rsid w:val="001A05D0"/>
    <w:rsid w:val="001A7132"/>
    <w:rsid w:val="001B7E7A"/>
    <w:rsid w:val="001C5EC2"/>
    <w:rsid w:val="001D1569"/>
    <w:rsid w:val="001E14A1"/>
    <w:rsid w:val="001E1643"/>
    <w:rsid w:val="001E6CBB"/>
    <w:rsid w:val="001F112D"/>
    <w:rsid w:val="001F2632"/>
    <w:rsid w:val="00202469"/>
    <w:rsid w:val="00202776"/>
    <w:rsid w:val="002056BF"/>
    <w:rsid w:val="00215CF4"/>
    <w:rsid w:val="00225AAE"/>
    <w:rsid w:val="002327CC"/>
    <w:rsid w:val="00257177"/>
    <w:rsid w:val="00260465"/>
    <w:rsid w:val="002673E0"/>
    <w:rsid w:val="00272D29"/>
    <w:rsid w:val="00283A8C"/>
    <w:rsid w:val="002870E1"/>
    <w:rsid w:val="002A0CAD"/>
    <w:rsid w:val="002B42FD"/>
    <w:rsid w:val="002B4A7A"/>
    <w:rsid w:val="002D1E26"/>
    <w:rsid w:val="002E76D1"/>
    <w:rsid w:val="002F3EC7"/>
    <w:rsid w:val="002F7A07"/>
    <w:rsid w:val="002F7D2A"/>
    <w:rsid w:val="0030115A"/>
    <w:rsid w:val="00305B07"/>
    <w:rsid w:val="00306414"/>
    <w:rsid w:val="00326933"/>
    <w:rsid w:val="00341788"/>
    <w:rsid w:val="00342F65"/>
    <w:rsid w:val="00344526"/>
    <w:rsid w:val="00356FA2"/>
    <w:rsid w:val="00359428"/>
    <w:rsid w:val="00374C07"/>
    <w:rsid w:val="00377F58"/>
    <w:rsid w:val="003912BE"/>
    <w:rsid w:val="00391EFE"/>
    <w:rsid w:val="003A3A24"/>
    <w:rsid w:val="003A3E01"/>
    <w:rsid w:val="003D6DF4"/>
    <w:rsid w:val="003D7A9F"/>
    <w:rsid w:val="003E1523"/>
    <w:rsid w:val="003E3E0A"/>
    <w:rsid w:val="003E57EC"/>
    <w:rsid w:val="003E68F8"/>
    <w:rsid w:val="003E6B47"/>
    <w:rsid w:val="003F1648"/>
    <w:rsid w:val="003F710E"/>
    <w:rsid w:val="00403507"/>
    <w:rsid w:val="00404FE4"/>
    <w:rsid w:val="00410632"/>
    <w:rsid w:val="00425F71"/>
    <w:rsid w:val="00431804"/>
    <w:rsid w:val="004331FF"/>
    <w:rsid w:val="004364CC"/>
    <w:rsid w:val="004433EF"/>
    <w:rsid w:val="0044407B"/>
    <w:rsid w:val="00447CB4"/>
    <w:rsid w:val="00452298"/>
    <w:rsid w:val="0045241A"/>
    <w:rsid w:val="004530AF"/>
    <w:rsid w:val="004554E8"/>
    <w:rsid w:val="00463AAE"/>
    <w:rsid w:val="00472147"/>
    <w:rsid w:val="004727E6"/>
    <w:rsid w:val="00473D2C"/>
    <w:rsid w:val="00475746"/>
    <w:rsid w:val="004760D3"/>
    <w:rsid w:val="004958F1"/>
    <w:rsid w:val="004A70D9"/>
    <w:rsid w:val="004B0C65"/>
    <w:rsid w:val="004B549D"/>
    <w:rsid w:val="004C561C"/>
    <w:rsid w:val="004D0BD1"/>
    <w:rsid w:val="004D1EC6"/>
    <w:rsid w:val="004E27D1"/>
    <w:rsid w:val="004E5BD5"/>
    <w:rsid w:val="004F05AD"/>
    <w:rsid w:val="004F0758"/>
    <w:rsid w:val="004F1E76"/>
    <w:rsid w:val="004F3FC6"/>
    <w:rsid w:val="005026BD"/>
    <w:rsid w:val="00506F46"/>
    <w:rsid w:val="005219F4"/>
    <w:rsid w:val="00524DA2"/>
    <w:rsid w:val="0052568B"/>
    <w:rsid w:val="0053118C"/>
    <w:rsid w:val="00531203"/>
    <w:rsid w:val="0054542E"/>
    <w:rsid w:val="00557CB9"/>
    <w:rsid w:val="0056061B"/>
    <w:rsid w:val="00562A81"/>
    <w:rsid w:val="00563178"/>
    <w:rsid w:val="00570368"/>
    <w:rsid w:val="00570520"/>
    <w:rsid w:val="00572626"/>
    <w:rsid w:val="005728B3"/>
    <w:rsid w:val="005A1780"/>
    <w:rsid w:val="005A20D9"/>
    <w:rsid w:val="005B5F8C"/>
    <w:rsid w:val="005C40C7"/>
    <w:rsid w:val="005C5DEE"/>
    <w:rsid w:val="005C6560"/>
    <w:rsid w:val="005D172A"/>
    <w:rsid w:val="005D2EE8"/>
    <w:rsid w:val="005F46B4"/>
    <w:rsid w:val="006156FE"/>
    <w:rsid w:val="00622899"/>
    <w:rsid w:val="00627ECD"/>
    <w:rsid w:val="006309C7"/>
    <w:rsid w:val="00630FAC"/>
    <w:rsid w:val="006400F4"/>
    <w:rsid w:val="006423E8"/>
    <w:rsid w:val="006512B3"/>
    <w:rsid w:val="00651C02"/>
    <w:rsid w:val="006572D6"/>
    <w:rsid w:val="00660623"/>
    <w:rsid w:val="006650FE"/>
    <w:rsid w:val="006660AF"/>
    <w:rsid w:val="0066769A"/>
    <w:rsid w:val="0067368C"/>
    <w:rsid w:val="006749C3"/>
    <w:rsid w:val="00676CA6"/>
    <w:rsid w:val="00683717"/>
    <w:rsid w:val="006837F6"/>
    <w:rsid w:val="006864FE"/>
    <w:rsid w:val="00695FDA"/>
    <w:rsid w:val="006A3981"/>
    <w:rsid w:val="006A3C8C"/>
    <w:rsid w:val="006B1B02"/>
    <w:rsid w:val="006B514E"/>
    <w:rsid w:val="006B5F0B"/>
    <w:rsid w:val="006C1576"/>
    <w:rsid w:val="006C585B"/>
    <w:rsid w:val="006C5ECE"/>
    <w:rsid w:val="006D1770"/>
    <w:rsid w:val="006D6D1C"/>
    <w:rsid w:val="006E605E"/>
    <w:rsid w:val="006F3486"/>
    <w:rsid w:val="00703A50"/>
    <w:rsid w:val="00706511"/>
    <w:rsid w:val="007069DF"/>
    <w:rsid w:val="00713895"/>
    <w:rsid w:val="007323C6"/>
    <w:rsid w:val="0073422B"/>
    <w:rsid w:val="007350C4"/>
    <w:rsid w:val="00752A1B"/>
    <w:rsid w:val="00752DBB"/>
    <w:rsid w:val="00762839"/>
    <w:rsid w:val="007709B7"/>
    <w:rsid w:val="007759AD"/>
    <w:rsid w:val="00776244"/>
    <w:rsid w:val="0078300B"/>
    <w:rsid w:val="007A067B"/>
    <w:rsid w:val="007A22A2"/>
    <w:rsid w:val="007A50DC"/>
    <w:rsid w:val="007A7153"/>
    <w:rsid w:val="007B5D3E"/>
    <w:rsid w:val="007B6437"/>
    <w:rsid w:val="007C18C0"/>
    <w:rsid w:val="007C46E7"/>
    <w:rsid w:val="007C6275"/>
    <w:rsid w:val="007E171C"/>
    <w:rsid w:val="007E2B3D"/>
    <w:rsid w:val="007E6364"/>
    <w:rsid w:val="007F2560"/>
    <w:rsid w:val="007F3A12"/>
    <w:rsid w:val="007F70F1"/>
    <w:rsid w:val="008022F6"/>
    <w:rsid w:val="008048EC"/>
    <w:rsid w:val="00804C27"/>
    <w:rsid w:val="00805BC8"/>
    <w:rsid w:val="00835A94"/>
    <w:rsid w:val="008441FB"/>
    <w:rsid w:val="00844BFB"/>
    <w:rsid w:val="00847471"/>
    <w:rsid w:val="00852644"/>
    <w:rsid w:val="00852C57"/>
    <w:rsid w:val="008569A0"/>
    <w:rsid w:val="00860424"/>
    <w:rsid w:val="00865AB0"/>
    <w:rsid w:val="008779F1"/>
    <w:rsid w:val="00883780"/>
    <w:rsid w:val="00884439"/>
    <w:rsid w:val="0088708B"/>
    <w:rsid w:val="008B163E"/>
    <w:rsid w:val="008D46EB"/>
    <w:rsid w:val="008D56AC"/>
    <w:rsid w:val="008E3D9E"/>
    <w:rsid w:val="008E6438"/>
    <w:rsid w:val="008E6B11"/>
    <w:rsid w:val="00900DF1"/>
    <w:rsid w:val="00900F0B"/>
    <w:rsid w:val="00906127"/>
    <w:rsid w:val="00934C24"/>
    <w:rsid w:val="00935948"/>
    <w:rsid w:val="00940F2F"/>
    <w:rsid w:val="00942038"/>
    <w:rsid w:val="009452E4"/>
    <w:rsid w:val="00960621"/>
    <w:rsid w:val="00962C08"/>
    <w:rsid w:val="009721FA"/>
    <w:rsid w:val="00983721"/>
    <w:rsid w:val="00985DF4"/>
    <w:rsid w:val="009870A6"/>
    <w:rsid w:val="00987CB8"/>
    <w:rsid w:val="00995827"/>
    <w:rsid w:val="009A06F0"/>
    <w:rsid w:val="009B65B0"/>
    <w:rsid w:val="009B7609"/>
    <w:rsid w:val="009D0E03"/>
    <w:rsid w:val="009E552D"/>
    <w:rsid w:val="009E5DD5"/>
    <w:rsid w:val="009E6D0A"/>
    <w:rsid w:val="009F5705"/>
    <w:rsid w:val="009F6E9E"/>
    <w:rsid w:val="00A03B69"/>
    <w:rsid w:val="00A059F4"/>
    <w:rsid w:val="00A171DB"/>
    <w:rsid w:val="00A204CE"/>
    <w:rsid w:val="00A32B52"/>
    <w:rsid w:val="00A3538B"/>
    <w:rsid w:val="00A4502C"/>
    <w:rsid w:val="00A47878"/>
    <w:rsid w:val="00A520F1"/>
    <w:rsid w:val="00A55ED2"/>
    <w:rsid w:val="00A659B3"/>
    <w:rsid w:val="00A76DAB"/>
    <w:rsid w:val="00A82BC5"/>
    <w:rsid w:val="00AB5B47"/>
    <w:rsid w:val="00AD1A04"/>
    <w:rsid w:val="00AF1EA5"/>
    <w:rsid w:val="00B0583A"/>
    <w:rsid w:val="00B10CEB"/>
    <w:rsid w:val="00B13303"/>
    <w:rsid w:val="00B20C28"/>
    <w:rsid w:val="00B232FF"/>
    <w:rsid w:val="00B31777"/>
    <w:rsid w:val="00B52B40"/>
    <w:rsid w:val="00B561BF"/>
    <w:rsid w:val="00B60394"/>
    <w:rsid w:val="00B76D13"/>
    <w:rsid w:val="00B91C0C"/>
    <w:rsid w:val="00BA07CC"/>
    <w:rsid w:val="00BA5F6D"/>
    <w:rsid w:val="00BB2BDF"/>
    <w:rsid w:val="00BB42F4"/>
    <w:rsid w:val="00BC0495"/>
    <w:rsid w:val="00BC3A6F"/>
    <w:rsid w:val="00BC5876"/>
    <w:rsid w:val="00BD5F1A"/>
    <w:rsid w:val="00BF0D82"/>
    <w:rsid w:val="00C0228F"/>
    <w:rsid w:val="00C06ED0"/>
    <w:rsid w:val="00C15348"/>
    <w:rsid w:val="00C15EFA"/>
    <w:rsid w:val="00C17A7F"/>
    <w:rsid w:val="00C2067E"/>
    <w:rsid w:val="00C20995"/>
    <w:rsid w:val="00C27382"/>
    <w:rsid w:val="00C340D3"/>
    <w:rsid w:val="00C42E96"/>
    <w:rsid w:val="00C44EA7"/>
    <w:rsid w:val="00C53E29"/>
    <w:rsid w:val="00C596A9"/>
    <w:rsid w:val="00C61F05"/>
    <w:rsid w:val="00C95F55"/>
    <w:rsid w:val="00CA5806"/>
    <w:rsid w:val="00CA7791"/>
    <w:rsid w:val="00CB1974"/>
    <w:rsid w:val="00CB20DA"/>
    <w:rsid w:val="00CC58C2"/>
    <w:rsid w:val="00CD0230"/>
    <w:rsid w:val="00CD2FE8"/>
    <w:rsid w:val="00CD727C"/>
    <w:rsid w:val="00CD7C6B"/>
    <w:rsid w:val="00CE3433"/>
    <w:rsid w:val="00CF426C"/>
    <w:rsid w:val="00CF448A"/>
    <w:rsid w:val="00CF5326"/>
    <w:rsid w:val="00CF6B77"/>
    <w:rsid w:val="00D01DFA"/>
    <w:rsid w:val="00D05C0B"/>
    <w:rsid w:val="00D07831"/>
    <w:rsid w:val="00D25993"/>
    <w:rsid w:val="00D26A5A"/>
    <w:rsid w:val="00D413CA"/>
    <w:rsid w:val="00D41864"/>
    <w:rsid w:val="00D53A5F"/>
    <w:rsid w:val="00D53DD6"/>
    <w:rsid w:val="00D56D39"/>
    <w:rsid w:val="00D7006B"/>
    <w:rsid w:val="00D7631F"/>
    <w:rsid w:val="00D768AC"/>
    <w:rsid w:val="00D8333F"/>
    <w:rsid w:val="00D96FA4"/>
    <w:rsid w:val="00DA7228"/>
    <w:rsid w:val="00DB1094"/>
    <w:rsid w:val="00DC5E97"/>
    <w:rsid w:val="00DD0732"/>
    <w:rsid w:val="00DE0D18"/>
    <w:rsid w:val="00DE2ECE"/>
    <w:rsid w:val="00DE5B0E"/>
    <w:rsid w:val="00E0470B"/>
    <w:rsid w:val="00E05969"/>
    <w:rsid w:val="00E177DF"/>
    <w:rsid w:val="00E2790D"/>
    <w:rsid w:val="00E30A3C"/>
    <w:rsid w:val="00E40D97"/>
    <w:rsid w:val="00E40F3B"/>
    <w:rsid w:val="00E46D64"/>
    <w:rsid w:val="00E46E23"/>
    <w:rsid w:val="00E50208"/>
    <w:rsid w:val="00E6320F"/>
    <w:rsid w:val="00E73F64"/>
    <w:rsid w:val="00E75ED9"/>
    <w:rsid w:val="00E7704A"/>
    <w:rsid w:val="00E770AE"/>
    <w:rsid w:val="00E778B5"/>
    <w:rsid w:val="00E80411"/>
    <w:rsid w:val="00E854F6"/>
    <w:rsid w:val="00E90483"/>
    <w:rsid w:val="00EA3C06"/>
    <w:rsid w:val="00EA4623"/>
    <w:rsid w:val="00EB2178"/>
    <w:rsid w:val="00EB6559"/>
    <w:rsid w:val="00EB6DF3"/>
    <w:rsid w:val="00EC25B7"/>
    <w:rsid w:val="00EC742B"/>
    <w:rsid w:val="00EC7BFA"/>
    <w:rsid w:val="00EC7ECD"/>
    <w:rsid w:val="00ED668D"/>
    <w:rsid w:val="00EE32F1"/>
    <w:rsid w:val="00F1234E"/>
    <w:rsid w:val="00F205DD"/>
    <w:rsid w:val="00F20C5F"/>
    <w:rsid w:val="00F20D8C"/>
    <w:rsid w:val="00F22A6C"/>
    <w:rsid w:val="00F24DDF"/>
    <w:rsid w:val="00F262EB"/>
    <w:rsid w:val="00F32A9B"/>
    <w:rsid w:val="00F36DAA"/>
    <w:rsid w:val="00F45D2A"/>
    <w:rsid w:val="00F47EF7"/>
    <w:rsid w:val="00F52030"/>
    <w:rsid w:val="00F5651F"/>
    <w:rsid w:val="00F605EB"/>
    <w:rsid w:val="00F71CD8"/>
    <w:rsid w:val="00F765EC"/>
    <w:rsid w:val="00F931E4"/>
    <w:rsid w:val="00FA45E6"/>
    <w:rsid w:val="00FB0D6F"/>
    <w:rsid w:val="00FB2AD9"/>
    <w:rsid w:val="00FC0BF8"/>
    <w:rsid w:val="00FD1C96"/>
    <w:rsid w:val="00FD1FF7"/>
    <w:rsid w:val="00FD588F"/>
    <w:rsid w:val="00FD68AA"/>
    <w:rsid w:val="00FD712A"/>
    <w:rsid w:val="00FD7E2B"/>
    <w:rsid w:val="00FE114A"/>
    <w:rsid w:val="00FE327E"/>
    <w:rsid w:val="00FE3C06"/>
    <w:rsid w:val="00FE4E31"/>
    <w:rsid w:val="0143E8D5"/>
    <w:rsid w:val="01CB2B49"/>
    <w:rsid w:val="01FA8DEC"/>
    <w:rsid w:val="0217C5F9"/>
    <w:rsid w:val="0261670A"/>
    <w:rsid w:val="02A53038"/>
    <w:rsid w:val="02B2072C"/>
    <w:rsid w:val="0307C4B3"/>
    <w:rsid w:val="0325F632"/>
    <w:rsid w:val="034D3C77"/>
    <w:rsid w:val="0387DEBC"/>
    <w:rsid w:val="039BA98A"/>
    <w:rsid w:val="03FD376B"/>
    <w:rsid w:val="049B45FC"/>
    <w:rsid w:val="04E90CD8"/>
    <w:rsid w:val="05754F61"/>
    <w:rsid w:val="05800CD4"/>
    <w:rsid w:val="058D58DF"/>
    <w:rsid w:val="06681970"/>
    <w:rsid w:val="07111FC2"/>
    <w:rsid w:val="071FD582"/>
    <w:rsid w:val="07299138"/>
    <w:rsid w:val="0773EAB4"/>
    <w:rsid w:val="07C1E404"/>
    <w:rsid w:val="07C774A1"/>
    <w:rsid w:val="07DE91D0"/>
    <w:rsid w:val="07E54135"/>
    <w:rsid w:val="0804CB94"/>
    <w:rsid w:val="0808D76E"/>
    <w:rsid w:val="0840236E"/>
    <w:rsid w:val="088A50D9"/>
    <w:rsid w:val="092DE3B7"/>
    <w:rsid w:val="09627DF8"/>
    <w:rsid w:val="09C46B81"/>
    <w:rsid w:val="09D392C6"/>
    <w:rsid w:val="09E140E9"/>
    <w:rsid w:val="0A07191D"/>
    <w:rsid w:val="0A42FB2E"/>
    <w:rsid w:val="0A92098D"/>
    <w:rsid w:val="0AFE4E59"/>
    <w:rsid w:val="0B3D4FBC"/>
    <w:rsid w:val="0B67A59A"/>
    <w:rsid w:val="0C655847"/>
    <w:rsid w:val="0C9DB546"/>
    <w:rsid w:val="0D568302"/>
    <w:rsid w:val="0D5C7F3F"/>
    <w:rsid w:val="0E24F6F3"/>
    <w:rsid w:val="0E6DD3D8"/>
    <w:rsid w:val="0ED56E04"/>
    <w:rsid w:val="0F1B12C7"/>
    <w:rsid w:val="0F2AC46E"/>
    <w:rsid w:val="0F452953"/>
    <w:rsid w:val="0F521283"/>
    <w:rsid w:val="0F6A1ACE"/>
    <w:rsid w:val="0FCE57A6"/>
    <w:rsid w:val="107BF4BE"/>
    <w:rsid w:val="10EB598D"/>
    <w:rsid w:val="13029C25"/>
    <w:rsid w:val="137E146A"/>
    <w:rsid w:val="13B16C66"/>
    <w:rsid w:val="141C1738"/>
    <w:rsid w:val="1458CCBF"/>
    <w:rsid w:val="14EE2330"/>
    <w:rsid w:val="152A424C"/>
    <w:rsid w:val="154F65E1"/>
    <w:rsid w:val="1571E711"/>
    <w:rsid w:val="159013BD"/>
    <w:rsid w:val="15A57BD6"/>
    <w:rsid w:val="16C2E6FC"/>
    <w:rsid w:val="17029C73"/>
    <w:rsid w:val="17446A69"/>
    <w:rsid w:val="1772CE2A"/>
    <w:rsid w:val="178F76A9"/>
    <w:rsid w:val="1834BDD2"/>
    <w:rsid w:val="18505FB0"/>
    <w:rsid w:val="18535027"/>
    <w:rsid w:val="18AF0492"/>
    <w:rsid w:val="1909B60D"/>
    <w:rsid w:val="192749F5"/>
    <w:rsid w:val="1942859E"/>
    <w:rsid w:val="1975D1C5"/>
    <w:rsid w:val="198AF807"/>
    <w:rsid w:val="198CE02A"/>
    <w:rsid w:val="19A0CBEB"/>
    <w:rsid w:val="19E4AACE"/>
    <w:rsid w:val="19EACBBF"/>
    <w:rsid w:val="1A35212C"/>
    <w:rsid w:val="1A3625D8"/>
    <w:rsid w:val="1A37AC6A"/>
    <w:rsid w:val="1AA0EB2E"/>
    <w:rsid w:val="1B4533A3"/>
    <w:rsid w:val="1B5EE061"/>
    <w:rsid w:val="1B7D2FC2"/>
    <w:rsid w:val="1C404AF3"/>
    <w:rsid w:val="1CB8300A"/>
    <w:rsid w:val="1CE10404"/>
    <w:rsid w:val="1CF56C44"/>
    <w:rsid w:val="1D10D973"/>
    <w:rsid w:val="1E651D25"/>
    <w:rsid w:val="1E6B9351"/>
    <w:rsid w:val="1EBA529E"/>
    <w:rsid w:val="1F0A7986"/>
    <w:rsid w:val="20BCB82A"/>
    <w:rsid w:val="2171CB5C"/>
    <w:rsid w:val="217A1393"/>
    <w:rsid w:val="218D8DAE"/>
    <w:rsid w:val="21A9804A"/>
    <w:rsid w:val="21B1A59A"/>
    <w:rsid w:val="21B83E65"/>
    <w:rsid w:val="21C5E048"/>
    <w:rsid w:val="224A5997"/>
    <w:rsid w:val="2258BB5C"/>
    <w:rsid w:val="229C5543"/>
    <w:rsid w:val="230176CF"/>
    <w:rsid w:val="2312A369"/>
    <w:rsid w:val="238D04DE"/>
    <w:rsid w:val="24008791"/>
    <w:rsid w:val="241019A3"/>
    <w:rsid w:val="247F506E"/>
    <w:rsid w:val="24F6FA2F"/>
    <w:rsid w:val="25209B4F"/>
    <w:rsid w:val="25241208"/>
    <w:rsid w:val="2548D363"/>
    <w:rsid w:val="2611B798"/>
    <w:rsid w:val="26356DE8"/>
    <w:rsid w:val="2645E9F3"/>
    <w:rsid w:val="27601D5E"/>
    <w:rsid w:val="2789ABD1"/>
    <w:rsid w:val="28750208"/>
    <w:rsid w:val="28B89BAB"/>
    <w:rsid w:val="2A3C7284"/>
    <w:rsid w:val="2AEE0E93"/>
    <w:rsid w:val="2B8FDCD3"/>
    <w:rsid w:val="2BF09112"/>
    <w:rsid w:val="2C2CDC02"/>
    <w:rsid w:val="2D46BC34"/>
    <w:rsid w:val="2E03A120"/>
    <w:rsid w:val="2E7D8AF7"/>
    <w:rsid w:val="2E8CAA4F"/>
    <w:rsid w:val="2F073517"/>
    <w:rsid w:val="2F108C70"/>
    <w:rsid w:val="2F2C69FA"/>
    <w:rsid w:val="2F6D49DB"/>
    <w:rsid w:val="2FE70687"/>
    <w:rsid w:val="2FF8A985"/>
    <w:rsid w:val="30677505"/>
    <w:rsid w:val="309A7773"/>
    <w:rsid w:val="3169AE8B"/>
    <w:rsid w:val="31756C34"/>
    <w:rsid w:val="3381C65B"/>
    <w:rsid w:val="33865A84"/>
    <w:rsid w:val="34005D8C"/>
    <w:rsid w:val="34367F4D"/>
    <w:rsid w:val="34FE6B74"/>
    <w:rsid w:val="3525F7FE"/>
    <w:rsid w:val="352B45BE"/>
    <w:rsid w:val="35869C30"/>
    <w:rsid w:val="3586E67B"/>
    <w:rsid w:val="360EB305"/>
    <w:rsid w:val="3664ABB1"/>
    <w:rsid w:val="38E6D77E"/>
    <w:rsid w:val="38E92C64"/>
    <w:rsid w:val="3940B8CE"/>
    <w:rsid w:val="3ADE1AC8"/>
    <w:rsid w:val="3B916C69"/>
    <w:rsid w:val="3BBF8145"/>
    <w:rsid w:val="3C4FDF0B"/>
    <w:rsid w:val="3C8A7FCD"/>
    <w:rsid w:val="3CD994C9"/>
    <w:rsid w:val="3CE01C5F"/>
    <w:rsid w:val="3D2D3CCA"/>
    <w:rsid w:val="3D4D353D"/>
    <w:rsid w:val="3D6703B1"/>
    <w:rsid w:val="3DB30E46"/>
    <w:rsid w:val="3E3B689E"/>
    <w:rsid w:val="3ED71F81"/>
    <w:rsid w:val="3F431D37"/>
    <w:rsid w:val="3F67E005"/>
    <w:rsid w:val="3FF7494C"/>
    <w:rsid w:val="40777982"/>
    <w:rsid w:val="407E4AAA"/>
    <w:rsid w:val="422439B8"/>
    <w:rsid w:val="42CA2E90"/>
    <w:rsid w:val="433CFE3C"/>
    <w:rsid w:val="43696358"/>
    <w:rsid w:val="437D35B2"/>
    <w:rsid w:val="43C6C9CC"/>
    <w:rsid w:val="43CB0A68"/>
    <w:rsid w:val="44380275"/>
    <w:rsid w:val="445D136C"/>
    <w:rsid w:val="446B9688"/>
    <w:rsid w:val="447718E4"/>
    <w:rsid w:val="4562603D"/>
    <w:rsid w:val="459407F5"/>
    <w:rsid w:val="45F660CA"/>
    <w:rsid w:val="4653BF8F"/>
    <w:rsid w:val="46E153CC"/>
    <w:rsid w:val="471899C2"/>
    <w:rsid w:val="4801A8EA"/>
    <w:rsid w:val="49572A9C"/>
    <w:rsid w:val="495CF88F"/>
    <w:rsid w:val="49906700"/>
    <w:rsid w:val="4A79FC6C"/>
    <w:rsid w:val="4ADEFF21"/>
    <w:rsid w:val="4B9482A5"/>
    <w:rsid w:val="4C7C289B"/>
    <w:rsid w:val="4C801277"/>
    <w:rsid w:val="4CA2233C"/>
    <w:rsid w:val="4CF59E4E"/>
    <w:rsid w:val="4D086A43"/>
    <w:rsid w:val="4D18E20C"/>
    <w:rsid w:val="4D237B96"/>
    <w:rsid w:val="4E1DFB2A"/>
    <w:rsid w:val="4ED63008"/>
    <w:rsid w:val="4F79ADF1"/>
    <w:rsid w:val="4F82B936"/>
    <w:rsid w:val="4FB9CB8B"/>
    <w:rsid w:val="4FFAA705"/>
    <w:rsid w:val="502ACBF7"/>
    <w:rsid w:val="513C738F"/>
    <w:rsid w:val="5155B420"/>
    <w:rsid w:val="51993640"/>
    <w:rsid w:val="51B95C5E"/>
    <w:rsid w:val="51CBD932"/>
    <w:rsid w:val="51FAD38B"/>
    <w:rsid w:val="53986021"/>
    <w:rsid w:val="53F3251A"/>
    <w:rsid w:val="545E4C0E"/>
    <w:rsid w:val="548CDFCA"/>
    <w:rsid w:val="557839A1"/>
    <w:rsid w:val="55A40DD5"/>
    <w:rsid w:val="55EC2C47"/>
    <w:rsid w:val="56376A25"/>
    <w:rsid w:val="56A92635"/>
    <w:rsid w:val="5712CEEA"/>
    <w:rsid w:val="573C4689"/>
    <w:rsid w:val="580AEFBE"/>
    <w:rsid w:val="58276273"/>
    <w:rsid w:val="584AAEEC"/>
    <w:rsid w:val="5859CFC2"/>
    <w:rsid w:val="5877F8C9"/>
    <w:rsid w:val="59DD6C50"/>
    <w:rsid w:val="5A32FBED"/>
    <w:rsid w:val="5A7C0122"/>
    <w:rsid w:val="5A9F228C"/>
    <w:rsid w:val="5AE59DA0"/>
    <w:rsid w:val="5B0DEB36"/>
    <w:rsid w:val="5B151B94"/>
    <w:rsid w:val="5B825E08"/>
    <w:rsid w:val="5BBD1350"/>
    <w:rsid w:val="5C760D19"/>
    <w:rsid w:val="5CB4D04D"/>
    <w:rsid w:val="5D16130A"/>
    <w:rsid w:val="5D8CC439"/>
    <w:rsid w:val="5E1E24CF"/>
    <w:rsid w:val="5E2BFEF6"/>
    <w:rsid w:val="5EF6438F"/>
    <w:rsid w:val="5EFE4F1E"/>
    <w:rsid w:val="5F57FD62"/>
    <w:rsid w:val="5FD348B2"/>
    <w:rsid w:val="5FFB8147"/>
    <w:rsid w:val="6064881F"/>
    <w:rsid w:val="607550E7"/>
    <w:rsid w:val="60C464FB"/>
    <w:rsid w:val="60D45A6C"/>
    <w:rsid w:val="612898B3"/>
    <w:rsid w:val="617B5C93"/>
    <w:rsid w:val="61A667EB"/>
    <w:rsid w:val="61EF2621"/>
    <w:rsid w:val="620990E0"/>
    <w:rsid w:val="627184BA"/>
    <w:rsid w:val="628F9E24"/>
    <w:rsid w:val="63049B18"/>
    <w:rsid w:val="6325EAE7"/>
    <w:rsid w:val="639DFE3A"/>
    <w:rsid w:val="63D026E4"/>
    <w:rsid w:val="63ED3D00"/>
    <w:rsid w:val="63EFAF55"/>
    <w:rsid w:val="64252CE0"/>
    <w:rsid w:val="642A7266"/>
    <w:rsid w:val="64CFB701"/>
    <w:rsid w:val="64D2768B"/>
    <w:rsid w:val="65C642C7"/>
    <w:rsid w:val="65C889F6"/>
    <w:rsid w:val="66428A36"/>
    <w:rsid w:val="66C33428"/>
    <w:rsid w:val="66D772F1"/>
    <w:rsid w:val="671F6667"/>
    <w:rsid w:val="680E775C"/>
    <w:rsid w:val="691317F1"/>
    <w:rsid w:val="6A440A88"/>
    <w:rsid w:val="6ACFA971"/>
    <w:rsid w:val="6AF65902"/>
    <w:rsid w:val="6B2789D3"/>
    <w:rsid w:val="6B3EAC18"/>
    <w:rsid w:val="6B516111"/>
    <w:rsid w:val="6B6FADEE"/>
    <w:rsid w:val="6BD90224"/>
    <w:rsid w:val="6C1FE906"/>
    <w:rsid w:val="6C865273"/>
    <w:rsid w:val="6CBB7123"/>
    <w:rsid w:val="6D5482B3"/>
    <w:rsid w:val="6DA90566"/>
    <w:rsid w:val="6DC69739"/>
    <w:rsid w:val="6E0752AE"/>
    <w:rsid w:val="6F877892"/>
    <w:rsid w:val="6FBF30A4"/>
    <w:rsid w:val="708F81AC"/>
    <w:rsid w:val="70C10E19"/>
    <w:rsid w:val="71006BEE"/>
    <w:rsid w:val="713CE926"/>
    <w:rsid w:val="71C58972"/>
    <w:rsid w:val="71DC29D7"/>
    <w:rsid w:val="722FE3F2"/>
    <w:rsid w:val="7268B6B5"/>
    <w:rsid w:val="72716F59"/>
    <w:rsid w:val="73064CED"/>
    <w:rsid w:val="74153593"/>
    <w:rsid w:val="74169616"/>
    <w:rsid w:val="742664D4"/>
    <w:rsid w:val="7499BC67"/>
    <w:rsid w:val="7638A1AC"/>
    <w:rsid w:val="778F5153"/>
    <w:rsid w:val="77FB38FB"/>
    <w:rsid w:val="7827AE96"/>
    <w:rsid w:val="78717CC2"/>
    <w:rsid w:val="78785F32"/>
    <w:rsid w:val="78BA03CF"/>
    <w:rsid w:val="78C8445D"/>
    <w:rsid w:val="78DB6882"/>
    <w:rsid w:val="79371D66"/>
    <w:rsid w:val="79E3F4B3"/>
    <w:rsid w:val="7A079ECF"/>
    <w:rsid w:val="7A922ECF"/>
    <w:rsid w:val="7AB6F561"/>
    <w:rsid w:val="7B1D340E"/>
    <w:rsid w:val="7B24CA10"/>
    <w:rsid w:val="7B5C05A1"/>
    <w:rsid w:val="7CDB877F"/>
    <w:rsid w:val="7DB0391C"/>
    <w:rsid w:val="7ED6FA29"/>
    <w:rsid w:val="7F62E717"/>
    <w:rsid w:val="7FABDC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1EC56C5E"/>
  <w15:docId w15:val="{D67346A3-387A-48DD-95EA-E95A00B9C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10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before="96"/>
      <w:ind w:left="122"/>
    </w:pPr>
    <w:rPr>
      <w:b/>
      <w:bCs/>
      <w:sz w:val="28"/>
      <w:szCs w:val="28"/>
    </w:rPr>
  </w:style>
  <w:style w:type="paragraph" w:styleId="ListParagraph">
    <w:name w:val="List Paragraph"/>
    <w:basedOn w:val="Normal"/>
    <w:link w:val="ListParagraphChar"/>
    <w:uiPriority w:val="34"/>
    <w:qFormat/>
    <w:pPr>
      <w:spacing w:before="93"/>
      <w:ind w:left="101"/>
    </w:pPr>
  </w:style>
  <w:style w:type="paragraph" w:customStyle="1" w:styleId="TableParagraph">
    <w:name w:val="Table Paragraph"/>
    <w:basedOn w:val="Normal"/>
    <w:uiPriority w:val="1"/>
    <w:qFormat/>
  </w:style>
  <w:style w:type="character" w:customStyle="1" w:styleId="normaltextrun">
    <w:name w:val="normaltextrun"/>
    <w:basedOn w:val="DefaultParagraphFont"/>
    <w:rsid w:val="00E46D64"/>
  </w:style>
  <w:style w:type="character" w:customStyle="1" w:styleId="eop">
    <w:name w:val="eop"/>
    <w:basedOn w:val="DefaultParagraphFont"/>
    <w:rsid w:val="008779F1"/>
  </w:style>
  <w:style w:type="paragraph" w:styleId="Header">
    <w:name w:val="header"/>
    <w:basedOn w:val="Normal"/>
    <w:link w:val="HeaderChar"/>
    <w:uiPriority w:val="99"/>
    <w:unhideWhenUsed/>
    <w:rsid w:val="00374C07"/>
    <w:pPr>
      <w:tabs>
        <w:tab w:val="center" w:pos="4513"/>
        <w:tab w:val="right" w:pos="9026"/>
      </w:tabs>
    </w:pPr>
  </w:style>
  <w:style w:type="character" w:customStyle="1" w:styleId="HeaderChar">
    <w:name w:val="Header Char"/>
    <w:basedOn w:val="DefaultParagraphFont"/>
    <w:link w:val="Header"/>
    <w:uiPriority w:val="99"/>
    <w:rsid w:val="00374C07"/>
    <w:rPr>
      <w:rFonts w:ascii="Arial" w:eastAsia="Arial" w:hAnsi="Arial" w:cs="Arial"/>
    </w:rPr>
  </w:style>
  <w:style w:type="paragraph" w:styleId="Footer">
    <w:name w:val="footer"/>
    <w:basedOn w:val="Normal"/>
    <w:link w:val="FooterChar"/>
    <w:uiPriority w:val="99"/>
    <w:unhideWhenUsed/>
    <w:rsid w:val="00374C07"/>
    <w:pPr>
      <w:tabs>
        <w:tab w:val="center" w:pos="4513"/>
        <w:tab w:val="right" w:pos="9026"/>
      </w:tabs>
    </w:pPr>
  </w:style>
  <w:style w:type="character" w:customStyle="1" w:styleId="FooterChar">
    <w:name w:val="Footer Char"/>
    <w:basedOn w:val="DefaultParagraphFont"/>
    <w:link w:val="Footer"/>
    <w:uiPriority w:val="99"/>
    <w:rsid w:val="00374C07"/>
    <w:rPr>
      <w:rFonts w:ascii="Arial" w:eastAsia="Arial" w:hAnsi="Arial" w:cs="Arial"/>
    </w:rPr>
  </w:style>
  <w:style w:type="paragraph" w:customStyle="1" w:styleId="paragraph">
    <w:name w:val="paragraph"/>
    <w:basedOn w:val="Normal"/>
    <w:rsid w:val="00374C07"/>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table" w:styleId="TableGrid">
    <w:name w:val="Table Grid"/>
    <w:basedOn w:val="TableNormal"/>
    <w:uiPriority w:val="59"/>
    <w:rsid w:val="00374C0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563178"/>
    <w:rPr>
      <w:color w:val="0000FF" w:themeColor="hyperlink"/>
      <w:u w:val="single"/>
    </w:rPr>
  </w:style>
  <w:style w:type="character" w:styleId="UnresolvedMention">
    <w:name w:val="Unresolved Mention"/>
    <w:basedOn w:val="DefaultParagraphFont"/>
    <w:uiPriority w:val="99"/>
    <w:semiHidden/>
    <w:unhideWhenUsed/>
    <w:rsid w:val="00563178"/>
    <w:rPr>
      <w:color w:val="605E5C"/>
      <w:shd w:val="clear" w:color="auto" w:fill="E1DFDD"/>
    </w:rPr>
  </w:style>
  <w:style w:type="character" w:customStyle="1" w:styleId="ListParagraphChar">
    <w:name w:val="List Paragraph Char"/>
    <w:link w:val="ListParagraph"/>
    <w:uiPriority w:val="34"/>
    <w:locked/>
    <w:rsid w:val="00D0783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717515">
      <w:bodyDiv w:val="1"/>
      <w:marLeft w:val="0"/>
      <w:marRight w:val="0"/>
      <w:marTop w:val="0"/>
      <w:marBottom w:val="0"/>
      <w:divBdr>
        <w:top w:val="none" w:sz="0" w:space="0" w:color="auto"/>
        <w:left w:val="none" w:sz="0" w:space="0" w:color="auto"/>
        <w:bottom w:val="none" w:sz="0" w:space="0" w:color="auto"/>
        <w:right w:val="none" w:sz="0" w:space="0" w:color="auto"/>
      </w:divBdr>
      <w:divsChild>
        <w:div w:id="107046797">
          <w:marLeft w:val="0"/>
          <w:marRight w:val="0"/>
          <w:marTop w:val="0"/>
          <w:marBottom w:val="0"/>
          <w:divBdr>
            <w:top w:val="none" w:sz="0" w:space="0" w:color="auto"/>
            <w:left w:val="none" w:sz="0" w:space="0" w:color="auto"/>
            <w:bottom w:val="none" w:sz="0" w:space="0" w:color="auto"/>
            <w:right w:val="none" w:sz="0" w:space="0" w:color="auto"/>
          </w:divBdr>
        </w:div>
        <w:div w:id="195579876">
          <w:marLeft w:val="0"/>
          <w:marRight w:val="0"/>
          <w:marTop w:val="0"/>
          <w:marBottom w:val="0"/>
          <w:divBdr>
            <w:top w:val="none" w:sz="0" w:space="0" w:color="auto"/>
            <w:left w:val="none" w:sz="0" w:space="0" w:color="auto"/>
            <w:bottom w:val="none" w:sz="0" w:space="0" w:color="auto"/>
            <w:right w:val="none" w:sz="0" w:space="0" w:color="auto"/>
          </w:divBdr>
        </w:div>
        <w:div w:id="306278116">
          <w:marLeft w:val="0"/>
          <w:marRight w:val="0"/>
          <w:marTop w:val="0"/>
          <w:marBottom w:val="0"/>
          <w:divBdr>
            <w:top w:val="none" w:sz="0" w:space="0" w:color="auto"/>
            <w:left w:val="none" w:sz="0" w:space="0" w:color="auto"/>
            <w:bottom w:val="none" w:sz="0" w:space="0" w:color="auto"/>
            <w:right w:val="none" w:sz="0" w:space="0" w:color="auto"/>
          </w:divBdr>
        </w:div>
        <w:div w:id="388383356">
          <w:marLeft w:val="0"/>
          <w:marRight w:val="0"/>
          <w:marTop w:val="0"/>
          <w:marBottom w:val="0"/>
          <w:divBdr>
            <w:top w:val="none" w:sz="0" w:space="0" w:color="auto"/>
            <w:left w:val="none" w:sz="0" w:space="0" w:color="auto"/>
            <w:bottom w:val="none" w:sz="0" w:space="0" w:color="auto"/>
            <w:right w:val="none" w:sz="0" w:space="0" w:color="auto"/>
          </w:divBdr>
        </w:div>
        <w:div w:id="431898490">
          <w:marLeft w:val="0"/>
          <w:marRight w:val="0"/>
          <w:marTop w:val="0"/>
          <w:marBottom w:val="0"/>
          <w:divBdr>
            <w:top w:val="none" w:sz="0" w:space="0" w:color="auto"/>
            <w:left w:val="none" w:sz="0" w:space="0" w:color="auto"/>
            <w:bottom w:val="none" w:sz="0" w:space="0" w:color="auto"/>
            <w:right w:val="none" w:sz="0" w:space="0" w:color="auto"/>
          </w:divBdr>
        </w:div>
        <w:div w:id="539436310">
          <w:marLeft w:val="0"/>
          <w:marRight w:val="0"/>
          <w:marTop w:val="0"/>
          <w:marBottom w:val="0"/>
          <w:divBdr>
            <w:top w:val="none" w:sz="0" w:space="0" w:color="auto"/>
            <w:left w:val="none" w:sz="0" w:space="0" w:color="auto"/>
            <w:bottom w:val="none" w:sz="0" w:space="0" w:color="auto"/>
            <w:right w:val="none" w:sz="0" w:space="0" w:color="auto"/>
          </w:divBdr>
        </w:div>
        <w:div w:id="577322562">
          <w:marLeft w:val="0"/>
          <w:marRight w:val="0"/>
          <w:marTop w:val="0"/>
          <w:marBottom w:val="0"/>
          <w:divBdr>
            <w:top w:val="none" w:sz="0" w:space="0" w:color="auto"/>
            <w:left w:val="none" w:sz="0" w:space="0" w:color="auto"/>
            <w:bottom w:val="none" w:sz="0" w:space="0" w:color="auto"/>
            <w:right w:val="none" w:sz="0" w:space="0" w:color="auto"/>
          </w:divBdr>
        </w:div>
        <w:div w:id="623584869">
          <w:marLeft w:val="0"/>
          <w:marRight w:val="0"/>
          <w:marTop w:val="0"/>
          <w:marBottom w:val="0"/>
          <w:divBdr>
            <w:top w:val="none" w:sz="0" w:space="0" w:color="auto"/>
            <w:left w:val="none" w:sz="0" w:space="0" w:color="auto"/>
            <w:bottom w:val="none" w:sz="0" w:space="0" w:color="auto"/>
            <w:right w:val="none" w:sz="0" w:space="0" w:color="auto"/>
          </w:divBdr>
        </w:div>
        <w:div w:id="628828332">
          <w:marLeft w:val="0"/>
          <w:marRight w:val="0"/>
          <w:marTop w:val="0"/>
          <w:marBottom w:val="0"/>
          <w:divBdr>
            <w:top w:val="none" w:sz="0" w:space="0" w:color="auto"/>
            <w:left w:val="none" w:sz="0" w:space="0" w:color="auto"/>
            <w:bottom w:val="none" w:sz="0" w:space="0" w:color="auto"/>
            <w:right w:val="none" w:sz="0" w:space="0" w:color="auto"/>
          </w:divBdr>
        </w:div>
        <w:div w:id="829633435">
          <w:marLeft w:val="0"/>
          <w:marRight w:val="0"/>
          <w:marTop w:val="0"/>
          <w:marBottom w:val="0"/>
          <w:divBdr>
            <w:top w:val="none" w:sz="0" w:space="0" w:color="auto"/>
            <w:left w:val="none" w:sz="0" w:space="0" w:color="auto"/>
            <w:bottom w:val="none" w:sz="0" w:space="0" w:color="auto"/>
            <w:right w:val="none" w:sz="0" w:space="0" w:color="auto"/>
          </w:divBdr>
        </w:div>
        <w:div w:id="881602536">
          <w:marLeft w:val="0"/>
          <w:marRight w:val="0"/>
          <w:marTop w:val="0"/>
          <w:marBottom w:val="0"/>
          <w:divBdr>
            <w:top w:val="none" w:sz="0" w:space="0" w:color="auto"/>
            <w:left w:val="none" w:sz="0" w:space="0" w:color="auto"/>
            <w:bottom w:val="none" w:sz="0" w:space="0" w:color="auto"/>
            <w:right w:val="none" w:sz="0" w:space="0" w:color="auto"/>
          </w:divBdr>
        </w:div>
        <w:div w:id="1000232822">
          <w:marLeft w:val="0"/>
          <w:marRight w:val="0"/>
          <w:marTop w:val="0"/>
          <w:marBottom w:val="0"/>
          <w:divBdr>
            <w:top w:val="none" w:sz="0" w:space="0" w:color="auto"/>
            <w:left w:val="none" w:sz="0" w:space="0" w:color="auto"/>
            <w:bottom w:val="none" w:sz="0" w:space="0" w:color="auto"/>
            <w:right w:val="none" w:sz="0" w:space="0" w:color="auto"/>
          </w:divBdr>
        </w:div>
        <w:div w:id="1022054343">
          <w:marLeft w:val="0"/>
          <w:marRight w:val="0"/>
          <w:marTop w:val="0"/>
          <w:marBottom w:val="0"/>
          <w:divBdr>
            <w:top w:val="none" w:sz="0" w:space="0" w:color="auto"/>
            <w:left w:val="none" w:sz="0" w:space="0" w:color="auto"/>
            <w:bottom w:val="none" w:sz="0" w:space="0" w:color="auto"/>
            <w:right w:val="none" w:sz="0" w:space="0" w:color="auto"/>
          </w:divBdr>
        </w:div>
        <w:div w:id="1186551786">
          <w:marLeft w:val="0"/>
          <w:marRight w:val="0"/>
          <w:marTop w:val="0"/>
          <w:marBottom w:val="0"/>
          <w:divBdr>
            <w:top w:val="none" w:sz="0" w:space="0" w:color="auto"/>
            <w:left w:val="none" w:sz="0" w:space="0" w:color="auto"/>
            <w:bottom w:val="none" w:sz="0" w:space="0" w:color="auto"/>
            <w:right w:val="none" w:sz="0" w:space="0" w:color="auto"/>
          </w:divBdr>
        </w:div>
        <w:div w:id="1365324845">
          <w:marLeft w:val="0"/>
          <w:marRight w:val="0"/>
          <w:marTop w:val="0"/>
          <w:marBottom w:val="0"/>
          <w:divBdr>
            <w:top w:val="none" w:sz="0" w:space="0" w:color="auto"/>
            <w:left w:val="none" w:sz="0" w:space="0" w:color="auto"/>
            <w:bottom w:val="none" w:sz="0" w:space="0" w:color="auto"/>
            <w:right w:val="none" w:sz="0" w:space="0" w:color="auto"/>
          </w:divBdr>
        </w:div>
        <w:div w:id="1531916369">
          <w:marLeft w:val="0"/>
          <w:marRight w:val="0"/>
          <w:marTop w:val="0"/>
          <w:marBottom w:val="0"/>
          <w:divBdr>
            <w:top w:val="none" w:sz="0" w:space="0" w:color="auto"/>
            <w:left w:val="none" w:sz="0" w:space="0" w:color="auto"/>
            <w:bottom w:val="none" w:sz="0" w:space="0" w:color="auto"/>
            <w:right w:val="none" w:sz="0" w:space="0" w:color="auto"/>
          </w:divBdr>
        </w:div>
        <w:div w:id="1690402375">
          <w:marLeft w:val="0"/>
          <w:marRight w:val="0"/>
          <w:marTop w:val="0"/>
          <w:marBottom w:val="0"/>
          <w:divBdr>
            <w:top w:val="none" w:sz="0" w:space="0" w:color="auto"/>
            <w:left w:val="none" w:sz="0" w:space="0" w:color="auto"/>
            <w:bottom w:val="none" w:sz="0" w:space="0" w:color="auto"/>
            <w:right w:val="none" w:sz="0" w:space="0" w:color="auto"/>
          </w:divBdr>
        </w:div>
        <w:div w:id="1926575778">
          <w:marLeft w:val="0"/>
          <w:marRight w:val="0"/>
          <w:marTop w:val="0"/>
          <w:marBottom w:val="0"/>
          <w:divBdr>
            <w:top w:val="none" w:sz="0" w:space="0" w:color="auto"/>
            <w:left w:val="none" w:sz="0" w:space="0" w:color="auto"/>
            <w:bottom w:val="none" w:sz="0" w:space="0" w:color="auto"/>
            <w:right w:val="none" w:sz="0" w:space="0" w:color="auto"/>
          </w:divBdr>
        </w:div>
        <w:div w:id="1939949744">
          <w:marLeft w:val="0"/>
          <w:marRight w:val="0"/>
          <w:marTop w:val="0"/>
          <w:marBottom w:val="0"/>
          <w:divBdr>
            <w:top w:val="none" w:sz="0" w:space="0" w:color="auto"/>
            <w:left w:val="none" w:sz="0" w:space="0" w:color="auto"/>
            <w:bottom w:val="none" w:sz="0" w:space="0" w:color="auto"/>
            <w:right w:val="none" w:sz="0" w:space="0" w:color="auto"/>
          </w:divBdr>
        </w:div>
        <w:div w:id="1963418252">
          <w:marLeft w:val="0"/>
          <w:marRight w:val="0"/>
          <w:marTop w:val="0"/>
          <w:marBottom w:val="0"/>
          <w:divBdr>
            <w:top w:val="none" w:sz="0" w:space="0" w:color="auto"/>
            <w:left w:val="none" w:sz="0" w:space="0" w:color="auto"/>
            <w:bottom w:val="none" w:sz="0" w:space="0" w:color="auto"/>
            <w:right w:val="none" w:sz="0" w:space="0" w:color="auto"/>
          </w:divBdr>
        </w:div>
        <w:div w:id="2021664020">
          <w:marLeft w:val="0"/>
          <w:marRight w:val="0"/>
          <w:marTop w:val="0"/>
          <w:marBottom w:val="0"/>
          <w:divBdr>
            <w:top w:val="none" w:sz="0" w:space="0" w:color="auto"/>
            <w:left w:val="none" w:sz="0" w:space="0" w:color="auto"/>
            <w:bottom w:val="none" w:sz="0" w:space="0" w:color="auto"/>
            <w:right w:val="none" w:sz="0" w:space="0" w:color="auto"/>
          </w:divBdr>
        </w:div>
        <w:div w:id="2119444075">
          <w:marLeft w:val="0"/>
          <w:marRight w:val="0"/>
          <w:marTop w:val="0"/>
          <w:marBottom w:val="0"/>
          <w:divBdr>
            <w:top w:val="none" w:sz="0" w:space="0" w:color="auto"/>
            <w:left w:val="none" w:sz="0" w:space="0" w:color="auto"/>
            <w:bottom w:val="none" w:sz="0" w:space="0" w:color="auto"/>
            <w:right w:val="none" w:sz="0" w:space="0" w:color="auto"/>
          </w:divBdr>
        </w:div>
      </w:divsChild>
    </w:div>
    <w:div w:id="1199274152">
      <w:bodyDiv w:val="1"/>
      <w:marLeft w:val="0"/>
      <w:marRight w:val="0"/>
      <w:marTop w:val="0"/>
      <w:marBottom w:val="0"/>
      <w:divBdr>
        <w:top w:val="none" w:sz="0" w:space="0" w:color="auto"/>
        <w:left w:val="none" w:sz="0" w:space="0" w:color="auto"/>
        <w:bottom w:val="none" w:sz="0" w:space="0" w:color="auto"/>
        <w:right w:val="none" w:sz="0" w:space="0" w:color="auto"/>
      </w:divBdr>
      <w:divsChild>
        <w:div w:id="421268329">
          <w:marLeft w:val="0"/>
          <w:marRight w:val="0"/>
          <w:marTop w:val="0"/>
          <w:marBottom w:val="0"/>
          <w:divBdr>
            <w:top w:val="none" w:sz="0" w:space="0" w:color="auto"/>
            <w:left w:val="none" w:sz="0" w:space="0" w:color="auto"/>
            <w:bottom w:val="none" w:sz="0" w:space="0" w:color="auto"/>
            <w:right w:val="none" w:sz="0" w:space="0" w:color="auto"/>
          </w:divBdr>
        </w:div>
        <w:div w:id="1276668307">
          <w:marLeft w:val="0"/>
          <w:marRight w:val="0"/>
          <w:marTop w:val="0"/>
          <w:marBottom w:val="0"/>
          <w:divBdr>
            <w:top w:val="none" w:sz="0" w:space="0" w:color="auto"/>
            <w:left w:val="none" w:sz="0" w:space="0" w:color="auto"/>
            <w:bottom w:val="none" w:sz="0" w:space="0" w:color="auto"/>
            <w:right w:val="none" w:sz="0" w:space="0" w:color="auto"/>
          </w:divBdr>
        </w:div>
        <w:div w:id="1545749465">
          <w:marLeft w:val="0"/>
          <w:marRight w:val="0"/>
          <w:marTop w:val="0"/>
          <w:marBottom w:val="0"/>
          <w:divBdr>
            <w:top w:val="none" w:sz="0" w:space="0" w:color="auto"/>
            <w:left w:val="none" w:sz="0" w:space="0" w:color="auto"/>
            <w:bottom w:val="none" w:sz="0" w:space="0" w:color="auto"/>
            <w:right w:val="none" w:sz="0" w:space="0" w:color="auto"/>
          </w:divBdr>
        </w:div>
        <w:div w:id="2051832027">
          <w:marLeft w:val="0"/>
          <w:marRight w:val="0"/>
          <w:marTop w:val="0"/>
          <w:marBottom w:val="0"/>
          <w:divBdr>
            <w:top w:val="none" w:sz="0" w:space="0" w:color="auto"/>
            <w:left w:val="none" w:sz="0" w:space="0" w:color="auto"/>
            <w:bottom w:val="none" w:sz="0" w:space="0" w:color="auto"/>
            <w:right w:val="none" w:sz="0" w:space="0" w:color="auto"/>
          </w:divBdr>
        </w:div>
        <w:div w:id="2110538712">
          <w:marLeft w:val="0"/>
          <w:marRight w:val="0"/>
          <w:marTop w:val="0"/>
          <w:marBottom w:val="0"/>
          <w:divBdr>
            <w:top w:val="none" w:sz="0" w:space="0" w:color="auto"/>
            <w:left w:val="none" w:sz="0" w:space="0" w:color="auto"/>
            <w:bottom w:val="none" w:sz="0" w:space="0" w:color="auto"/>
            <w:right w:val="none" w:sz="0" w:space="0" w:color="auto"/>
          </w:divBdr>
        </w:div>
      </w:divsChild>
    </w:div>
    <w:div w:id="1779445250">
      <w:bodyDiv w:val="1"/>
      <w:marLeft w:val="0"/>
      <w:marRight w:val="0"/>
      <w:marTop w:val="0"/>
      <w:marBottom w:val="0"/>
      <w:divBdr>
        <w:top w:val="none" w:sz="0" w:space="0" w:color="auto"/>
        <w:left w:val="none" w:sz="0" w:space="0" w:color="auto"/>
        <w:bottom w:val="none" w:sz="0" w:space="0" w:color="auto"/>
        <w:right w:val="none" w:sz="0" w:space="0" w:color="auto"/>
      </w:divBdr>
      <w:divsChild>
        <w:div w:id="182793338">
          <w:marLeft w:val="0"/>
          <w:marRight w:val="0"/>
          <w:marTop w:val="0"/>
          <w:marBottom w:val="0"/>
          <w:divBdr>
            <w:top w:val="none" w:sz="0" w:space="0" w:color="auto"/>
            <w:left w:val="none" w:sz="0" w:space="0" w:color="auto"/>
            <w:bottom w:val="none" w:sz="0" w:space="0" w:color="auto"/>
            <w:right w:val="none" w:sz="0" w:space="0" w:color="auto"/>
          </w:divBdr>
        </w:div>
        <w:div w:id="441343663">
          <w:marLeft w:val="0"/>
          <w:marRight w:val="0"/>
          <w:marTop w:val="0"/>
          <w:marBottom w:val="0"/>
          <w:divBdr>
            <w:top w:val="none" w:sz="0" w:space="0" w:color="auto"/>
            <w:left w:val="none" w:sz="0" w:space="0" w:color="auto"/>
            <w:bottom w:val="none" w:sz="0" w:space="0" w:color="auto"/>
            <w:right w:val="none" w:sz="0" w:space="0" w:color="auto"/>
          </w:divBdr>
        </w:div>
        <w:div w:id="736821383">
          <w:marLeft w:val="0"/>
          <w:marRight w:val="0"/>
          <w:marTop w:val="0"/>
          <w:marBottom w:val="0"/>
          <w:divBdr>
            <w:top w:val="none" w:sz="0" w:space="0" w:color="auto"/>
            <w:left w:val="none" w:sz="0" w:space="0" w:color="auto"/>
            <w:bottom w:val="none" w:sz="0" w:space="0" w:color="auto"/>
            <w:right w:val="none" w:sz="0" w:space="0" w:color="auto"/>
          </w:divBdr>
        </w:div>
        <w:div w:id="863131945">
          <w:marLeft w:val="0"/>
          <w:marRight w:val="0"/>
          <w:marTop w:val="0"/>
          <w:marBottom w:val="0"/>
          <w:divBdr>
            <w:top w:val="none" w:sz="0" w:space="0" w:color="auto"/>
            <w:left w:val="none" w:sz="0" w:space="0" w:color="auto"/>
            <w:bottom w:val="none" w:sz="0" w:space="0" w:color="auto"/>
            <w:right w:val="none" w:sz="0" w:space="0" w:color="auto"/>
          </w:divBdr>
        </w:div>
        <w:div w:id="948774950">
          <w:marLeft w:val="0"/>
          <w:marRight w:val="0"/>
          <w:marTop w:val="0"/>
          <w:marBottom w:val="0"/>
          <w:divBdr>
            <w:top w:val="none" w:sz="0" w:space="0" w:color="auto"/>
            <w:left w:val="none" w:sz="0" w:space="0" w:color="auto"/>
            <w:bottom w:val="none" w:sz="0" w:space="0" w:color="auto"/>
            <w:right w:val="none" w:sz="0" w:space="0" w:color="auto"/>
          </w:divBdr>
        </w:div>
        <w:div w:id="1049568944">
          <w:marLeft w:val="0"/>
          <w:marRight w:val="0"/>
          <w:marTop w:val="0"/>
          <w:marBottom w:val="0"/>
          <w:divBdr>
            <w:top w:val="none" w:sz="0" w:space="0" w:color="auto"/>
            <w:left w:val="none" w:sz="0" w:space="0" w:color="auto"/>
            <w:bottom w:val="none" w:sz="0" w:space="0" w:color="auto"/>
            <w:right w:val="none" w:sz="0" w:space="0" w:color="auto"/>
          </w:divBdr>
        </w:div>
        <w:div w:id="1205484434">
          <w:marLeft w:val="0"/>
          <w:marRight w:val="0"/>
          <w:marTop w:val="0"/>
          <w:marBottom w:val="0"/>
          <w:divBdr>
            <w:top w:val="none" w:sz="0" w:space="0" w:color="auto"/>
            <w:left w:val="none" w:sz="0" w:space="0" w:color="auto"/>
            <w:bottom w:val="none" w:sz="0" w:space="0" w:color="auto"/>
            <w:right w:val="none" w:sz="0" w:space="0" w:color="auto"/>
          </w:divBdr>
        </w:div>
        <w:div w:id="1453329236">
          <w:marLeft w:val="0"/>
          <w:marRight w:val="0"/>
          <w:marTop w:val="0"/>
          <w:marBottom w:val="0"/>
          <w:divBdr>
            <w:top w:val="none" w:sz="0" w:space="0" w:color="auto"/>
            <w:left w:val="none" w:sz="0" w:space="0" w:color="auto"/>
            <w:bottom w:val="none" w:sz="0" w:space="0" w:color="auto"/>
            <w:right w:val="none" w:sz="0" w:space="0" w:color="auto"/>
          </w:divBdr>
        </w:div>
      </w:divsChild>
    </w:div>
    <w:div w:id="1896505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ftt.org.uk/wp-content/uploads/2021/08/BFTT_Mapping-the-UK-Fashion-Textiles-and-Technology-Ecosystem_2021.pdf" TargetMode="Externa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ukft.s3.eu-west-1.amazonaws.com/wp-content/uploads/2021/11/24095453/UKFTs-Compendium-of-Industry-Statistics-and-Analysis-2020-Executive-Summary.pdf" TargetMode="Externa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www.qaa.ac.uk/AssuringStandardsAndQuality/subject-guidance/Pages/Subject-benchmark-statement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aa.ac.uk/docs/qaa/subject-benchmark-statements/sbs-art-and-design-17.pdf?sfvrsn=71eef781_16" TargetMode="External"/><Relationship Id="rId24" Type="http://schemas.openxmlformats.org/officeDocument/2006/relationships/header" Target="header5.xml"/><Relationship Id="rId32"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qaa.ac.uk/reviewing-higher-education/quality-assurance-reports/Belfast-Metropolitan-College" TargetMode="External"/><Relationship Id="rId23" Type="http://schemas.openxmlformats.org/officeDocument/2006/relationships/footer" Target="footer4.xml"/><Relationship Id="rId28" Type="http://schemas.openxmlformats.org/officeDocument/2006/relationships/hyperlink" Target="http://www.qaa.ac.uk/AssuringStandardsAndQuality/Pages/default.aspx"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ckinsey.com/~/media/mckinsey/industries/retail/our%20insights/state%20of%20fashion/2022/the-state-of-fashion-2022.pdf" TargetMode="Externa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D02EAA5D0D73540BC570943DB1D9AFF" ma:contentTypeVersion="7" ma:contentTypeDescription="Create a new document." ma:contentTypeScope="" ma:versionID="55c61cd2501e73ba67ba12e686bd27da">
  <xsd:schema xmlns:xsd="http://www.w3.org/2001/XMLSchema" xmlns:xs="http://www.w3.org/2001/XMLSchema" xmlns:p="http://schemas.microsoft.com/office/2006/metadata/properties" xmlns:ns2="634fff6e-193c-44e4-8a32-bf314526a360" xmlns:ns3="0b3365c0-921f-4ee6-80d4-487b9343731b" targetNamespace="http://schemas.microsoft.com/office/2006/metadata/properties" ma:root="true" ma:fieldsID="511d07c6e5b030eda06e79cf83df16e6" ns2:_="" ns3:_="">
    <xsd:import namespace="634fff6e-193c-44e4-8a32-bf314526a360"/>
    <xsd:import namespace="0b3365c0-921f-4ee6-80d4-487b9343731b"/>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fff6e-193c-44e4-8a32-bf314526a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3365c0-921f-4ee6-80d4-487b9343731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6EFF2B-774F-4AA5-879B-7A7ED08C9E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EB6B85-7AC7-4673-9109-4F145A85A4F0}">
  <ds:schemaRefs>
    <ds:schemaRef ds:uri="http://schemas.openxmlformats.org/officeDocument/2006/bibliography"/>
  </ds:schemaRefs>
</ds:datastoreItem>
</file>

<file path=customXml/itemProps3.xml><?xml version="1.0" encoding="utf-8"?>
<ds:datastoreItem xmlns:ds="http://schemas.openxmlformats.org/officeDocument/2006/customXml" ds:itemID="{1FCE7BDD-79C0-45D2-9927-5F21F376D1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fff6e-193c-44e4-8a32-bf314526a360"/>
    <ds:schemaRef ds:uri="0b3365c0-921f-4ee6-80d4-487b93437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E0C19A-9C50-4366-A7B3-2E20B85161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5867</Words>
  <Characters>33447</Characters>
  <Application>Microsoft Office Word</Application>
  <DocSecurity>0</DocSecurity>
  <Lines>278</Lines>
  <Paragraphs>78</Paragraphs>
  <ScaleCrop>false</ScaleCrop>
  <Company/>
  <LinksUpToDate>false</LinksUpToDate>
  <CharactersWithSpaces>39236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Clifford Cathcart (CCathcart)</dc:creator>
  <cp:keywords/>
  <cp:lastModifiedBy>Teresa Kidd (TKidd)</cp:lastModifiedBy>
  <cp:revision>2</cp:revision>
  <cp:lastPrinted>2023-05-18T19:15:00Z</cp:lastPrinted>
  <dcterms:created xsi:type="dcterms:W3CDTF">2024-02-07T16:06:00Z</dcterms:created>
  <dcterms:modified xsi:type="dcterms:W3CDTF">2024-02-07T16:06:00Z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2022-06-21T00:00:00Z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2022-06-21T00:00:00Z</vt:filetime>
  </property>
  <property fmtid="{D5CDD505-2E9C-101B-9397-08002B2CF9AE}" pid="6" name="ContentTypeId">
    <vt:lpwstr>0x0101008D02EAA5D0D73540BC570943DB1D9AFF</vt:lpwstr>
  </property>
</Properties>
</file>