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703A3" w14:textId="5B87ACDC" w:rsidR="006F0822" w:rsidRPr="00604730" w:rsidRDefault="006F0822" w:rsidP="00604730">
      <w:pPr>
        <w:pStyle w:val="Heading1"/>
        <w:rPr>
          <w:b/>
          <w:bCs/>
          <w:u w:val="single"/>
        </w:rPr>
      </w:pPr>
      <w:r w:rsidRPr="00604730">
        <w:rPr>
          <w:b/>
          <w:bCs/>
          <w:u w:val="single"/>
        </w:rPr>
        <w:t>Step Up Privacy Notice</w:t>
      </w:r>
    </w:p>
    <w:p w14:paraId="37F84A8B" w14:textId="0D6738B7" w:rsidR="00A862C5" w:rsidRDefault="006F0822" w:rsidP="00BE0AAA">
      <w:pPr>
        <w:jc w:val="both"/>
      </w:pPr>
      <w:r>
        <w:t>Step Up is</w:t>
      </w:r>
      <w:r w:rsidR="00111536">
        <w:t xml:space="preserve"> a</w:t>
      </w:r>
      <w:r>
        <w:t xml:space="preserve"> funded </w:t>
      </w:r>
      <w:r w:rsidR="00C24D07">
        <w:t xml:space="preserve">initiative </w:t>
      </w:r>
      <w:r>
        <w:t>through the New Deal for Northern Ireland managed by the Department for the Economy</w:t>
      </w:r>
      <w:r w:rsidR="00111536">
        <w:t xml:space="preserve"> </w:t>
      </w:r>
      <w:r w:rsidR="00890DB9">
        <w:t>(‘the Department’)</w:t>
      </w:r>
      <w:r w:rsidR="00A1464F">
        <w:rPr>
          <w:rStyle w:val="FootnoteReference"/>
        </w:rPr>
        <w:footnoteReference w:id="2"/>
      </w:r>
      <w:r>
        <w:t xml:space="preserve">. </w:t>
      </w:r>
      <w:r w:rsidR="00C24D07">
        <w:t xml:space="preserve"> Belfast Met</w:t>
      </w:r>
      <w:r w:rsidR="008218FE">
        <w:t>ropolitan College</w:t>
      </w:r>
      <w:r w:rsidR="00A97BD1">
        <w:rPr>
          <w:rStyle w:val="FootnoteReference"/>
        </w:rPr>
        <w:footnoteReference w:id="3"/>
      </w:r>
      <w:r w:rsidR="008218FE">
        <w:t xml:space="preserve"> </w:t>
      </w:r>
      <w:r w:rsidR="00881B93">
        <w:t>(‘the College’)</w:t>
      </w:r>
      <w:r w:rsidR="00C24D07">
        <w:t xml:space="preserve"> </w:t>
      </w:r>
      <w:r w:rsidR="00111536">
        <w:t xml:space="preserve">has received funding from </w:t>
      </w:r>
      <w:r w:rsidR="00432551">
        <w:t xml:space="preserve">the </w:t>
      </w:r>
      <w:r w:rsidR="00111536">
        <w:t>D</w:t>
      </w:r>
      <w:r w:rsidR="00A97BD1">
        <w:t xml:space="preserve">epartment, </w:t>
      </w:r>
      <w:r w:rsidR="00111536">
        <w:t xml:space="preserve">as part of </w:t>
      </w:r>
      <w:r w:rsidR="00C24D07">
        <w:t xml:space="preserve">a 6 college NI network </w:t>
      </w:r>
      <w:r w:rsidR="00111536">
        <w:t xml:space="preserve">to deliver </w:t>
      </w:r>
      <w:r w:rsidR="00A862C5">
        <w:t>the following project work strands:</w:t>
      </w:r>
    </w:p>
    <w:p w14:paraId="087D6C5E" w14:textId="77777777" w:rsidR="00BE0AAA" w:rsidRDefault="00A862C5" w:rsidP="28EFECD5">
      <w:pPr>
        <w:pStyle w:val="ListParagraph"/>
        <w:numPr>
          <w:ilvl w:val="0"/>
          <w:numId w:val="5"/>
        </w:numPr>
      </w:pPr>
      <w:r>
        <w:t>College Connect+</w:t>
      </w:r>
    </w:p>
    <w:p w14:paraId="555C1536" w14:textId="77777777" w:rsidR="00BE0AAA" w:rsidRDefault="00A862C5" w:rsidP="28EFECD5">
      <w:pPr>
        <w:pStyle w:val="ListParagraph"/>
        <w:numPr>
          <w:ilvl w:val="0"/>
          <w:numId w:val="5"/>
        </w:numPr>
      </w:pPr>
      <w:r>
        <w:t>Disability Access Route to Education and Employment (DARE)</w:t>
      </w:r>
    </w:p>
    <w:p w14:paraId="58DEFBD9" w14:textId="77777777" w:rsidR="00BE0AAA" w:rsidRDefault="00A862C5" w:rsidP="28EFECD5">
      <w:pPr>
        <w:pStyle w:val="ListParagraph"/>
        <w:numPr>
          <w:ilvl w:val="0"/>
          <w:numId w:val="5"/>
        </w:numPr>
      </w:pPr>
      <w:r>
        <w:t>Women Returners Access Programme</w:t>
      </w:r>
    </w:p>
    <w:p w14:paraId="42690D67" w14:textId="1054ABE8" w:rsidR="00A72E1A" w:rsidRDefault="00A529E0" w:rsidP="00BE0AAA">
      <w:r>
        <w:t xml:space="preserve">To </w:t>
      </w:r>
      <w:r w:rsidR="00980349">
        <w:t>deliver th</w:t>
      </w:r>
      <w:r>
        <w:t>e</w:t>
      </w:r>
      <w:r w:rsidR="00980349">
        <w:t xml:space="preserve"> objectives of this project, </w:t>
      </w:r>
      <w:r w:rsidR="0042360B">
        <w:t>the College</w:t>
      </w:r>
      <w:r w:rsidR="00F65F11">
        <w:t>, has contracted</w:t>
      </w:r>
      <w:r w:rsidR="00471E12">
        <w:t xml:space="preserve"> 5 external </w:t>
      </w:r>
      <w:r>
        <w:t>P</w:t>
      </w:r>
      <w:r w:rsidR="00F65F11">
        <w:t>artner</w:t>
      </w:r>
      <w:r w:rsidR="00881B93">
        <w:t xml:space="preserve"> (‘Partners</w:t>
      </w:r>
      <w:r w:rsidR="00432551">
        <w:t>’</w:t>
      </w:r>
      <w:r w:rsidR="00881B93">
        <w:t>)</w:t>
      </w:r>
      <w:r w:rsidR="00F65F11">
        <w:t xml:space="preserve"> </w:t>
      </w:r>
      <w:r w:rsidR="00980349">
        <w:t>as follows:</w:t>
      </w:r>
    </w:p>
    <w:p w14:paraId="1B4BC99A" w14:textId="66D64AC5" w:rsidR="00980349" w:rsidRDefault="00980349" w:rsidP="5246732C">
      <w:pPr>
        <w:pStyle w:val="ListParagraph"/>
        <w:numPr>
          <w:ilvl w:val="0"/>
          <w:numId w:val="6"/>
        </w:numPr>
      </w:pPr>
      <w:r>
        <w:t>Gems</w:t>
      </w:r>
      <w:r w:rsidR="4954112A">
        <w:t xml:space="preserve">     </w:t>
      </w:r>
      <w:r w:rsidR="0095721D">
        <w:tab/>
      </w:r>
      <w:hyperlink r:id="rId8" w:history="1">
        <w:r w:rsidR="0095721D" w:rsidRPr="00BD0CBA">
          <w:rPr>
            <w:rStyle w:val="Hyperlink"/>
          </w:rPr>
          <w:t>www.gemsni.org.uk</w:t>
        </w:r>
      </w:hyperlink>
    </w:p>
    <w:p w14:paraId="45763824" w14:textId="5A63F348" w:rsidR="00980349" w:rsidRDefault="00980349" w:rsidP="5246732C">
      <w:pPr>
        <w:pStyle w:val="ListParagraph"/>
        <w:numPr>
          <w:ilvl w:val="0"/>
          <w:numId w:val="6"/>
        </w:numPr>
      </w:pPr>
      <w:r>
        <w:t>Usel</w:t>
      </w:r>
      <w:r w:rsidR="498CB124">
        <w:t xml:space="preserve">        </w:t>
      </w:r>
      <w:r w:rsidR="0095721D">
        <w:tab/>
      </w:r>
      <w:hyperlink r:id="rId9" w:history="1">
        <w:r w:rsidR="0095721D" w:rsidRPr="00BD0CBA">
          <w:rPr>
            <w:rStyle w:val="Hyperlink"/>
          </w:rPr>
          <w:t>www.usel.co.uk</w:t>
        </w:r>
      </w:hyperlink>
    </w:p>
    <w:p w14:paraId="242C67A0" w14:textId="75C96E79" w:rsidR="00980349" w:rsidRDefault="00980349" w:rsidP="5246732C">
      <w:pPr>
        <w:pStyle w:val="ListParagraph"/>
        <w:numPr>
          <w:ilvl w:val="0"/>
          <w:numId w:val="6"/>
        </w:numPr>
      </w:pPr>
      <w:r>
        <w:t>Workforce</w:t>
      </w:r>
      <w:r w:rsidR="6648DAB4">
        <w:t xml:space="preserve">     </w:t>
      </w:r>
      <w:r w:rsidR="0095721D">
        <w:tab/>
      </w:r>
      <w:hyperlink r:id="rId10" w:history="1">
        <w:r w:rsidR="0095721D" w:rsidRPr="00BD0CBA">
          <w:rPr>
            <w:rStyle w:val="Hyperlink"/>
          </w:rPr>
          <w:t>www.workforceonline.org</w:t>
        </w:r>
      </w:hyperlink>
    </w:p>
    <w:p w14:paraId="53A1A4A8" w14:textId="0EE4188D" w:rsidR="00980349" w:rsidRDefault="00980349" w:rsidP="5246732C">
      <w:pPr>
        <w:pStyle w:val="ListParagraph"/>
        <w:numPr>
          <w:ilvl w:val="0"/>
          <w:numId w:val="6"/>
        </w:numPr>
      </w:pPr>
      <w:r>
        <w:t xml:space="preserve">FIT </w:t>
      </w:r>
      <w:proofErr w:type="spellStart"/>
      <w:proofErr w:type="gramStart"/>
      <w:r>
        <w:t>ie</w:t>
      </w:r>
      <w:proofErr w:type="spellEnd"/>
      <w:proofErr w:type="gramEnd"/>
      <w:r w:rsidR="4FA05F5E">
        <w:t xml:space="preserve">         </w:t>
      </w:r>
      <w:r w:rsidR="0095721D">
        <w:tab/>
      </w:r>
      <w:hyperlink r:id="rId11" w:history="1">
        <w:r w:rsidR="004B4392" w:rsidRPr="00BD0CBA">
          <w:rPr>
            <w:rStyle w:val="Hyperlink"/>
          </w:rPr>
          <w:t>https://Fit.ie</w:t>
        </w:r>
      </w:hyperlink>
      <w:r w:rsidR="004B4392">
        <w:t xml:space="preserve"> </w:t>
      </w:r>
      <w:r w:rsidR="74BD1903">
        <w:t xml:space="preserve"> </w:t>
      </w:r>
      <w:r w:rsidR="004B4392">
        <w:t xml:space="preserve"> </w:t>
      </w:r>
    </w:p>
    <w:p w14:paraId="6E7633EF" w14:textId="248DB4E6" w:rsidR="00980349" w:rsidRDefault="00980349" w:rsidP="5246732C">
      <w:pPr>
        <w:pStyle w:val="ListParagraph"/>
        <w:numPr>
          <w:ilvl w:val="0"/>
          <w:numId w:val="6"/>
        </w:numPr>
      </w:pPr>
      <w:proofErr w:type="spellStart"/>
      <w:r>
        <w:t>Cinemagic</w:t>
      </w:r>
      <w:proofErr w:type="spellEnd"/>
      <w:r w:rsidR="05FFE8F2">
        <w:t xml:space="preserve">       </w:t>
      </w:r>
      <w:r w:rsidR="0095721D">
        <w:tab/>
      </w:r>
      <w:hyperlink r:id="rId12" w:history="1">
        <w:r w:rsidR="0095721D" w:rsidRPr="00BD0CBA">
          <w:rPr>
            <w:rStyle w:val="Hyperlink"/>
          </w:rPr>
          <w:t>www.cinemagic.org.uk</w:t>
        </w:r>
      </w:hyperlink>
    </w:p>
    <w:p w14:paraId="32AD7040" w14:textId="77777777" w:rsidR="00E460CC" w:rsidRDefault="00E460CC">
      <w:pPr>
        <w:rPr>
          <w:b/>
          <w:bCs/>
          <w:u w:val="single"/>
        </w:rPr>
      </w:pPr>
    </w:p>
    <w:p w14:paraId="1E2ACD6D" w14:textId="00A62462" w:rsidR="006F0822" w:rsidRPr="00604730" w:rsidRDefault="006F0822" w:rsidP="00604730">
      <w:pPr>
        <w:pStyle w:val="Heading3"/>
        <w:rPr>
          <w:b/>
          <w:bCs/>
          <w:u w:val="single"/>
        </w:rPr>
      </w:pPr>
      <w:r w:rsidRPr="00604730">
        <w:rPr>
          <w:b/>
          <w:bCs/>
          <w:u w:val="single"/>
        </w:rPr>
        <w:t>Scope of this Notice</w:t>
      </w:r>
    </w:p>
    <w:p w14:paraId="23A613E0" w14:textId="38CBE09C" w:rsidR="006F0822" w:rsidRDefault="006F0822" w:rsidP="00B2621C">
      <w:pPr>
        <w:jc w:val="both"/>
      </w:pPr>
      <w:r>
        <w:t xml:space="preserve">The notices </w:t>
      </w:r>
      <w:proofErr w:type="gramStart"/>
      <w:r>
        <w:t>applies</w:t>
      </w:r>
      <w:proofErr w:type="gramEnd"/>
      <w:r>
        <w:t xml:space="preserve"> to </w:t>
      </w:r>
      <w:r w:rsidR="00980349">
        <w:t xml:space="preserve">the </w:t>
      </w:r>
      <w:r>
        <w:t xml:space="preserve">information </w:t>
      </w:r>
      <w:r w:rsidR="00980349">
        <w:t xml:space="preserve">which </w:t>
      </w:r>
      <w:r w:rsidR="00881B93">
        <w:t>the College</w:t>
      </w:r>
      <w:r w:rsidR="00A529E0">
        <w:t xml:space="preserve"> and its Partners c</w:t>
      </w:r>
      <w:r>
        <w:t>ollect when you:</w:t>
      </w:r>
    </w:p>
    <w:p w14:paraId="1A8440D9" w14:textId="0074A11C" w:rsidR="006F0822" w:rsidRDefault="006F0822" w:rsidP="00B2621C">
      <w:pPr>
        <w:pStyle w:val="ListParagraph"/>
        <w:numPr>
          <w:ilvl w:val="0"/>
          <w:numId w:val="7"/>
        </w:numPr>
        <w:jc w:val="both"/>
      </w:pPr>
      <w:r>
        <w:t>Sign up to our</w:t>
      </w:r>
      <w:r w:rsidR="45F9B75C">
        <w:t xml:space="preserve"> project</w:t>
      </w:r>
      <w:r w:rsidR="00535363">
        <w:t>.</w:t>
      </w:r>
    </w:p>
    <w:p w14:paraId="00DD23DE" w14:textId="155559E2" w:rsidR="45F9B75C" w:rsidRDefault="45F9B75C" w:rsidP="00B2621C">
      <w:pPr>
        <w:pStyle w:val="ListParagraph"/>
        <w:numPr>
          <w:ilvl w:val="0"/>
          <w:numId w:val="7"/>
        </w:numPr>
        <w:jc w:val="both"/>
      </w:pPr>
      <w:r>
        <w:t>Enrol with the College</w:t>
      </w:r>
      <w:r w:rsidR="00535363">
        <w:t>.</w:t>
      </w:r>
    </w:p>
    <w:p w14:paraId="18568084" w14:textId="0665FB1D" w:rsidR="006F0822" w:rsidRDefault="006F0822" w:rsidP="00B2621C">
      <w:pPr>
        <w:pStyle w:val="ListParagraph"/>
        <w:numPr>
          <w:ilvl w:val="0"/>
          <w:numId w:val="7"/>
        </w:numPr>
        <w:jc w:val="both"/>
      </w:pPr>
      <w:r>
        <w:t xml:space="preserve">Submit your details for the purpose of </w:t>
      </w:r>
      <w:proofErr w:type="gramStart"/>
      <w:r>
        <w:t>entering into</w:t>
      </w:r>
      <w:proofErr w:type="gramEnd"/>
      <w:r>
        <w:t xml:space="preserve"> a contractual relationship with us</w:t>
      </w:r>
      <w:r w:rsidR="00535363">
        <w:t>.</w:t>
      </w:r>
      <w:r w:rsidR="00A04E04">
        <w:br/>
      </w:r>
    </w:p>
    <w:p w14:paraId="6A60802E" w14:textId="073F9386" w:rsidR="006F0822" w:rsidRPr="00604730" w:rsidRDefault="006F0822" w:rsidP="00604730">
      <w:pPr>
        <w:pStyle w:val="Heading3"/>
        <w:rPr>
          <w:b/>
          <w:bCs/>
          <w:u w:val="single"/>
        </w:rPr>
      </w:pPr>
      <w:r w:rsidRPr="00604730">
        <w:rPr>
          <w:b/>
          <w:bCs/>
          <w:u w:val="single"/>
        </w:rPr>
        <w:t>Types of information we collect from you</w:t>
      </w:r>
    </w:p>
    <w:p w14:paraId="4414FA58" w14:textId="6673BADE" w:rsidR="007F777F" w:rsidRDefault="00276516" w:rsidP="00B2621C">
      <w:pPr>
        <w:pStyle w:val="ListParagraph"/>
        <w:numPr>
          <w:ilvl w:val="0"/>
          <w:numId w:val="8"/>
        </w:numPr>
        <w:jc w:val="both"/>
      </w:pPr>
      <w:r>
        <w:t xml:space="preserve">Names, addresses, </w:t>
      </w:r>
      <w:r w:rsidR="00772441">
        <w:t>medical information,</w:t>
      </w:r>
      <w:r w:rsidR="3BA95CF4">
        <w:t xml:space="preserve"> </w:t>
      </w:r>
      <w:r w:rsidR="00772441">
        <w:t>address, telephone number</w:t>
      </w:r>
      <w:r w:rsidR="6C1F81A0">
        <w:t>, personal information used to inform personal development</w:t>
      </w:r>
      <w:r w:rsidR="5EDCBF0F">
        <w:t xml:space="preserve"> and support additional needs. </w:t>
      </w:r>
    </w:p>
    <w:p w14:paraId="6DEE39FE" w14:textId="5E0846C5" w:rsidR="5EDCBF0F" w:rsidRDefault="5EDCBF0F" w:rsidP="00B2621C">
      <w:pPr>
        <w:pStyle w:val="ListParagraph"/>
        <w:numPr>
          <w:ilvl w:val="0"/>
          <w:numId w:val="8"/>
        </w:numPr>
        <w:jc w:val="both"/>
      </w:pPr>
      <w:r>
        <w:t xml:space="preserve">Student ID, email address, </w:t>
      </w:r>
      <w:r w:rsidR="773C04DF">
        <w:t xml:space="preserve">criminal convictions data, gender, date of birth, next of kin, </w:t>
      </w:r>
      <w:r w:rsidR="15BF1541">
        <w:t xml:space="preserve">national insurance number, qualifications, </w:t>
      </w:r>
      <w:r w:rsidR="00FB7B44">
        <w:t>passport</w:t>
      </w:r>
      <w:r w:rsidR="004B44C2">
        <w:t xml:space="preserve">, </w:t>
      </w:r>
      <w:proofErr w:type="gramStart"/>
      <w:r w:rsidR="004B44C2">
        <w:t>drivers</w:t>
      </w:r>
      <w:proofErr w:type="gramEnd"/>
      <w:r w:rsidR="004B44C2">
        <w:t xml:space="preserve"> licence or other proof of address data, </w:t>
      </w:r>
      <w:r w:rsidR="15BF1541">
        <w:t>residency statu</w:t>
      </w:r>
      <w:r w:rsidR="6CEB3B02">
        <w:t>s, Section 75 data</w:t>
      </w:r>
      <w:r w:rsidR="00535363">
        <w:rPr>
          <w:rStyle w:val="FootnoteReference"/>
        </w:rPr>
        <w:footnoteReference w:id="4"/>
      </w:r>
      <w:r w:rsidR="00535363">
        <w:t>.</w:t>
      </w:r>
    </w:p>
    <w:p w14:paraId="00AFEF5B" w14:textId="77777777" w:rsidR="008E2DCE" w:rsidRDefault="008E2DCE" w:rsidP="008E2DCE">
      <w:pPr>
        <w:pStyle w:val="ListParagraph"/>
      </w:pPr>
    </w:p>
    <w:p w14:paraId="4996B3A3" w14:textId="5D28FD18" w:rsidR="007F777F" w:rsidRPr="007A1BF2" w:rsidRDefault="007F777F" w:rsidP="00604730">
      <w:pPr>
        <w:pStyle w:val="Heading3"/>
      </w:pPr>
      <w:r w:rsidRPr="007A1BF2">
        <w:t xml:space="preserve">How we </w:t>
      </w:r>
      <w:r w:rsidR="00595B1A">
        <w:t>obtain</w:t>
      </w:r>
      <w:r w:rsidRPr="007A1BF2">
        <w:t xml:space="preserve"> the personal information and why we have it</w:t>
      </w:r>
    </w:p>
    <w:p w14:paraId="7A97024F" w14:textId="7A0B086F" w:rsidR="0049578C" w:rsidRDefault="0049578C" w:rsidP="00B2621C">
      <w:pPr>
        <w:jc w:val="both"/>
      </w:pPr>
      <w:r>
        <w:t>Most of the personal information we process is provided to us directly by you for one of the following reasons:</w:t>
      </w:r>
    </w:p>
    <w:p w14:paraId="72003C9F" w14:textId="4492431D" w:rsidR="00AE0D54" w:rsidRDefault="00AE0D54" w:rsidP="005326DD">
      <w:pPr>
        <w:pStyle w:val="ListParagraph"/>
        <w:numPr>
          <w:ilvl w:val="0"/>
          <w:numId w:val="4"/>
        </w:numPr>
      </w:pPr>
      <w:r>
        <w:t xml:space="preserve">To administer your application to be part of the </w:t>
      </w:r>
      <w:proofErr w:type="gramStart"/>
      <w:r>
        <w:t>Step Up</w:t>
      </w:r>
      <w:proofErr w:type="gramEnd"/>
      <w:r>
        <w:t xml:space="preserve"> programme.</w:t>
      </w:r>
    </w:p>
    <w:p w14:paraId="74D430B9" w14:textId="77777777" w:rsidR="00307742" w:rsidRDefault="00307742">
      <w:r>
        <w:br w:type="page"/>
      </w:r>
    </w:p>
    <w:p w14:paraId="48DD6920" w14:textId="4735C505" w:rsidR="0049578C" w:rsidRDefault="004B4246" w:rsidP="00B2621C">
      <w:pPr>
        <w:tabs>
          <w:tab w:val="left" w:pos="1080"/>
        </w:tabs>
        <w:jc w:val="both"/>
      </w:pPr>
      <w:r>
        <w:lastRenderedPageBreak/>
        <w:t>The College</w:t>
      </w:r>
      <w:r w:rsidR="00D32128">
        <w:t xml:space="preserve">, will require its Partners to </w:t>
      </w:r>
      <w:r w:rsidR="005C03E3">
        <w:t xml:space="preserve">provide </w:t>
      </w:r>
      <w:r w:rsidR="00F8440F">
        <w:t>the following</w:t>
      </w:r>
      <w:r w:rsidR="00D32128">
        <w:t xml:space="preserve"> </w:t>
      </w:r>
      <w:r w:rsidR="009144A4">
        <w:t>information which they collect from you</w:t>
      </w:r>
      <w:r w:rsidR="00D32128">
        <w:t xml:space="preserve"> for the purposes of </w:t>
      </w:r>
      <w:r w:rsidR="00A72711">
        <w:t>monitoring, tracking</w:t>
      </w:r>
      <w:r w:rsidR="00210537">
        <w:t xml:space="preserve">, </w:t>
      </w:r>
      <w:r w:rsidR="00A72711">
        <w:t>evaluati</w:t>
      </w:r>
      <w:r w:rsidR="00305704">
        <w:t xml:space="preserve">ng </w:t>
      </w:r>
      <w:r w:rsidR="00210537">
        <w:t xml:space="preserve">and auditing the </w:t>
      </w:r>
      <w:r w:rsidR="00305704">
        <w:t>project</w:t>
      </w:r>
      <w:r w:rsidR="00210537">
        <w:t xml:space="preserve"> as follows:</w:t>
      </w:r>
    </w:p>
    <w:p w14:paraId="71DD59F0" w14:textId="77777777" w:rsidR="00210537" w:rsidRDefault="00210537" w:rsidP="00C27E96">
      <w:pPr>
        <w:pStyle w:val="ListParagraph"/>
        <w:numPr>
          <w:ilvl w:val="0"/>
          <w:numId w:val="4"/>
        </w:numPr>
        <w:tabs>
          <w:tab w:val="left" w:pos="1080"/>
        </w:tabs>
      </w:pPr>
      <w:r>
        <w:t>Complete enrolment forms</w:t>
      </w:r>
    </w:p>
    <w:p w14:paraId="67752ED5" w14:textId="6A56C7D1" w:rsidR="00C27E96" w:rsidRDefault="00C27E96" w:rsidP="00C27E96">
      <w:pPr>
        <w:pStyle w:val="ListParagraph"/>
        <w:numPr>
          <w:ilvl w:val="0"/>
          <w:numId w:val="4"/>
        </w:numPr>
        <w:tabs>
          <w:tab w:val="left" w:pos="1080"/>
        </w:tabs>
      </w:pPr>
      <w:r>
        <w:t>Copies of I</w:t>
      </w:r>
      <w:r w:rsidR="00E273D8">
        <w:t xml:space="preserve">ndividual </w:t>
      </w:r>
      <w:r>
        <w:t>D</w:t>
      </w:r>
      <w:r w:rsidR="00E273D8">
        <w:t xml:space="preserve">evelopment </w:t>
      </w:r>
      <w:r>
        <w:t>P</w:t>
      </w:r>
      <w:r w:rsidR="00E273D8">
        <w:t>lan</w:t>
      </w:r>
      <w:r>
        <w:t xml:space="preserve">s </w:t>
      </w:r>
      <w:r w:rsidR="009D6D05">
        <w:t xml:space="preserve">(IDPs) </w:t>
      </w:r>
      <w:r>
        <w:t>and reviews</w:t>
      </w:r>
    </w:p>
    <w:p w14:paraId="4F891A4C" w14:textId="37EABB9D" w:rsidR="00C27E96" w:rsidRDefault="00C27E96" w:rsidP="00C27E96">
      <w:pPr>
        <w:pStyle w:val="ListParagraph"/>
        <w:numPr>
          <w:ilvl w:val="0"/>
          <w:numId w:val="4"/>
        </w:numPr>
        <w:tabs>
          <w:tab w:val="left" w:pos="1080"/>
        </w:tabs>
      </w:pPr>
      <w:r>
        <w:t xml:space="preserve">Copies of additional eligibility information such as passport/proof of address </w:t>
      </w:r>
    </w:p>
    <w:p w14:paraId="60F23E09" w14:textId="77777777" w:rsidR="00B2621C" w:rsidRDefault="08CAD584" w:rsidP="002351A0">
      <w:pPr>
        <w:tabs>
          <w:tab w:val="left" w:pos="1080"/>
        </w:tabs>
        <w:jc w:val="both"/>
      </w:pPr>
      <w:r>
        <w:t>We may use this information to inform you of other opportuniti</w:t>
      </w:r>
      <w:r w:rsidR="7ED90E10">
        <w:t>es</w:t>
      </w:r>
      <w:r>
        <w:t xml:space="preserve"> or training</w:t>
      </w:r>
      <w:r w:rsidR="3CF31D72">
        <w:t xml:space="preserve"> which the college or its partners may offer</w:t>
      </w:r>
      <w:r w:rsidR="00FC3F8D">
        <w:t xml:space="preserve">.  We may also offer you the opportunity to participate in surveys which we carry out help us to evaluate our services.  We will give you the opportunity to opt-in to such communications as part of the induction </w:t>
      </w:r>
      <w:r w:rsidR="002351A0">
        <w:t>process and</w:t>
      </w:r>
      <w:r w:rsidR="00FC3F8D">
        <w:t xml:space="preserve"> will not communicate </w:t>
      </w:r>
      <w:r w:rsidR="004D66BE">
        <w:t>in such a way with you without your consent.</w:t>
      </w:r>
    </w:p>
    <w:p w14:paraId="4539074B" w14:textId="7BCCCD29" w:rsidR="006F0822" w:rsidRPr="00604730" w:rsidRDefault="00307742" w:rsidP="00604730">
      <w:pPr>
        <w:pStyle w:val="Heading3"/>
        <w:rPr>
          <w:b/>
          <w:bCs/>
          <w:u w:val="single"/>
        </w:rPr>
      </w:pPr>
      <w:r>
        <w:br/>
      </w:r>
      <w:r w:rsidR="006F0822" w:rsidRPr="00604730">
        <w:rPr>
          <w:b/>
          <w:bCs/>
          <w:u w:val="single"/>
        </w:rPr>
        <w:t xml:space="preserve">We share this information with the following organisations:  </w:t>
      </w:r>
    </w:p>
    <w:p w14:paraId="0A57A0ED" w14:textId="69DFFFC0" w:rsidR="007C33D0" w:rsidRDefault="007C33D0" w:rsidP="00B2621C">
      <w:pPr>
        <w:jc w:val="both"/>
      </w:pPr>
      <w:r>
        <w:t>We may share this information with the D</w:t>
      </w:r>
      <w:r w:rsidR="004B4246">
        <w:t xml:space="preserve">epartment </w:t>
      </w:r>
      <w:r>
        <w:t>for the purposes of monitoring, tracking and evaluating the administerin</w:t>
      </w:r>
      <w:r w:rsidR="00120860">
        <w:t>g</w:t>
      </w:r>
      <w:r>
        <w:t xml:space="preserve"> </w:t>
      </w:r>
      <w:r w:rsidR="004B4246">
        <w:t xml:space="preserve">of this </w:t>
      </w:r>
      <w:r>
        <w:t>project.</w:t>
      </w:r>
    </w:p>
    <w:p w14:paraId="3E382105" w14:textId="2EC1D240" w:rsidR="007C33D0" w:rsidRPr="00210537" w:rsidRDefault="64FA9051" w:rsidP="00B2621C">
      <w:pPr>
        <w:pStyle w:val="ListParagraph"/>
        <w:numPr>
          <w:ilvl w:val="0"/>
          <w:numId w:val="4"/>
        </w:numPr>
        <w:jc w:val="both"/>
      </w:pPr>
      <w:r>
        <w:t>For audit purposes, the Department will request a sample of IDPs, reviews, initial assessment forms and eligibility information.</w:t>
      </w:r>
    </w:p>
    <w:p w14:paraId="37E1E57C" w14:textId="5E9950B4" w:rsidR="64FA9051" w:rsidRDefault="64FA9051" w:rsidP="00B2621C">
      <w:pPr>
        <w:pStyle w:val="ListParagraph"/>
        <w:numPr>
          <w:ilvl w:val="0"/>
          <w:numId w:val="4"/>
        </w:numPr>
        <w:jc w:val="both"/>
      </w:pPr>
      <w:r>
        <w:t>For funding purposes, the Department will request updates on progress throughout the duration of the project.</w:t>
      </w:r>
    </w:p>
    <w:p w14:paraId="3B01F408" w14:textId="5C3671A0" w:rsidR="00443976" w:rsidRDefault="00443976" w:rsidP="00443976">
      <w:pPr>
        <w:jc w:val="both"/>
      </w:pPr>
      <w:r>
        <w:t>We will only disclosure your personal information to other third parties:</w:t>
      </w:r>
    </w:p>
    <w:p w14:paraId="6F812BDA" w14:textId="1B9D1BA4" w:rsidR="00443976" w:rsidRDefault="00443976" w:rsidP="00F1671F">
      <w:pPr>
        <w:pStyle w:val="ListParagraph"/>
        <w:numPr>
          <w:ilvl w:val="0"/>
          <w:numId w:val="12"/>
        </w:numPr>
        <w:ind w:left="709"/>
        <w:jc w:val="both"/>
      </w:pPr>
      <w:r>
        <w:t>If we are under a duty to disclose or share your personal data to comply with any legal or regulatory obligation.</w:t>
      </w:r>
    </w:p>
    <w:p w14:paraId="574845D1" w14:textId="3390A662" w:rsidR="00120860" w:rsidRPr="00604730" w:rsidRDefault="00307742" w:rsidP="00604730">
      <w:pPr>
        <w:pStyle w:val="Heading3"/>
        <w:rPr>
          <w:b/>
          <w:bCs/>
          <w:u w:val="single"/>
        </w:rPr>
      </w:pPr>
      <w:r>
        <w:br/>
      </w:r>
      <w:r w:rsidR="00120860" w:rsidRPr="00604730">
        <w:rPr>
          <w:b/>
          <w:bCs/>
          <w:u w:val="single"/>
        </w:rPr>
        <w:t>Lawful basis</w:t>
      </w:r>
    </w:p>
    <w:p w14:paraId="40BBB894" w14:textId="66D026B5" w:rsidR="006F0822" w:rsidRDefault="00772032" w:rsidP="00065BD0">
      <w:r>
        <w:t xml:space="preserve">Under </w:t>
      </w:r>
      <w:r w:rsidR="00577A9A">
        <w:t xml:space="preserve">Article 6(1)(e) of </w:t>
      </w:r>
      <w:r>
        <w:t>the UK General Data Protection Regulation (UK GDPR),</w:t>
      </w:r>
      <w:r w:rsidR="00577A9A">
        <w:t xml:space="preserve"> </w:t>
      </w:r>
      <w:r>
        <w:t xml:space="preserve">the lawful basis we rely on for this processing this information </w:t>
      </w:r>
      <w:r w:rsidR="00F1671F">
        <w:t>is</w:t>
      </w:r>
      <w:r w:rsidR="00120860">
        <w:t xml:space="preserve"> to fulfil a </w:t>
      </w:r>
      <w:r w:rsidR="467860E8">
        <w:t>Public Task.</w:t>
      </w:r>
    </w:p>
    <w:p w14:paraId="7BE51986" w14:textId="4DDCB314" w:rsidR="00C3713B" w:rsidRPr="00604730" w:rsidRDefault="00307742" w:rsidP="00604730">
      <w:pPr>
        <w:pStyle w:val="Heading3"/>
        <w:rPr>
          <w:b/>
          <w:bCs/>
          <w:u w:val="single"/>
        </w:rPr>
      </w:pPr>
      <w:r>
        <w:br/>
      </w:r>
      <w:r w:rsidR="00C3713B" w:rsidRPr="00604730">
        <w:rPr>
          <w:b/>
          <w:bCs/>
          <w:u w:val="single"/>
        </w:rPr>
        <w:t>How we store your personal information</w:t>
      </w:r>
    </w:p>
    <w:p w14:paraId="081C6853" w14:textId="1AC6BBFE" w:rsidR="00C3713B" w:rsidRDefault="00C3713B" w:rsidP="00C3713B">
      <w:r>
        <w:t>Your information is securely stored</w:t>
      </w:r>
      <w:r w:rsidR="005B4C41">
        <w:t>.</w:t>
      </w:r>
    </w:p>
    <w:p w14:paraId="4ADBAB7A" w14:textId="54643743" w:rsidR="00C3713B" w:rsidRDefault="005B4C41" w:rsidP="005B4C41">
      <w:r>
        <w:t xml:space="preserve">We keep the personal information for </w:t>
      </w:r>
      <w:r w:rsidR="6382B735">
        <w:t>the duration of the project and in line with D</w:t>
      </w:r>
      <w:r w:rsidR="5C2C7BEE">
        <w:t>f</w:t>
      </w:r>
      <w:r w:rsidR="6382B735">
        <w:t>E Requirements</w:t>
      </w:r>
      <w:r w:rsidR="17B76DAC">
        <w:t xml:space="preserve"> as Data Controller. </w:t>
      </w:r>
      <w:r w:rsidR="6382B735">
        <w:t xml:space="preserve"> </w:t>
      </w:r>
      <w:r>
        <w:t xml:space="preserve">We will then dispose your information by </w:t>
      </w:r>
      <w:r w:rsidR="3BE5214F">
        <w:t xml:space="preserve">secure means / shredding / </w:t>
      </w:r>
      <w:r>
        <w:t xml:space="preserve">deletion process.  </w:t>
      </w:r>
    </w:p>
    <w:p w14:paraId="5D370290" w14:textId="77777777" w:rsidR="006F0822" w:rsidRDefault="006F0822"/>
    <w:p w14:paraId="750705A0" w14:textId="6063A4FD" w:rsidR="00787E9C" w:rsidRPr="00604730" w:rsidRDefault="00787E9C" w:rsidP="00604730">
      <w:pPr>
        <w:pStyle w:val="Heading3"/>
        <w:rPr>
          <w:b/>
          <w:bCs/>
          <w:u w:val="single"/>
        </w:rPr>
      </w:pPr>
      <w:r w:rsidRPr="00604730">
        <w:rPr>
          <w:b/>
          <w:bCs/>
          <w:u w:val="single"/>
        </w:rPr>
        <w:t>Your data protection rights</w:t>
      </w:r>
    </w:p>
    <w:p w14:paraId="0D236C08" w14:textId="01C7DA1E" w:rsidR="005B3A01" w:rsidRDefault="00051C3E">
      <w:r w:rsidRPr="00051C3E">
        <w:t xml:space="preserve">You </w:t>
      </w:r>
      <w:r w:rsidR="00D971DD">
        <w:t>have rights as an individual which you can exercise in relation to the information, we hold about you.  For more on your rights visit</w:t>
      </w:r>
      <w:r w:rsidR="00841AA0">
        <w:t xml:space="preserve"> the Information Commissioner’s Office (ICO) </w:t>
      </w:r>
      <w:hyperlink r:id="rId13" w:history="1">
        <w:r w:rsidR="00841AA0" w:rsidRPr="00841AA0">
          <w:rPr>
            <w:rStyle w:val="Hyperlink"/>
          </w:rPr>
          <w:t>ico.org.uk</w:t>
        </w:r>
      </w:hyperlink>
      <w:r w:rsidR="00841AA0">
        <w:t>.</w:t>
      </w:r>
      <w:r w:rsidR="00841AA0" w:rsidRPr="00051C3E">
        <w:t xml:space="preserve"> </w:t>
      </w:r>
    </w:p>
    <w:p w14:paraId="67955335" w14:textId="77777777" w:rsidR="00307742" w:rsidRDefault="005B3A01">
      <w:pPr>
        <w:rPr>
          <w:b/>
          <w:bCs/>
          <w:u w:val="single"/>
        </w:rPr>
      </w:pPr>
      <w:r>
        <w:rPr>
          <w:b/>
          <w:bCs/>
          <w:u w:val="single"/>
        </w:rPr>
        <w:br/>
      </w:r>
    </w:p>
    <w:p w14:paraId="07791211" w14:textId="77777777" w:rsidR="00307742" w:rsidRDefault="00307742">
      <w:pPr>
        <w:rPr>
          <w:b/>
          <w:bCs/>
          <w:u w:val="single"/>
        </w:rPr>
      </w:pPr>
    </w:p>
    <w:p w14:paraId="2C56A7EC" w14:textId="77777777" w:rsidR="00604730" w:rsidRDefault="00604730">
      <w:pPr>
        <w:rPr>
          <w:b/>
          <w:bCs/>
          <w:u w:val="single"/>
        </w:rPr>
      </w:pPr>
    </w:p>
    <w:p w14:paraId="3BCF055D" w14:textId="066D5B5D" w:rsidR="00F6581B" w:rsidRPr="00604730" w:rsidRDefault="00817D93" w:rsidP="00604730">
      <w:pPr>
        <w:pStyle w:val="Heading3"/>
        <w:rPr>
          <w:b/>
          <w:bCs/>
          <w:u w:val="single"/>
        </w:rPr>
      </w:pPr>
      <w:r w:rsidRPr="00604730">
        <w:rPr>
          <w:b/>
          <w:bCs/>
          <w:u w:val="single"/>
        </w:rPr>
        <w:lastRenderedPageBreak/>
        <w:t>How to complain</w:t>
      </w:r>
    </w:p>
    <w:p w14:paraId="51817D28" w14:textId="3CA23FE7" w:rsidR="006B44E1" w:rsidRDefault="006B44E1" w:rsidP="006B44E1">
      <w:pPr>
        <w:rPr>
          <w:color w:val="000000"/>
          <w:sz w:val="27"/>
          <w:szCs w:val="27"/>
        </w:rPr>
      </w:pPr>
      <w:r>
        <w:t>If you have any concerns about our use of your personal information, you have the right to lodge a complaint about how your data is processed with the ICO, however, we request that you submit any complaint which you have to us in the first instance (see contact details below) so that we may try and resolve the issue.</w:t>
      </w:r>
    </w:p>
    <w:p w14:paraId="57239F99" w14:textId="4E4D5F5F" w:rsidR="006B44E1" w:rsidRDefault="006309E9" w:rsidP="006B44E1">
      <w:r>
        <w:t xml:space="preserve">Details are as follows:  Belfast Met </w:t>
      </w:r>
      <w:r w:rsidR="006B44E1">
        <w:t xml:space="preserve"> </w:t>
      </w:r>
      <w:hyperlink r:id="rId14" w:history="1">
        <w:r w:rsidR="00D4118D" w:rsidRPr="00BD0CBA">
          <w:rPr>
            <w:rStyle w:val="Hyperlink"/>
          </w:rPr>
          <w:t>complaints@belfastmet.ac.uk</w:t>
        </w:r>
      </w:hyperlink>
      <w:r w:rsidR="006B44E1">
        <w:t xml:space="preserve"> </w:t>
      </w:r>
    </w:p>
    <w:p w14:paraId="39627E11" w14:textId="472A00FA" w:rsidR="00B3090D" w:rsidRDefault="00B3090D" w:rsidP="006B44E1">
      <w:r>
        <w:t xml:space="preserve">If you remain unhappy with how we have used your personal </w:t>
      </w:r>
      <w:proofErr w:type="gramStart"/>
      <w:r>
        <w:t>data</w:t>
      </w:r>
      <w:proofErr w:type="gramEnd"/>
      <w:r>
        <w:t xml:space="preserve"> you can also complain to the ICO.  The ICO’s address is as follows:</w:t>
      </w:r>
    </w:p>
    <w:p w14:paraId="19CBCB77" w14:textId="26AD34C5" w:rsidR="00F6581B" w:rsidRDefault="006309E9" w:rsidP="006309E9">
      <w:pPr>
        <w:rPr>
          <w:color w:val="000000"/>
          <w:sz w:val="27"/>
          <w:szCs w:val="27"/>
        </w:rPr>
      </w:pPr>
      <w:r>
        <w:t>Wycliffe House</w:t>
      </w:r>
      <w:r>
        <w:br/>
        <w:t>Water Lane</w:t>
      </w:r>
      <w:r>
        <w:br/>
        <w:t>Wilmslow</w:t>
      </w:r>
      <w:r>
        <w:br/>
        <w:t>Cheshire</w:t>
      </w:r>
      <w:r>
        <w:br/>
        <w:t>SK9 5AF</w:t>
      </w:r>
      <w:r>
        <w:br/>
      </w:r>
      <w:r>
        <w:br/>
        <w:t xml:space="preserve">Helpline number:  0303 123 </w:t>
      </w:r>
      <w:proofErr w:type="gramStart"/>
      <w:r>
        <w:t>1113  ICO</w:t>
      </w:r>
      <w:proofErr w:type="gramEnd"/>
      <w:r>
        <w:t xml:space="preserve"> website: </w:t>
      </w:r>
      <w:hyperlink r:id="rId15" w:history="1">
        <w:r w:rsidR="00B71B92" w:rsidRPr="00BD0CBA">
          <w:rPr>
            <w:rStyle w:val="Hyperlink"/>
          </w:rPr>
          <w:t>https://www.ico.org.uk</w:t>
        </w:r>
      </w:hyperlink>
      <w:r w:rsidR="00B71B92">
        <w:t xml:space="preserve"> </w:t>
      </w:r>
    </w:p>
    <w:sectPr w:rsidR="00F6581B">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94FE" w14:textId="77777777" w:rsidR="00332297" w:rsidRDefault="00332297" w:rsidP="00111536">
      <w:pPr>
        <w:spacing w:after="0" w:line="240" w:lineRule="auto"/>
      </w:pPr>
      <w:r>
        <w:separator/>
      </w:r>
    </w:p>
  </w:endnote>
  <w:endnote w:type="continuationSeparator" w:id="0">
    <w:p w14:paraId="22868497" w14:textId="77777777" w:rsidR="00332297" w:rsidRDefault="00332297" w:rsidP="00111536">
      <w:pPr>
        <w:spacing w:after="0" w:line="240" w:lineRule="auto"/>
      </w:pPr>
      <w:r>
        <w:continuationSeparator/>
      </w:r>
    </w:p>
  </w:endnote>
  <w:endnote w:type="continuationNotice" w:id="1">
    <w:p w14:paraId="77197ADD" w14:textId="77777777" w:rsidR="002273BF" w:rsidRDefault="002273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C5ECC" w14:textId="77777777" w:rsidR="00332297" w:rsidRDefault="00332297" w:rsidP="00111536">
      <w:pPr>
        <w:spacing w:after="0" w:line="240" w:lineRule="auto"/>
      </w:pPr>
      <w:r>
        <w:separator/>
      </w:r>
    </w:p>
  </w:footnote>
  <w:footnote w:type="continuationSeparator" w:id="0">
    <w:p w14:paraId="0828E2B0" w14:textId="77777777" w:rsidR="00332297" w:rsidRDefault="00332297" w:rsidP="00111536">
      <w:pPr>
        <w:spacing w:after="0" w:line="240" w:lineRule="auto"/>
      </w:pPr>
      <w:r>
        <w:continuationSeparator/>
      </w:r>
    </w:p>
  </w:footnote>
  <w:footnote w:type="continuationNotice" w:id="1">
    <w:p w14:paraId="0DAA1DFD" w14:textId="77777777" w:rsidR="002273BF" w:rsidRDefault="002273BF">
      <w:pPr>
        <w:spacing w:after="0" w:line="240" w:lineRule="auto"/>
      </w:pPr>
    </w:p>
  </w:footnote>
  <w:footnote w:id="2">
    <w:p w14:paraId="6DE92C3D" w14:textId="3AEB8085" w:rsidR="00A1464F" w:rsidRDefault="00A1464F">
      <w:pPr>
        <w:pStyle w:val="FootnoteText"/>
      </w:pPr>
      <w:r>
        <w:rPr>
          <w:rStyle w:val="FootnoteReference"/>
        </w:rPr>
        <w:footnoteRef/>
      </w:r>
      <w:r>
        <w:t xml:space="preserve"> </w:t>
      </w:r>
      <w:hyperlink r:id="rId1" w:history="1">
        <w:r>
          <w:rPr>
            <w:rStyle w:val="Hyperlink"/>
          </w:rPr>
          <w:t>Home | Department for the Economy (economy-ni.gov.uk)</w:t>
        </w:r>
      </w:hyperlink>
    </w:p>
  </w:footnote>
  <w:footnote w:id="3">
    <w:p w14:paraId="76779E0C" w14:textId="094CD132" w:rsidR="00A97BD1" w:rsidRDefault="00A97BD1">
      <w:pPr>
        <w:pStyle w:val="FootnoteText"/>
      </w:pPr>
      <w:r>
        <w:rPr>
          <w:rStyle w:val="FootnoteReference"/>
        </w:rPr>
        <w:footnoteRef/>
      </w:r>
      <w:r>
        <w:t xml:space="preserve"> </w:t>
      </w:r>
      <w:hyperlink r:id="rId2" w:history="1">
        <w:r>
          <w:rPr>
            <w:rStyle w:val="Hyperlink"/>
          </w:rPr>
          <w:t>Belfast Met</w:t>
        </w:r>
      </w:hyperlink>
    </w:p>
  </w:footnote>
  <w:footnote w:id="4">
    <w:p w14:paraId="3530B244" w14:textId="4CBE9A64" w:rsidR="00535363" w:rsidRDefault="00535363">
      <w:pPr>
        <w:pStyle w:val="FootnoteText"/>
      </w:pPr>
      <w:r>
        <w:rPr>
          <w:rStyle w:val="FootnoteReference"/>
        </w:rPr>
        <w:footnoteRef/>
      </w:r>
      <w:r>
        <w:t xml:space="preserve"> </w:t>
      </w:r>
      <w:hyperlink r:id="rId3" w:history="1">
        <w:r w:rsidRPr="00307742">
          <w:rPr>
            <w:rStyle w:val="Hyperlink"/>
          </w:rPr>
          <w:t>Northern Ireland Act 1998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3BBE" w14:textId="57D2EB63" w:rsidR="00111536" w:rsidRDefault="00535363">
    <w:pPr>
      <w:pStyle w:val="Header"/>
    </w:pPr>
    <w:r>
      <w:t>11</w:t>
    </w:r>
    <w:r w:rsidR="00111536">
      <w:t xml:space="preserve"> October 2023</w:t>
    </w:r>
  </w:p>
  <w:p w14:paraId="13AF2B18" w14:textId="77777777" w:rsidR="00535363" w:rsidRDefault="00535363">
    <w:pPr>
      <w:pStyle w:val="Header"/>
    </w:pPr>
  </w:p>
  <w:p w14:paraId="48B41ABE" w14:textId="77777777" w:rsidR="00111536" w:rsidRDefault="00111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22AB"/>
    <w:multiLevelType w:val="multilevel"/>
    <w:tmpl w:val="678CC7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35A0A"/>
    <w:multiLevelType w:val="hybridMultilevel"/>
    <w:tmpl w:val="94EA6FB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EED5D23"/>
    <w:multiLevelType w:val="hybridMultilevel"/>
    <w:tmpl w:val="FFFFFFFF"/>
    <w:lvl w:ilvl="0" w:tplc="F03AAA98">
      <w:start w:val="1"/>
      <w:numFmt w:val="bullet"/>
      <w:lvlText w:val=""/>
      <w:lvlJc w:val="left"/>
      <w:pPr>
        <w:ind w:left="720" w:hanging="360"/>
      </w:pPr>
      <w:rPr>
        <w:rFonts w:ascii="Symbol" w:hAnsi="Symbol" w:hint="default"/>
      </w:rPr>
    </w:lvl>
    <w:lvl w:ilvl="1" w:tplc="F4CE22AC">
      <w:start w:val="1"/>
      <w:numFmt w:val="bullet"/>
      <w:lvlText w:val="o"/>
      <w:lvlJc w:val="left"/>
      <w:pPr>
        <w:ind w:left="1440" w:hanging="360"/>
      </w:pPr>
      <w:rPr>
        <w:rFonts w:ascii="Courier New" w:hAnsi="Courier New" w:hint="default"/>
      </w:rPr>
    </w:lvl>
    <w:lvl w:ilvl="2" w:tplc="A8B225E4">
      <w:start w:val="1"/>
      <w:numFmt w:val="bullet"/>
      <w:lvlText w:val=""/>
      <w:lvlJc w:val="left"/>
      <w:pPr>
        <w:ind w:left="2160" w:hanging="360"/>
      </w:pPr>
      <w:rPr>
        <w:rFonts w:ascii="Wingdings" w:hAnsi="Wingdings" w:hint="default"/>
      </w:rPr>
    </w:lvl>
    <w:lvl w:ilvl="3" w:tplc="FDCE6ABC">
      <w:start w:val="1"/>
      <w:numFmt w:val="bullet"/>
      <w:lvlText w:val=""/>
      <w:lvlJc w:val="left"/>
      <w:pPr>
        <w:ind w:left="2880" w:hanging="360"/>
      </w:pPr>
      <w:rPr>
        <w:rFonts w:ascii="Symbol" w:hAnsi="Symbol" w:hint="default"/>
      </w:rPr>
    </w:lvl>
    <w:lvl w:ilvl="4" w:tplc="426CB878">
      <w:start w:val="1"/>
      <w:numFmt w:val="bullet"/>
      <w:lvlText w:val="o"/>
      <w:lvlJc w:val="left"/>
      <w:pPr>
        <w:ind w:left="3600" w:hanging="360"/>
      </w:pPr>
      <w:rPr>
        <w:rFonts w:ascii="Courier New" w:hAnsi="Courier New" w:hint="default"/>
      </w:rPr>
    </w:lvl>
    <w:lvl w:ilvl="5" w:tplc="69E62E30">
      <w:start w:val="1"/>
      <w:numFmt w:val="bullet"/>
      <w:lvlText w:val=""/>
      <w:lvlJc w:val="left"/>
      <w:pPr>
        <w:ind w:left="4320" w:hanging="360"/>
      </w:pPr>
      <w:rPr>
        <w:rFonts w:ascii="Wingdings" w:hAnsi="Wingdings" w:hint="default"/>
      </w:rPr>
    </w:lvl>
    <w:lvl w:ilvl="6" w:tplc="3C085E7E">
      <w:start w:val="1"/>
      <w:numFmt w:val="bullet"/>
      <w:lvlText w:val=""/>
      <w:lvlJc w:val="left"/>
      <w:pPr>
        <w:ind w:left="5040" w:hanging="360"/>
      </w:pPr>
      <w:rPr>
        <w:rFonts w:ascii="Symbol" w:hAnsi="Symbol" w:hint="default"/>
      </w:rPr>
    </w:lvl>
    <w:lvl w:ilvl="7" w:tplc="6D6E7B9E">
      <w:start w:val="1"/>
      <w:numFmt w:val="bullet"/>
      <w:lvlText w:val="o"/>
      <w:lvlJc w:val="left"/>
      <w:pPr>
        <w:ind w:left="5760" w:hanging="360"/>
      </w:pPr>
      <w:rPr>
        <w:rFonts w:ascii="Courier New" w:hAnsi="Courier New" w:hint="default"/>
      </w:rPr>
    </w:lvl>
    <w:lvl w:ilvl="8" w:tplc="C35E8918">
      <w:start w:val="1"/>
      <w:numFmt w:val="bullet"/>
      <w:lvlText w:val=""/>
      <w:lvlJc w:val="left"/>
      <w:pPr>
        <w:ind w:left="6480" w:hanging="360"/>
      </w:pPr>
      <w:rPr>
        <w:rFonts w:ascii="Wingdings" w:hAnsi="Wingdings" w:hint="default"/>
      </w:rPr>
    </w:lvl>
  </w:abstractNum>
  <w:abstractNum w:abstractNumId="3" w15:restartNumberingAfterBreak="0">
    <w:nsid w:val="21A902C7"/>
    <w:multiLevelType w:val="hybridMultilevel"/>
    <w:tmpl w:val="6E4CC216"/>
    <w:lvl w:ilvl="0" w:tplc="28743392">
      <w:start w:val="7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566284"/>
    <w:multiLevelType w:val="hybridMultilevel"/>
    <w:tmpl w:val="EB9C7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941826"/>
    <w:multiLevelType w:val="multilevel"/>
    <w:tmpl w:val="4ACE1B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2B688F"/>
    <w:multiLevelType w:val="hybridMultilevel"/>
    <w:tmpl w:val="FFFFFFFF"/>
    <w:lvl w:ilvl="0" w:tplc="9C8647F2">
      <w:start w:val="1"/>
      <w:numFmt w:val="bullet"/>
      <w:lvlText w:val=""/>
      <w:lvlJc w:val="left"/>
      <w:pPr>
        <w:ind w:left="720" w:hanging="360"/>
      </w:pPr>
      <w:rPr>
        <w:rFonts w:ascii="Symbol" w:hAnsi="Symbol" w:hint="default"/>
      </w:rPr>
    </w:lvl>
    <w:lvl w:ilvl="1" w:tplc="6A3CFBB8">
      <w:start w:val="1"/>
      <w:numFmt w:val="bullet"/>
      <w:lvlText w:val="o"/>
      <w:lvlJc w:val="left"/>
      <w:pPr>
        <w:ind w:left="1440" w:hanging="360"/>
      </w:pPr>
      <w:rPr>
        <w:rFonts w:ascii="Courier New" w:hAnsi="Courier New" w:hint="default"/>
      </w:rPr>
    </w:lvl>
    <w:lvl w:ilvl="2" w:tplc="6CF8E9B0">
      <w:start w:val="1"/>
      <w:numFmt w:val="bullet"/>
      <w:lvlText w:val=""/>
      <w:lvlJc w:val="left"/>
      <w:pPr>
        <w:ind w:left="2160" w:hanging="360"/>
      </w:pPr>
      <w:rPr>
        <w:rFonts w:ascii="Wingdings" w:hAnsi="Wingdings" w:hint="default"/>
      </w:rPr>
    </w:lvl>
    <w:lvl w:ilvl="3" w:tplc="8C6A254E">
      <w:start w:val="1"/>
      <w:numFmt w:val="bullet"/>
      <w:lvlText w:val=""/>
      <w:lvlJc w:val="left"/>
      <w:pPr>
        <w:ind w:left="2880" w:hanging="360"/>
      </w:pPr>
      <w:rPr>
        <w:rFonts w:ascii="Symbol" w:hAnsi="Symbol" w:hint="default"/>
      </w:rPr>
    </w:lvl>
    <w:lvl w:ilvl="4" w:tplc="64EC1C0E">
      <w:start w:val="1"/>
      <w:numFmt w:val="bullet"/>
      <w:lvlText w:val="o"/>
      <w:lvlJc w:val="left"/>
      <w:pPr>
        <w:ind w:left="3600" w:hanging="360"/>
      </w:pPr>
      <w:rPr>
        <w:rFonts w:ascii="Courier New" w:hAnsi="Courier New" w:hint="default"/>
      </w:rPr>
    </w:lvl>
    <w:lvl w:ilvl="5" w:tplc="A12CBAC0">
      <w:start w:val="1"/>
      <w:numFmt w:val="bullet"/>
      <w:lvlText w:val=""/>
      <w:lvlJc w:val="left"/>
      <w:pPr>
        <w:ind w:left="4320" w:hanging="360"/>
      </w:pPr>
      <w:rPr>
        <w:rFonts w:ascii="Wingdings" w:hAnsi="Wingdings" w:hint="default"/>
      </w:rPr>
    </w:lvl>
    <w:lvl w:ilvl="6" w:tplc="E8E2A250">
      <w:start w:val="1"/>
      <w:numFmt w:val="bullet"/>
      <w:lvlText w:val=""/>
      <w:lvlJc w:val="left"/>
      <w:pPr>
        <w:ind w:left="5040" w:hanging="360"/>
      </w:pPr>
      <w:rPr>
        <w:rFonts w:ascii="Symbol" w:hAnsi="Symbol" w:hint="default"/>
      </w:rPr>
    </w:lvl>
    <w:lvl w:ilvl="7" w:tplc="75BE775C">
      <w:start w:val="1"/>
      <w:numFmt w:val="bullet"/>
      <w:lvlText w:val="o"/>
      <w:lvlJc w:val="left"/>
      <w:pPr>
        <w:ind w:left="5760" w:hanging="360"/>
      </w:pPr>
      <w:rPr>
        <w:rFonts w:ascii="Courier New" w:hAnsi="Courier New" w:hint="default"/>
      </w:rPr>
    </w:lvl>
    <w:lvl w:ilvl="8" w:tplc="8DEACBCA">
      <w:start w:val="1"/>
      <w:numFmt w:val="bullet"/>
      <w:lvlText w:val=""/>
      <w:lvlJc w:val="left"/>
      <w:pPr>
        <w:ind w:left="6480" w:hanging="360"/>
      </w:pPr>
      <w:rPr>
        <w:rFonts w:ascii="Wingdings" w:hAnsi="Wingdings" w:hint="default"/>
      </w:rPr>
    </w:lvl>
  </w:abstractNum>
  <w:abstractNum w:abstractNumId="7" w15:restartNumberingAfterBreak="0">
    <w:nsid w:val="4B21DFAE"/>
    <w:multiLevelType w:val="hybridMultilevel"/>
    <w:tmpl w:val="FFFFFFFF"/>
    <w:lvl w:ilvl="0" w:tplc="63C29870">
      <w:start w:val="1"/>
      <w:numFmt w:val="bullet"/>
      <w:lvlText w:val=""/>
      <w:lvlJc w:val="left"/>
      <w:pPr>
        <w:ind w:left="720" w:hanging="360"/>
      </w:pPr>
      <w:rPr>
        <w:rFonts w:ascii="Symbol" w:hAnsi="Symbol" w:hint="default"/>
      </w:rPr>
    </w:lvl>
    <w:lvl w:ilvl="1" w:tplc="7172AACC">
      <w:start w:val="1"/>
      <w:numFmt w:val="bullet"/>
      <w:lvlText w:val="o"/>
      <w:lvlJc w:val="left"/>
      <w:pPr>
        <w:ind w:left="1440" w:hanging="360"/>
      </w:pPr>
      <w:rPr>
        <w:rFonts w:ascii="Courier New" w:hAnsi="Courier New" w:hint="default"/>
      </w:rPr>
    </w:lvl>
    <w:lvl w:ilvl="2" w:tplc="CC7E7BEA">
      <w:start w:val="1"/>
      <w:numFmt w:val="bullet"/>
      <w:lvlText w:val=""/>
      <w:lvlJc w:val="left"/>
      <w:pPr>
        <w:ind w:left="2160" w:hanging="360"/>
      </w:pPr>
      <w:rPr>
        <w:rFonts w:ascii="Wingdings" w:hAnsi="Wingdings" w:hint="default"/>
      </w:rPr>
    </w:lvl>
    <w:lvl w:ilvl="3" w:tplc="57C46ADA">
      <w:start w:val="1"/>
      <w:numFmt w:val="bullet"/>
      <w:lvlText w:val=""/>
      <w:lvlJc w:val="left"/>
      <w:pPr>
        <w:ind w:left="2880" w:hanging="360"/>
      </w:pPr>
      <w:rPr>
        <w:rFonts w:ascii="Symbol" w:hAnsi="Symbol" w:hint="default"/>
      </w:rPr>
    </w:lvl>
    <w:lvl w:ilvl="4" w:tplc="9B3E2F2A">
      <w:start w:val="1"/>
      <w:numFmt w:val="bullet"/>
      <w:lvlText w:val="o"/>
      <w:lvlJc w:val="left"/>
      <w:pPr>
        <w:ind w:left="3600" w:hanging="360"/>
      </w:pPr>
      <w:rPr>
        <w:rFonts w:ascii="Courier New" w:hAnsi="Courier New" w:hint="default"/>
      </w:rPr>
    </w:lvl>
    <w:lvl w:ilvl="5" w:tplc="CCD48232">
      <w:start w:val="1"/>
      <w:numFmt w:val="bullet"/>
      <w:lvlText w:val=""/>
      <w:lvlJc w:val="left"/>
      <w:pPr>
        <w:ind w:left="4320" w:hanging="360"/>
      </w:pPr>
      <w:rPr>
        <w:rFonts w:ascii="Wingdings" w:hAnsi="Wingdings" w:hint="default"/>
      </w:rPr>
    </w:lvl>
    <w:lvl w:ilvl="6" w:tplc="1B2472BC">
      <w:start w:val="1"/>
      <w:numFmt w:val="bullet"/>
      <w:lvlText w:val=""/>
      <w:lvlJc w:val="left"/>
      <w:pPr>
        <w:ind w:left="5040" w:hanging="360"/>
      </w:pPr>
      <w:rPr>
        <w:rFonts w:ascii="Symbol" w:hAnsi="Symbol" w:hint="default"/>
      </w:rPr>
    </w:lvl>
    <w:lvl w:ilvl="7" w:tplc="139CBAD6">
      <w:start w:val="1"/>
      <w:numFmt w:val="bullet"/>
      <w:lvlText w:val="o"/>
      <w:lvlJc w:val="left"/>
      <w:pPr>
        <w:ind w:left="5760" w:hanging="360"/>
      </w:pPr>
      <w:rPr>
        <w:rFonts w:ascii="Courier New" w:hAnsi="Courier New" w:hint="default"/>
      </w:rPr>
    </w:lvl>
    <w:lvl w:ilvl="8" w:tplc="335CBDBC">
      <w:start w:val="1"/>
      <w:numFmt w:val="bullet"/>
      <w:lvlText w:val=""/>
      <w:lvlJc w:val="left"/>
      <w:pPr>
        <w:ind w:left="6480" w:hanging="360"/>
      </w:pPr>
      <w:rPr>
        <w:rFonts w:ascii="Wingdings" w:hAnsi="Wingdings" w:hint="default"/>
      </w:rPr>
    </w:lvl>
  </w:abstractNum>
  <w:abstractNum w:abstractNumId="8" w15:restartNumberingAfterBreak="0">
    <w:nsid w:val="5AA3597F"/>
    <w:multiLevelType w:val="multilevel"/>
    <w:tmpl w:val="645697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FF98E5"/>
    <w:multiLevelType w:val="hybridMultilevel"/>
    <w:tmpl w:val="FFFFFFFF"/>
    <w:lvl w:ilvl="0" w:tplc="CDD87034">
      <w:start w:val="1"/>
      <w:numFmt w:val="bullet"/>
      <w:lvlText w:val=""/>
      <w:lvlJc w:val="left"/>
      <w:pPr>
        <w:ind w:left="720" w:hanging="360"/>
      </w:pPr>
      <w:rPr>
        <w:rFonts w:ascii="Symbol" w:hAnsi="Symbol" w:hint="default"/>
      </w:rPr>
    </w:lvl>
    <w:lvl w:ilvl="1" w:tplc="1BF0071E">
      <w:start w:val="1"/>
      <w:numFmt w:val="bullet"/>
      <w:lvlText w:val="o"/>
      <w:lvlJc w:val="left"/>
      <w:pPr>
        <w:ind w:left="1440" w:hanging="360"/>
      </w:pPr>
      <w:rPr>
        <w:rFonts w:ascii="Courier New" w:hAnsi="Courier New" w:hint="default"/>
      </w:rPr>
    </w:lvl>
    <w:lvl w:ilvl="2" w:tplc="8A5C74CC">
      <w:start w:val="1"/>
      <w:numFmt w:val="bullet"/>
      <w:lvlText w:val=""/>
      <w:lvlJc w:val="left"/>
      <w:pPr>
        <w:ind w:left="2160" w:hanging="360"/>
      </w:pPr>
      <w:rPr>
        <w:rFonts w:ascii="Wingdings" w:hAnsi="Wingdings" w:hint="default"/>
      </w:rPr>
    </w:lvl>
    <w:lvl w:ilvl="3" w:tplc="498049E4">
      <w:start w:val="1"/>
      <w:numFmt w:val="bullet"/>
      <w:lvlText w:val=""/>
      <w:lvlJc w:val="left"/>
      <w:pPr>
        <w:ind w:left="2880" w:hanging="360"/>
      </w:pPr>
      <w:rPr>
        <w:rFonts w:ascii="Symbol" w:hAnsi="Symbol" w:hint="default"/>
      </w:rPr>
    </w:lvl>
    <w:lvl w:ilvl="4" w:tplc="12F0E404">
      <w:start w:val="1"/>
      <w:numFmt w:val="bullet"/>
      <w:lvlText w:val="o"/>
      <w:lvlJc w:val="left"/>
      <w:pPr>
        <w:ind w:left="3600" w:hanging="360"/>
      </w:pPr>
      <w:rPr>
        <w:rFonts w:ascii="Courier New" w:hAnsi="Courier New" w:hint="default"/>
      </w:rPr>
    </w:lvl>
    <w:lvl w:ilvl="5" w:tplc="FB9673FC">
      <w:start w:val="1"/>
      <w:numFmt w:val="bullet"/>
      <w:lvlText w:val=""/>
      <w:lvlJc w:val="left"/>
      <w:pPr>
        <w:ind w:left="4320" w:hanging="360"/>
      </w:pPr>
      <w:rPr>
        <w:rFonts w:ascii="Wingdings" w:hAnsi="Wingdings" w:hint="default"/>
      </w:rPr>
    </w:lvl>
    <w:lvl w:ilvl="6" w:tplc="E7C0546E">
      <w:start w:val="1"/>
      <w:numFmt w:val="bullet"/>
      <w:lvlText w:val=""/>
      <w:lvlJc w:val="left"/>
      <w:pPr>
        <w:ind w:left="5040" w:hanging="360"/>
      </w:pPr>
      <w:rPr>
        <w:rFonts w:ascii="Symbol" w:hAnsi="Symbol" w:hint="default"/>
      </w:rPr>
    </w:lvl>
    <w:lvl w:ilvl="7" w:tplc="991E92D2">
      <w:start w:val="1"/>
      <w:numFmt w:val="bullet"/>
      <w:lvlText w:val="o"/>
      <w:lvlJc w:val="left"/>
      <w:pPr>
        <w:ind w:left="5760" w:hanging="360"/>
      </w:pPr>
      <w:rPr>
        <w:rFonts w:ascii="Courier New" w:hAnsi="Courier New" w:hint="default"/>
      </w:rPr>
    </w:lvl>
    <w:lvl w:ilvl="8" w:tplc="E4E26D44">
      <w:start w:val="1"/>
      <w:numFmt w:val="bullet"/>
      <w:lvlText w:val=""/>
      <w:lvlJc w:val="left"/>
      <w:pPr>
        <w:ind w:left="6480" w:hanging="360"/>
      </w:pPr>
      <w:rPr>
        <w:rFonts w:ascii="Wingdings" w:hAnsi="Wingdings" w:hint="default"/>
      </w:rPr>
    </w:lvl>
  </w:abstractNum>
  <w:abstractNum w:abstractNumId="10" w15:restartNumberingAfterBreak="0">
    <w:nsid w:val="70D4373A"/>
    <w:multiLevelType w:val="multilevel"/>
    <w:tmpl w:val="EA380A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FE2357"/>
    <w:multiLevelType w:val="hybridMultilevel"/>
    <w:tmpl w:val="C99E4084"/>
    <w:lvl w:ilvl="0" w:tplc="28743392">
      <w:start w:val="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4"/>
  </w:num>
  <w:num w:numId="5">
    <w:abstractNumId w:val="9"/>
  </w:num>
  <w:num w:numId="6">
    <w:abstractNumId w:val="7"/>
  </w:num>
  <w:num w:numId="7">
    <w:abstractNumId w:val="2"/>
  </w:num>
  <w:num w:numId="8">
    <w:abstractNumId w:val="6"/>
  </w:num>
  <w:num w:numId="9">
    <w:abstractNumId w:val="10"/>
  </w:num>
  <w:num w:numId="10">
    <w:abstractNumId w:val="11"/>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822"/>
    <w:rsid w:val="00034B5F"/>
    <w:rsid w:val="00051C3E"/>
    <w:rsid w:val="00065BD0"/>
    <w:rsid w:val="000A1F9B"/>
    <w:rsid w:val="000C6363"/>
    <w:rsid w:val="00111536"/>
    <w:rsid w:val="00120860"/>
    <w:rsid w:val="00145817"/>
    <w:rsid w:val="00150D7F"/>
    <w:rsid w:val="00195A41"/>
    <w:rsid w:val="001E1F4B"/>
    <w:rsid w:val="00210537"/>
    <w:rsid w:val="002273BF"/>
    <w:rsid w:val="002351A0"/>
    <w:rsid w:val="002428C7"/>
    <w:rsid w:val="00276516"/>
    <w:rsid w:val="00287A92"/>
    <w:rsid w:val="002D44F9"/>
    <w:rsid w:val="002D578D"/>
    <w:rsid w:val="00305704"/>
    <w:rsid w:val="00307742"/>
    <w:rsid w:val="00332297"/>
    <w:rsid w:val="00342D6D"/>
    <w:rsid w:val="003E2750"/>
    <w:rsid w:val="0042360B"/>
    <w:rsid w:val="0042790C"/>
    <w:rsid w:val="00432551"/>
    <w:rsid w:val="00443976"/>
    <w:rsid w:val="00471E12"/>
    <w:rsid w:val="00474F0E"/>
    <w:rsid w:val="0049578C"/>
    <w:rsid w:val="004A0753"/>
    <w:rsid w:val="004B4246"/>
    <w:rsid w:val="004B4392"/>
    <w:rsid w:val="004B44C2"/>
    <w:rsid w:val="004B5C39"/>
    <w:rsid w:val="004C0205"/>
    <w:rsid w:val="004D66BE"/>
    <w:rsid w:val="004E1980"/>
    <w:rsid w:val="0051778B"/>
    <w:rsid w:val="0053165F"/>
    <w:rsid w:val="005326DD"/>
    <w:rsid w:val="00535363"/>
    <w:rsid w:val="00543FA0"/>
    <w:rsid w:val="00577A9A"/>
    <w:rsid w:val="00585BC6"/>
    <w:rsid w:val="00592F05"/>
    <w:rsid w:val="00595B1A"/>
    <w:rsid w:val="005B3A01"/>
    <w:rsid w:val="005B4C41"/>
    <w:rsid w:val="005C03E3"/>
    <w:rsid w:val="005C5106"/>
    <w:rsid w:val="00604730"/>
    <w:rsid w:val="00606B3E"/>
    <w:rsid w:val="006309E9"/>
    <w:rsid w:val="006B44E1"/>
    <w:rsid w:val="006F0822"/>
    <w:rsid w:val="00716993"/>
    <w:rsid w:val="0076131A"/>
    <w:rsid w:val="00772032"/>
    <w:rsid w:val="00772441"/>
    <w:rsid w:val="00772748"/>
    <w:rsid w:val="00787E9C"/>
    <w:rsid w:val="007963BA"/>
    <w:rsid w:val="007A1BF2"/>
    <w:rsid w:val="007C33D0"/>
    <w:rsid w:val="007F3E70"/>
    <w:rsid w:val="007F777F"/>
    <w:rsid w:val="008041A0"/>
    <w:rsid w:val="00817D93"/>
    <w:rsid w:val="008218FE"/>
    <w:rsid w:val="008245AA"/>
    <w:rsid w:val="00841AA0"/>
    <w:rsid w:val="008545A0"/>
    <w:rsid w:val="00877332"/>
    <w:rsid w:val="00881B93"/>
    <w:rsid w:val="00890DB9"/>
    <w:rsid w:val="00892696"/>
    <w:rsid w:val="008A6DA5"/>
    <w:rsid w:val="008D2E20"/>
    <w:rsid w:val="008E2DCE"/>
    <w:rsid w:val="008F2EBF"/>
    <w:rsid w:val="009043D1"/>
    <w:rsid w:val="009144A4"/>
    <w:rsid w:val="009343D9"/>
    <w:rsid w:val="00953C9E"/>
    <w:rsid w:val="0095721D"/>
    <w:rsid w:val="00980349"/>
    <w:rsid w:val="009961BD"/>
    <w:rsid w:val="009B376B"/>
    <w:rsid w:val="009B4B97"/>
    <w:rsid w:val="009C6B68"/>
    <w:rsid w:val="009D6D05"/>
    <w:rsid w:val="009F13B4"/>
    <w:rsid w:val="00A01539"/>
    <w:rsid w:val="00A04E04"/>
    <w:rsid w:val="00A1464F"/>
    <w:rsid w:val="00A3724F"/>
    <w:rsid w:val="00A40139"/>
    <w:rsid w:val="00A529E0"/>
    <w:rsid w:val="00A72711"/>
    <w:rsid w:val="00A72E1A"/>
    <w:rsid w:val="00A862C5"/>
    <w:rsid w:val="00A97BD1"/>
    <w:rsid w:val="00AC11E0"/>
    <w:rsid w:val="00AE0D54"/>
    <w:rsid w:val="00B2621C"/>
    <w:rsid w:val="00B3090D"/>
    <w:rsid w:val="00B358AF"/>
    <w:rsid w:val="00B71B92"/>
    <w:rsid w:val="00BE0AAA"/>
    <w:rsid w:val="00C24D07"/>
    <w:rsid w:val="00C27E96"/>
    <w:rsid w:val="00C3713B"/>
    <w:rsid w:val="00D0267F"/>
    <w:rsid w:val="00D04223"/>
    <w:rsid w:val="00D10687"/>
    <w:rsid w:val="00D32128"/>
    <w:rsid w:val="00D4118D"/>
    <w:rsid w:val="00D971DD"/>
    <w:rsid w:val="00DA1242"/>
    <w:rsid w:val="00E227D1"/>
    <w:rsid w:val="00E273D8"/>
    <w:rsid w:val="00E4548D"/>
    <w:rsid w:val="00E460CC"/>
    <w:rsid w:val="00E56819"/>
    <w:rsid w:val="00EB4D53"/>
    <w:rsid w:val="00F147CF"/>
    <w:rsid w:val="00F1671F"/>
    <w:rsid w:val="00F23232"/>
    <w:rsid w:val="00F35DF7"/>
    <w:rsid w:val="00F6581B"/>
    <w:rsid w:val="00F65F11"/>
    <w:rsid w:val="00F82EEF"/>
    <w:rsid w:val="00F8440F"/>
    <w:rsid w:val="00FB7B44"/>
    <w:rsid w:val="00FB7DCA"/>
    <w:rsid w:val="00FC02CE"/>
    <w:rsid w:val="00FC3F8D"/>
    <w:rsid w:val="00FE1360"/>
    <w:rsid w:val="05FFE8F2"/>
    <w:rsid w:val="075F4262"/>
    <w:rsid w:val="08CAD584"/>
    <w:rsid w:val="0D5571BD"/>
    <w:rsid w:val="15BF1541"/>
    <w:rsid w:val="17B76DAC"/>
    <w:rsid w:val="239A9546"/>
    <w:rsid w:val="251FB314"/>
    <w:rsid w:val="28EFECD5"/>
    <w:rsid w:val="2DC2C680"/>
    <w:rsid w:val="2E45C3F2"/>
    <w:rsid w:val="3BA95CF4"/>
    <w:rsid w:val="3BE5214F"/>
    <w:rsid w:val="3CF31D72"/>
    <w:rsid w:val="45F9B75C"/>
    <w:rsid w:val="467860E8"/>
    <w:rsid w:val="4954112A"/>
    <w:rsid w:val="498CB124"/>
    <w:rsid w:val="49A4BE02"/>
    <w:rsid w:val="4FA05F5E"/>
    <w:rsid w:val="5246732C"/>
    <w:rsid w:val="54097F93"/>
    <w:rsid w:val="566D8574"/>
    <w:rsid w:val="5A8355A2"/>
    <w:rsid w:val="5C2C7BEE"/>
    <w:rsid w:val="5EDCBF0F"/>
    <w:rsid w:val="6382B735"/>
    <w:rsid w:val="64FA9051"/>
    <w:rsid w:val="6648DAB4"/>
    <w:rsid w:val="6C1F81A0"/>
    <w:rsid w:val="6CEB3B02"/>
    <w:rsid w:val="74BD1903"/>
    <w:rsid w:val="76A313FF"/>
    <w:rsid w:val="76D23F34"/>
    <w:rsid w:val="773C04DF"/>
    <w:rsid w:val="7ED90E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2F6E"/>
  <w15:chartTrackingRefBased/>
  <w15:docId w15:val="{E97BA2B1-55EC-42E1-BAB8-1F033EC5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7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082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6047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0822"/>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6F08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F0822"/>
    <w:rPr>
      <w:color w:val="0000FF"/>
      <w:u w:val="single"/>
    </w:rPr>
  </w:style>
  <w:style w:type="paragraph" w:styleId="ListParagraph">
    <w:name w:val="List Paragraph"/>
    <w:basedOn w:val="Normal"/>
    <w:uiPriority w:val="34"/>
    <w:qFormat/>
    <w:rsid w:val="006F0822"/>
    <w:pPr>
      <w:ind w:left="720"/>
      <w:contextualSpacing/>
    </w:pPr>
  </w:style>
  <w:style w:type="character" w:styleId="CommentReference">
    <w:name w:val="annotation reference"/>
    <w:basedOn w:val="DefaultParagraphFont"/>
    <w:uiPriority w:val="99"/>
    <w:semiHidden/>
    <w:unhideWhenUsed/>
    <w:rsid w:val="005326DD"/>
    <w:rPr>
      <w:sz w:val="16"/>
      <w:szCs w:val="16"/>
    </w:rPr>
  </w:style>
  <w:style w:type="paragraph" w:styleId="CommentText">
    <w:name w:val="annotation text"/>
    <w:basedOn w:val="Normal"/>
    <w:link w:val="CommentTextChar"/>
    <w:uiPriority w:val="99"/>
    <w:unhideWhenUsed/>
    <w:rsid w:val="005326DD"/>
    <w:pPr>
      <w:spacing w:line="240" w:lineRule="auto"/>
    </w:pPr>
    <w:rPr>
      <w:sz w:val="20"/>
      <w:szCs w:val="20"/>
    </w:rPr>
  </w:style>
  <w:style w:type="character" w:customStyle="1" w:styleId="CommentTextChar">
    <w:name w:val="Comment Text Char"/>
    <w:basedOn w:val="DefaultParagraphFont"/>
    <w:link w:val="CommentText"/>
    <w:uiPriority w:val="99"/>
    <w:rsid w:val="005326DD"/>
    <w:rPr>
      <w:sz w:val="20"/>
      <w:szCs w:val="20"/>
    </w:rPr>
  </w:style>
  <w:style w:type="paragraph" w:styleId="CommentSubject">
    <w:name w:val="annotation subject"/>
    <w:basedOn w:val="CommentText"/>
    <w:next w:val="CommentText"/>
    <w:link w:val="CommentSubjectChar"/>
    <w:uiPriority w:val="99"/>
    <w:semiHidden/>
    <w:unhideWhenUsed/>
    <w:rsid w:val="005326DD"/>
    <w:rPr>
      <w:b/>
      <w:bCs/>
    </w:rPr>
  </w:style>
  <w:style w:type="character" w:customStyle="1" w:styleId="CommentSubjectChar">
    <w:name w:val="Comment Subject Char"/>
    <w:basedOn w:val="CommentTextChar"/>
    <w:link w:val="CommentSubject"/>
    <w:uiPriority w:val="99"/>
    <w:semiHidden/>
    <w:rsid w:val="005326DD"/>
    <w:rPr>
      <w:b/>
      <w:bCs/>
      <w:sz w:val="20"/>
      <w:szCs w:val="20"/>
    </w:rPr>
  </w:style>
  <w:style w:type="paragraph" w:styleId="Header">
    <w:name w:val="header"/>
    <w:basedOn w:val="Normal"/>
    <w:link w:val="HeaderChar"/>
    <w:uiPriority w:val="99"/>
    <w:unhideWhenUsed/>
    <w:rsid w:val="0011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536"/>
  </w:style>
  <w:style w:type="paragraph" w:styleId="Footer">
    <w:name w:val="footer"/>
    <w:basedOn w:val="Normal"/>
    <w:link w:val="FooterChar"/>
    <w:uiPriority w:val="99"/>
    <w:unhideWhenUsed/>
    <w:rsid w:val="0011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536"/>
  </w:style>
  <w:style w:type="character" w:styleId="UnresolvedMention">
    <w:name w:val="Unresolved Mention"/>
    <w:basedOn w:val="DefaultParagraphFont"/>
    <w:uiPriority w:val="99"/>
    <w:semiHidden/>
    <w:unhideWhenUsed/>
    <w:rsid w:val="00841AA0"/>
    <w:rPr>
      <w:color w:val="605E5C"/>
      <w:shd w:val="clear" w:color="auto" w:fill="E1DFDD"/>
    </w:rPr>
  </w:style>
  <w:style w:type="character" w:styleId="FollowedHyperlink">
    <w:name w:val="FollowedHyperlink"/>
    <w:basedOn w:val="DefaultParagraphFont"/>
    <w:uiPriority w:val="99"/>
    <w:semiHidden/>
    <w:unhideWhenUsed/>
    <w:rsid w:val="004B4392"/>
    <w:rPr>
      <w:color w:val="954F72" w:themeColor="followedHyperlink"/>
      <w:u w:val="single"/>
    </w:rPr>
  </w:style>
  <w:style w:type="paragraph" w:styleId="FootnoteText">
    <w:name w:val="footnote text"/>
    <w:basedOn w:val="Normal"/>
    <w:link w:val="FootnoteTextChar"/>
    <w:uiPriority w:val="99"/>
    <w:semiHidden/>
    <w:unhideWhenUsed/>
    <w:rsid w:val="00A146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64F"/>
    <w:rPr>
      <w:sz w:val="20"/>
      <w:szCs w:val="20"/>
    </w:rPr>
  </w:style>
  <w:style w:type="character" w:styleId="FootnoteReference">
    <w:name w:val="footnote reference"/>
    <w:basedOn w:val="DefaultParagraphFont"/>
    <w:uiPriority w:val="99"/>
    <w:semiHidden/>
    <w:unhideWhenUsed/>
    <w:rsid w:val="00A1464F"/>
    <w:rPr>
      <w:vertAlign w:val="superscript"/>
    </w:rPr>
  </w:style>
  <w:style w:type="character" w:customStyle="1" w:styleId="Heading1Char">
    <w:name w:val="Heading 1 Char"/>
    <w:basedOn w:val="DefaultParagraphFont"/>
    <w:link w:val="Heading1"/>
    <w:uiPriority w:val="9"/>
    <w:rsid w:val="006047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0473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8438">
      <w:bodyDiv w:val="1"/>
      <w:marLeft w:val="0"/>
      <w:marRight w:val="0"/>
      <w:marTop w:val="0"/>
      <w:marBottom w:val="0"/>
      <w:divBdr>
        <w:top w:val="none" w:sz="0" w:space="0" w:color="auto"/>
        <w:left w:val="none" w:sz="0" w:space="0" w:color="auto"/>
        <w:bottom w:val="none" w:sz="0" w:space="0" w:color="auto"/>
        <w:right w:val="none" w:sz="0" w:space="0" w:color="auto"/>
      </w:divBdr>
      <w:divsChild>
        <w:div w:id="213077722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18908777">
      <w:bodyDiv w:val="1"/>
      <w:marLeft w:val="0"/>
      <w:marRight w:val="0"/>
      <w:marTop w:val="0"/>
      <w:marBottom w:val="0"/>
      <w:divBdr>
        <w:top w:val="none" w:sz="0" w:space="0" w:color="auto"/>
        <w:left w:val="none" w:sz="0" w:space="0" w:color="auto"/>
        <w:bottom w:val="none" w:sz="0" w:space="0" w:color="auto"/>
        <w:right w:val="none" w:sz="0" w:space="0" w:color="auto"/>
      </w:divBdr>
      <w:divsChild>
        <w:div w:id="340743868">
          <w:marLeft w:val="0"/>
          <w:marRight w:val="0"/>
          <w:marTop w:val="0"/>
          <w:marBottom w:val="1500"/>
          <w:divBdr>
            <w:top w:val="none" w:sz="0" w:space="0" w:color="auto"/>
            <w:left w:val="none" w:sz="0" w:space="0" w:color="auto"/>
            <w:bottom w:val="none" w:sz="0" w:space="0" w:color="auto"/>
            <w:right w:val="none" w:sz="0" w:space="0" w:color="auto"/>
          </w:divBdr>
          <w:divsChild>
            <w:div w:id="53237056">
              <w:marLeft w:val="0"/>
              <w:marRight w:val="0"/>
              <w:marTop w:val="0"/>
              <w:marBottom w:val="0"/>
              <w:divBdr>
                <w:top w:val="none" w:sz="0" w:space="0" w:color="auto"/>
                <w:left w:val="none" w:sz="0" w:space="0" w:color="auto"/>
                <w:bottom w:val="none" w:sz="0" w:space="0" w:color="auto"/>
                <w:right w:val="none" w:sz="0" w:space="0" w:color="auto"/>
              </w:divBdr>
            </w:div>
          </w:divsChild>
        </w:div>
        <w:div w:id="883492906">
          <w:marLeft w:val="0"/>
          <w:marRight w:val="0"/>
          <w:marTop w:val="0"/>
          <w:marBottom w:val="1500"/>
          <w:divBdr>
            <w:top w:val="none" w:sz="0" w:space="0" w:color="auto"/>
            <w:left w:val="none" w:sz="0" w:space="0" w:color="auto"/>
            <w:bottom w:val="none" w:sz="0" w:space="0" w:color="auto"/>
            <w:right w:val="none" w:sz="0" w:space="0" w:color="auto"/>
          </w:divBdr>
          <w:divsChild>
            <w:div w:id="980884276">
              <w:marLeft w:val="0"/>
              <w:marRight w:val="0"/>
              <w:marTop w:val="0"/>
              <w:marBottom w:val="0"/>
              <w:divBdr>
                <w:top w:val="none" w:sz="0" w:space="0" w:color="auto"/>
                <w:left w:val="none" w:sz="0" w:space="0" w:color="auto"/>
                <w:bottom w:val="none" w:sz="0" w:space="0" w:color="auto"/>
                <w:right w:val="none" w:sz="0" w:space="0" w:color="auto"/>
              </w:divBdr>
            </w:div>
          </w:divsChild>
        </w:div>
        <w:div w:id="927155570">
          <w:marLeft w:val="0"/>
          <w:marRight w:val="0"/>
          <w:marTop w:val="0"/>
          <w:marBottom w:val="1500"/>
          <w:divBdr>
            <w:top w:val="none" w:sz="0" w:space="0" w:color="auto"/>
            <w:left w:val="none" w:sz="0" w:space="0" w:color="auto"/>
            <w:bottom w:val="none" w:sz="0" w:space="0" w:color="auto"/>
            <w:right w:val="none" w:sz="0" w:space="0" w:color="auto"/>
          </w:divBdr>
          <w:divsChild>
            <w:div w:id="1481652439">
              <w:marLeft w:val="0"/>
              <w:marRight w:val="0"/>
              <w:marTop w:val="0"/>
              <w:marBottom w:val="0"/>
              <w:divBdr>
                <w:top w:val="none" w:sz="0" w:space="0" w:color="auto"/>
                <w:left w:val="none" w:sz="0" w:space="0" w:color="auto"/>
                <w:bottom w:val="none" w:sz="0" w:space="0" w:color="auto"/>
                <w:right w:val="none" w:sz="0" w:space="0" w:color="auto"/>
              </w:divBdr>
            </w:div>
          </w:divsChild>
        </w:div>
        <w:div w:id="1077897632">
          <w:marLeft w:val="0"/>
          <w:marRight w:val="0"/>
          <w:marTop w:val="0"/>
          <w:marBottom w:val="1500"/>
          <w:divBdr>
            <w:top w:val="none" w:sz="0" w:space="0" w:color="auto"/>
            <w:left w:val="none" w:sz="0" w:space="0" w:color="auto"/>
            <w:bottom w:val="none" w:sz="0" w:space="0" w:color="auto"/>
            <w:right w:val="none" w:sz="0" w:space="0" w:color="auto"/>
          </w:divBdr>
          <w:divsChild>
            <w:div w:id="1904560258">
              <w:marLeft w:val="0"/>
              <w:marRight w:val="0"/>
              <w:marTop w:val="0"/>
              <w:marBottom w:val="0"/>
              <w:divBdr>
                <w:top w:val="none" w:sz="0" w:space="0" w:color="auto"/>
                <w:left w:val="none" w:sz="0" w:space="0" w:color="auto"/>
                <w:bottom w:val="none" w:sz="0" w:space="0" w:color="auto"/>
                <w:right w:val="none" w:sz="0" w:space="0" w:color="auto"/>
              </w:divBdr>
            </w:div>
          </w:divsChild>
        </w:div>
        <w:div w:id="1129515401">
          <w:marLeft w:val="0"/>
          <w:marRight w:val="0"/>
          <w:marTop w:val="0"/>
          <w:marBottom w:val="1500"/>
          <w:divBdr>
            <w:top w:val="none" w:sz="0" w:space="0" w:color="auto"/>
            <w:left w:val="none" w:sz="0" w:space="0" w:color="auto"/>
            <w:bottom w:val="none" w:sz="0" w:space="0" w:color="auto"/>
            <w:right w:val="none" w:sz="0" w:space="0" w:color="auto"/>
          </w:divBdr>
          <w:divsChild>
            <w:div w:id="1314678089">
              <w:marLeft w:val="0"/>
              <w:marRight w:val="0"/>
              <w:marTop w:val="0"/>
              <w:marBottom w:val="0"/>
              <w:divBdr>
                <w:top w:val="none" w:sz="0" w:space="0" w:color="auto"/>
                <w:left w:val="none" w:sz="0" w:space="0" w:color="auto"/>
                <w:bottom w:val="none" w:sz="0" w:space="0" w:color="auto"/>
                <w:right w:val="none" w:sz="0" w:space="0" w:color="auto"/>
              </w:divBdr>
            </w:div>
          </w:divsChild>
        </w:div>
        <w:div w:id="1189418386">
          <w:marLeft w:val="0"/>
          <w:marRight w:val="0"/>
          <w:marTop w:val="0"/>
          <w:marBottom w:val="1500"/>
          <w:divBdr>
            <w:top w:val="none" w:sz="0" w:space="0" w:color="auto"/>
            <w:left w:val="none" w:sz="0" w:space="0" w:color="auto"/>
            <w:bottom w:val="none" w:sz="0" w:space="0" w:color="auto"/>
            <w:right w:val="none" w:sz="0" w:space="0" w:color="auto"/>
          </w:divBdr>
          <w:divsChild>
            <w:div w:id="1360743982">
              <w:marLeft w:val="0"/>
              <w:marRight w:val="0"/>
              <w:marTop w:val="0"/>
              <w:marBottom w:val="0"/>
              <w:divBdr>
                <w:top w:val="none" w:sz="0" w:space="0" w:color="auto"/>
                <w:left w:val="none" w:sz="0" w:space="0" w:color="auto"/>
                <w:bottom w:val="none" w:sz="0" w:space="0" w:color="auto"/>
                <w:right w:val="none" w:sz="0" w:space="0" w:color="auto"/>
              </w:divBdr>
            </w:div>
          </w:divsChild>
        </w:div>
        <w:div w:id="1238904728">
          <w:marLeft w:val="0"/>
          <w:marRight w:val="0"/>
          <w:marTop w:val="0"/>
          <w:marBottom w:val="1500"/>
          <w:divBdr>
            <w:top w:val="none" w:sz="0" w:space="0" w:color="auto"/>
            <w:left w:val="none" w:sz="0" w:space="0" w:color="auto"/>
            <w:bottom w:val="none" w:sz="0" w:space="0" w:color="auto"/>
            <w:right w:val="none" w:sz="0" w:space="0" w:color="auto"/>
          </w:divBdr>
          <w:divsChild>
            <w:div w:id="1321810179">
              <w:marLeft w:val="0"/>
              <w:marRight w:val="0"/>
              <w:marTop w:val="0"/>
              <w:marBottom w:val="0"/>
              <w:divBdr>
                <w:top w:val="none" w:sz="0" w:space="0" w:color="auto"/>
                <w:left w:val="none" w:sz="0" w:space="0" w:color="auto"/>
                <w:bottom w:val="none" w:sz="0" w:space="0" w:color="auto"/>
                <w:right w:val="none" w:sz="0" w:space="0" w:color="auto"/>
              </w:divBdr>
            </w:div>
          </w:divsChild>
        </w:div>
        <w:div w:id="1550723370">
          <w:marLeft w:val="0"/>
          <w:marRight w:val="0"/>
          <w:marTop w:val="0"/>
          <w:marBottom w:val="1500"/>
          <w:divBdr>
            <w:top w:val="none" w:sz="0" w:space="0" w:color="auto"/>
            <w:left w:val="none" w:sz="0" w:space="0" w:color="auto"/>
            <w:bottom w:val="none" w:sz="0" w:space="0" w:color="auto"/>
            <w:right w:val="none" w:sz="0" w:space="0" w:color="auto"/>
          </w:divBdr>
          <w:divsChild>
            <w:div w:id="1868980290">
              <w:marLeft w:val="0"/>
              <w:marRight w:val="0"/>
              <w:marTop w:val="0"/>
              <w:marBottom w:val="0"/>
              <w:divBdr>
                <w:top w:val="none" w:sz="0" w:space="0" w:color="auto"/>
                <w:left w:val="none" w:sz="0" w:space="0" w:color="auto"/>
                <w:bottom w:val="none" w:sz="0" w:space="0" w:color="auto"/>
                <w:right w:val="none" w:sz="0" w:space="0" w:color="auto"/>
              </w:divBdr>
            </w:div>
          </w:divsChild>
        </w:div>
        <w:div w:id="1563910401">
          <w:marLeft w:val="0"/>
          <w:marRight w:val="0"/>
          <w:marTop w:val="0"/>
          <w:marBottom w:val="1500"/>
          <w:divBdr>
            <w:top w:val="none" w:sz="0" w:space="0" w:color="auto"/>
            <w:left w:val="none" w:sz="0" w:space="0" w:color="auto"/>
            <w:bottom w:val="none" w:sz="0" w:space="0" w:color="auto"/>
            <w:right w:val="none" w:sz="0" w:space="0" w:color="auto"/>
          </w:divBdr>
          <w:divsChild>
            <w:div w:id="810362445">
              <w:marLeft w:val="0"/>
              <w:marRight w:val="0"/>
              <w:marTop w:val="0"/>
              <w:marBottom w:val="0"/>
              <w:divBdr>
                <w:top w:val="none" w:sz="0" w:space="0" w:color="auto"/>
                <w:left w:val="none" w:sz="0" w:space="0" w:color="auto"/>
                <w:bottom w:val="none" w:sz="0" w:space="0" w:color="auto"/>
                <w:right w:val="none" w:sz="0" w:space="0" w:color="auto"/>
              </w:divBdr>
            </w:div>
          </w:divsChild>
        </w:div>
        <w:div w:id="1623145832">
          <w:marLeft w:val="0"/>
          <w:marRight w:val="0"/>
          <w:marTop w:val="0"/>
          <w:marBottom w:val="1500"/>
          <w:divBdr>
            <w:top w:val="none" w:sz="0" w:space="0" w:color="auto"/>
            <w:left w:val="none" w:sz="0" w:space="0" w:color="auto"/>
            <w:bottom w:val="none" w:sz="0" w:space="0" w:color="auto"/>
            <w:right w:val="none" w:sz="0" w:space="0" w:color="auto"/>
          </w:divBdr>
          <w:divsChild>
            <w:div w:id="1381326920">
              <w:marLeft w:val="0"/>
              <w:marRight w:val="0"/>
              <w:marTop w:val="0"/>
              <w:marBottom w:val="0"/>
              <w:divBdr>
                <w:top w:val="none" w:sz="0" w:space="0" w:color="auto"/>
                <w:left w:val="none" w:sz="0" w:space="0" w:color="auto"/>
                <w:bottom w:val="none" w:sz="0" w:space="0" w:color="auto"/>
                <w:right w:val="none" w:sz="0" w:space="0" w:color="auto"/>
              </w:divBdr>
            </w:div>
          </w:divsChild>
        </w:div>
        <w:div w:id="1912154683">
          <w:marLeft w:val="0"/>
          <w:marRight w:val="0"/>
          <w:marTop w:val="0"/>
          <w:marBottom w:val="1500"/>
          <w:divBdr>
            <w:top w:val="none" w:sz="0" w:space="0" w:color="auto"/>
            <w:left w:val="none" w:sz="0" w:space="0" w:color="auto"/>
            <w:bottom w:val="none" w:sz="0" w:space="0" w:color="auto"/>
            <w:right w:val="none" w:sz="0" w:space="0" w:color="auto"/>
          </w:divBdr>
          <w:divsChild>
            <w:div w:id="515660309">
              <w:marLeft w:val="0"/>
              <w:marRight w:val="0"/>
              <w:marTop w:val="0"/>
              <w:marBottom w:val="0"/>
              <w:divBdr>
                <w:top w:val="none" w:sz="0" w:space="0" w:color="auto"/>
                <w:left w:val="none" w:sz="0" w:space="0" w:color="auto"/>
                <w:bottom w:val="none" w:sz="0" w:space="0" w:color="auto"/>
                <w:right w:val="none" w:sz="0" w:space="0" w:color="auto"/>
              </w:divBdr>
            </w:div>
          </w:divsChild>
        </w:div>
        <w:div w:id="2042775362">
          <w:marLeft w:val="0"/>
          <w:marRight w:val="0"/>
          <w:marTop w:val="0"/>
          <w:marBottom w:val="1500"/>
          <w:divBdr>
            <w:top w:val="none" w:sz="0" w:space="0" w:color="auto"/>
            <w:left w:val="none" w:sz="0" w:space="0" w:color="auto"/>
            <w:bottom w:val="none" w:sz="0" w:space="0" w:color="auto"/>
            <w:right w:val="none" w:sz="0" w:space="0" w:color="auto"/>
          </w:divBdr>
          <w:divsChild>
            <w:div w:id="197159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52964">
      <w:bodyDiv w:val="1"/>
      <w:marLeft w:val="0"/>
      <w:marRight w:val="0"/>
      <w:marTop w:val="0"/>
      <w:marBottom w:val="0"/>
      <w:divBdr>
        <w:top w:val="none" w:sz="0" w:space="0" w:color="auto"/>
        <w:left w:val="none" w:sz="0" w:space="0" w:color="auto"/>
        <w:bottom w:val="none" w:sz="0" w:space="0" w:color="auto"/>
        <w:right w:val="none" w:sz="0" w:space="0" w:color="auto"/>
      </w:divBdr>
    </w:div>
    <w:div w:id="558591787">
      <w:bodyDiv w:val="1"/>
      <w:marLeft w:val="0"/>
      <w:marRight w:val="0"/>
      <w:marTop w:val="0"/>
      <w:marBottom w:val="0"/>
      <w:divBdr>
        <w:top w:val="none" w:sz="0" w:space="0" w:color="auto"/>
        <w:left w:val="none" w:sz="0" w:space="0" w:color="auto"/>
        <w:bottom w:val="none" w:sz="0" w:space="0" w:color="auto"/>
        <w:right w:val="none" w:sz="0" w:space="0" w:color="auto"/>
      </w:divBdr>
      <w:divsChild>
        <w:div w:id="748617959">
          <w:marLeft w:val="0"/>
          <w:marRight w:val="0"/>
          <w:marTop w:val="0"/>
          <w:marBottom w:val="0"/>
          <w:divBdr>
            <w:top w:val="none" w:sz="0" w:space="0" w:color="auto"/>
            <w:left w:val="none" w:sz="0" w:space="0" w:color="auto"/>
            <w:bottom w:val="none" w:sz="0" w:space="0" w:color="auto"/>
            <w:right w:val="none" w:sz="0" w:space="0" w:color="auto"/>
          </w:divBdr>
        </w:div>
      </w:divsChild>
    </w:div>
    <w:div w:id="903370887">
      <w:bodyDiv w:val="1"/>
      <w:marLeft w:val="0"/>
      <w:marRight w:val="0"/>
      <w:marTop w:val="0"/>
      <w:marBottom w:val="0"/>
      <w:divBdr>
        <w:top w:val="none" w:sz="0" w:space="0" w:color="auto"/>
        <w:left w:val="none" w:sz="0" w:space="0" w:color="auto"/>
        <w:bottom w:val="none" w:sz="0" w:space="0" w:color="auto"/>
        <w:right w:val="none" w:sz="0" w:space="0" w:color="auto"/>
      </w:divBdr>
    </w:div>
    <w:div w:id="983046851">
      <w:bodyDiv w:val="1"/>
      <w:marLeft w:val="0"/>
      <w:marRight w:val="0"/>
      <w:marTop w:val="0"/>
      <w:marBottom w:val="0"/>
      <w:divBdr>
        <w:top w:val="none" w:sz="0" w:space="0" w:color="auto"/>
        <w:left w:val="none" w:sz="0" w:space="0" w:color="auto"/>
        <w:bottom w:val="none" w:sz="0" w:space="0" w:color="auto"/>
        <w:right w:val="none" w:sz="0" w:space="0" w:color="auto"/>
      </w:divBdr>
    </w:div>
    <w:div w:id="1166163983">
      <w:bodyDiv w:val="1"/>
      <w:marLeft w:val="0"/>
      <w:marRight w:val="0"/>
      <w:marTop w:val="0"/>
      <w:marBottom w:val="0"/>
      <w:divBdr>
        <w:top w:val="none" w:sz="0" w:space="0" w:color="auto"/>
        <w:left w:val="none" w:sz="0" w:space="0" w:color="auto"/>
        <w:bottom w:val="none" w:sz="0" w:space="0" w:color="auto"/>
        <w:right w:val="none" w:sz="0" w:space="0" w:color="auto"/>
      </w:divBdr>
      <w:divsChild>
        <w:div w:id="1779330979">
          <w:marLeft w:val="0"/>
          <w:marRight w:val="0"/>
          <w:marTop w:val="0"/>
          <w:marBottom w:val="1500"/>
          <w:divBdr>
            <w:top w:val="none" w:sz="0" w:space="0" w:color="auto"/>
            <w:left w:val="none" w:sz="0" w:space="0" w:color="auto"/>
            <w:bottom w:val="none" w:sz="0" w:space="0" w:color="auto"/>
            <w:right w:val="none" w:sz="0" w:space="0" w:color="auto"/>
          </w:divBdr>
          <w:divsChild>
            <w:div w:id="1308821117">
              <w:marLeft w:val="0"/>
              <w:marRight w:val="0"/>
              <w:marTop w:val="0"/>
              <w:marBottom w:val="0"/>
              <w:divBdr>
                <w:top w:val="none" w:sz="0" w:space="0" w:color="auto"/>
                <w:left w:val="none" w:sz="0" w:space="0" w:color="auto"/>
                <w:bottom w:val="none" w:sz="0" w:space="0" w:color="auto"/>
                <w:right w:val="none" w:sz="0" w:space="0" w:color="auto"/>
              </w:divBdr>
            </w:div>
          </w:divsChild>
        </w:div>
        <w:div w:id="1781141056">
          <w:marLeft w:val="0"/>
          <w:marRight w:val="0"/>
          <w:marTop w:val="0"/>
          <w:marBottom w:val="1500"/>
          <w:divBdr>
            <w:top w:val="none" w:sz="0" w:space="0" w:color="auto"/>
            <w:left w:val="none" w:sz="0" w:space="0" w:color="auto"/>
            <w:bottom w:val="none" w:sz="0" w:space="0" w:color="auto"/>
            <w:right w:val="none" w:sz="0" w:space="0" w:color="auto"/>
          </w:divBdr>
          <w:divsChild>
            <w:div w:id="16947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1568">
      <w:bodyDiv w:val="1"/>
      <w:marLeft w:val="0"/>
      <w:marRight w:val="0"/>
      <w:marTop w:val="0"/>
      <w:marBottom w:val="0"/>
      <w:divBdr>
        <w:top w:val="none" w:sz="0" w:space="0" w:color="auto"/>
        <w:left w:val="none" w:sz="0" w:space="0" w:color="auto"/>
        <w:bottom w:val="none" w:sz="0" w:space="0" w:color="auto"/>
        <w:right w:val="none" w:sz="0" w:space="0" w:color="auto"/>
      </w:divBdr>
    </w:div>
    <w:div w:id="2016033335">
      <w:bodyDiv w:val="1"/>
      <w:marLeft w:val="0"/>
      <w:marRight w:val="0"/>
      <w:marTop w:val="0"/>
      <w:marBottom w:val="0"/>
      <w:divBdr>
        <w:top w:val="none" w:sz="0" w:space="0" w:color="auto"/>
        <w:left w:val="none" w:sz="0" w:space="0" w:color="auto"/>
        <w:bottom w:val="none" w:sz="0" w:space="0" w:color="auto"/>
        <w:right w:val="none" w:sz="0" w:space="0" w:color="auto"/>
      </w:divBdr>
    </w:div>
    <w:div w:id="2035228548">
      <w:bodyDiv w:val="1"/>
      <w:marLeft w:val="0"/>
      <w:marRight w:val="0"/>
      <w:marTop w:val="0"/>
      <w:marBottom w:val="0"/>
      <w:divBdr>
        <w:top w:val="none" w:sz="0" w:space="0" w:color="auto"/>
        <w:left w:val="none" w:sz="0" w:space="0" w:color="auto"/>
        <w:bottom w:val="none" w:sz="0" w:space="0" w:color="auto"/>
        <w:right w:val="none" w:sz="0" w:space="0" w:color="auto"/>
      </w:divBdr>
    </w:div>
    <w:div w:id="2048018588">
      <w:bodyDiv w:val="1"/>
      <w:marLeft w:val="0"/>
      <w:marRight w:val="0"/>
      <w:marTop w:val="0"/>
      <w:marBottom w:val="0"/>
      <w:divBdr>
        <w:top w:val="none" w:sz="0" w:space="0" w:color="auto"/>
        <w:left w:val="none" w:sz="0" w:space="0" w:color="auto"/>
        <w:bottom w:val="none" w:sz="0" w:space="0" w:color="auto"/>
        <w:right w:val="none" w:sz="0" w:space="0" w:color="auto"/>
      </w:divBdr>
    </w:div>
    <w:div w:id="205299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msni.org.uk" TargetMode="External"/><Relationship Id="rId13" Type="http://schemas.openxmlformats.org/officeDocument/2006/relationships/hyperlink" Target="https://ico.org.uk/for-the-publi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nemagic.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t.ie" TargetMode="External"/><Relationship Id="rId5" Type="http://schemas.openxmlformats.org/officeDocument/2006/relationships/webSettings" Target="webSettings.xml"/><Relationship Id="rId15" Type="http://schemas.openxmlformats.org/officeDocument/2006/relationships/hyperlink" Target="https://www.ico.org.uk" TargetMode="External"/><Relationship Id="rId10" Type="http://schemas.openxmlformats.org/officeDocument/2006/relationships/hyperlink" Target="http://www.workforceonline.org" TargetMode="External"/><Relationship Id="rId4" Type="http://schemas.openxmlformats.org/officeDocument/2006/relationships/settings" Target="settings.xml"/><Relationship Id="rId9" Type="http://schemas.openxmlformats.org/officeDocument/2006/relationships/hyperlink" Target="http://www.usel.co.uk" TargetMode="External"/><Relationship Id="rId14" Type="http://schemas.openxmlformats.org/officeDocument/2006/relationships/hyperlink" Target="mailto:complaints@belfastmet.ac.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view.officeapps.live.com/op/view.aspx?src=https%3A%2F%2Fassets.publishing.service.gov.uk%2Fgovernment%2Fuploads%2Fsystem%2Fuploads%2Fattachment_data%2Ffile%2F873893%2FNorthern_Ireland_Office_Revised_Equality_Scheme_-_December_2019.DOCX%23%3A~%3Atext%3DSection%252075%2520of%2520the%2520Northern%2520Ireland%2520Act%25201998%2Ca%2520range%2520of%2520categories%2520outlined%2520in%2520the%2520Act&amp;wdOrigin=BROWSELINK" TargetMode="External"/><Relationship Id="rId2" Type="http://schemas.openxmlformats.org/officeDocument/2006/relationships/hyperlink" Target="https://www.belfastmet.ac.uk/" TargetMode="External"/><Relationship Id="rId1" Type="http://schemas.openxmlformats.org/officeDocument/2006/relationships/hyperlink" Target="https://www.economy-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FD553-744A-4FFA-8062-C6B6924A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4024</Characters>
  <Application>Microsoft Office Word</Application>
  <DocSecurity>0</DocSecurity>
  <Lines>33</Lines>
  <Paragraphs>9</Paragraphs>
  <ScaleCrop>false</ScaleCrop>
  <Company/>
  <LinksUpToDate>false</LinksUpToDate>
  <CharactersWithSpaces>4720</CharactersWithSpaces>
  <SharedDoc>false</SharedDoc>
  <HLinks>
    <vt:vector size="66" baseType="variant">
      <vt:variant>
        <vt:i4>3276859</vt:i4>
      </vt:variant>
      <vt:variant>
        <vt:i4>21</vt:i4>
      </vt:variant>
      <vt:variant>
        <vt:i4>0</vt:i4>
      </vt:variant>
      <vt:variant>
        <vt:i4>5</vt:i4>
      </vt:variant>
      <vt:variant>
        <vt:lpwstr>https://www.ico.org.uk/</vt:lpwstr>
      </vt:variant>
      <vt:variant>
        <vt:lpwstr/>
      </vt:variant>
      <vt:variant>
        <vt:i4>1048687</vt:i4>
      </vt:variant>
      <vt:variant>
        <vt:i4>18</vt:i4>
      </vt:variant>
      <vt:variant>
        <vt:i4>0</vt:i4>
      </vt:variant>
      <vt:variant>
        <vt:i4>5</vt:i4>
      </vt:variant>
      <vt:variant>
        <vt:lpwstr>mailto:complaints@belfastmet.ac.uk</vt:lpwstr>
      </vt:variant>
      <vt:variant>
        <vt:lpwstr/>
      </vt:variant>
      <vt:variant>
        <vt:i4>3801193</vt:i4>
      </vt:variant>
      <vt:variant>
        <vt:i4>15</vt:i4>
      </vt:variant>
      <vt:variant>
        <vt:i4>0</vt:i4>
      </vt:variant>
      <vt:variant>
        <vt:i4>5</vt:i4>
      </vt:variant>
      <vt:variant>
        <vt:lpwstr>https://ico.org.uk/for-the-public/</vt:lpwstr>
      </vt:variant>
      <vt:variant>
        <vt:lpwstr/>
      </vt:variant>
      <vt:variant>
        <vt:i4>1900621</vt:i4>
      </vt:variant>
      <vt:variant>
        <vt:i4>12</vt:i4>
      </vt:variant>
      <vt:variant>
        <vt:i4>0</vt:i4>
      </vt:variant>
      <vt:variant>
        <vt:i4>5</vt:i4>
      </vt:variant>
      <vt:variant>
        <vt:lpwstr>http://www.cinemagic.org.uk/</vt:lpwstr>
      </vt:variant>
      <vt:variant>
        <vt:lpwstr/>
      </vt:variant>
      <vt:variant>
        <vt:i4>3342395</vt:i4>
      </vt:variant>
      <vt:variant>
        <vt:i4>9</vt:i4>
      </vt:variant>
      <vt:variant>
        <vt:i4>0</vt:i4>
      </vt:variant>
      <vt:variant>
        <vt:i4>5</vt:i4>
      </vt:variant>
      <vt:variant>
        <vt:lpwstr>https://fit.ie/</vt:lpwstr>
      </vt:variant>
      <vt:variant>
        <vt:lpwstr/>
      </vt:variant>
      <vt:variant>
        <vt:i4>3473513</vt:i4>
      </vt:variant>
      <vt:variant>
        <vt:i4>6</vt:i4>
      </vt:variant>
      <vt:variant>
        <vt:i4>0</vt:i4>
      </vt:variant>
      <vt:variant>
        <vt:i4>5</vt:i4>
      </vt:variant>
      <vt:variant>
        <vt:lpwstr>http://www.workforceonline.org/</vt:lpwstr>
      </vt:variant>
      <vt:variant>
        <vt:lpwstr/>
      </vt:variant>
      <vt:variant>
        <vt:i4>2097257</vt:i4>
      </vt:variant>
      <vt:variant>
        <vt:i4>3</vt:i4>
      </vt:variant>
      <vt:variant>
        <vt:i4>0</vt:i4>
      </vt:variant>
      <vt:variant>
        <vt:i4>5</vt:i4>
      </vt:variant>
      <vt:variant>
        <vt:lpwstr>http://www.usel.co.uk/</vt:lpwstr>
      </vt:variant>
      <vt:variant>
        <vt:lpwstr/>
      </vt:variant>
      <vt:variant>
        <vt:i4>5636178</vt:i4>
      </vt:variant>
      <vt:variant>
        <vt:i4>0</vt:i4>
      </vt:variant>
      <vt:variant>
        <vt:i4>0</vt:i4>
      </vt:variant>
      <vt:variant>
        <vt:i4>5</vt:i4>
      </vt:variant>
      <vt:variant>
        <vt:lpwstr>http://www.gemsni.org.uk/</vt:lpwstr>
      </vt:variant>
      <vt:variant>
        <vt:lpwstr/>
      </vt:variant>
      <vt:variant>
        <vt:i4>6094969</vt:i4>
      </vt:variant>
      <vt:variant>
        <vt:i4>6</vt:i4>
      </vt:variant>
      <vt:variant>
        <vt:i4>0</vt:i4>
      </vt:variant>
      <vt:variant>
        <vt:i4>5</vt:i4>
      </vt:variant>
      <vt:variant>
        <vt:lpwstr>https://view.officeapps.live.com/op/view.aspx?src=https%3A%2F%2Fassets.publishing.service.gov.uk%2Fgovernment%2Fuploads%2Fsystem%2Fuploads%2Fattachment_data%2Ffile%2F873893%2FNorthern_Ireland_Office_Revised_Equality_Scheme_-_December_2019.DOCX%23%3A~%3Atext%3DSection%252075%2520of%2520the%2520Northern%2520Ireland%2520Act%25201998%2Ca%2520range%2520of%2520categories%2520outlined%2520in%2520the%2520Act&amp;wdOrigin=BROWSELINK</vt:lpwstr>
      </vt:variant>
      <vt:variant>
        <vt:lpwstr/>
      </vt:variant>
      <vt:variant>
        <vt:i4>327686</vt:i4>
      </vt:variant>
      <vt:variant>
        <vt:i4>3</vt:i4>
      </vt:variant>
      <vt:variant>
        <vt:i4>0</vt:i4>
      </vt:variant>
      <vt:variant>
        <vt:i4>5</vt:i4>
      </vt:variant>
      <vt:variant>
        <vt:lpwstr>https://www.belfastmet.ac.uk/</vt:lpwstr>
      </vt:variant>
      <vt:variant>
        <vt:lpwstr/>
      </vt:variant>
      <vt:variant>
        <vt:i4>2555958</vt:i4>
      </vt:variant>
      <vt:variant>
        <vt:i4>0</vt:i4>
      </vt:variant>
      <vt:variant>
        <vt:i4>0</vt:i4>
      </vt:variant>
      <vt:variant>
        <vt:i4>5</vt:i4>
      </vt:variant>
      <vt:variant>
        <vt:lpwstr>https://www.economy-ni.gov.uk/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McElhill (EMcElhill)</dc:creator>
  <cp:keywords/>
  <dc:description/>
  <cp:lastModifiedBy>Eoin Jennings (EJennings)</cp:lastModifiedBy>
  <cp:revision>2</cp:revision>
  <dcterms:created xsi:type="dcterms:W3CDTF">2023-10-23T12:35:00Z</dcterms:created>
  <dcterms:modified xsi:type="dcterms:W3CDTF">2023-10-23T12:35:00Z</dcterms:modified>
</cp:coreProperties>
</file>