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B06B" w14:textId="60E58968" w:rsidR="000F72F9" w:rsidRPr="00731D7B" w:rsidRDefault="000F72F9" w:rsidP="00DD3F6A">
      <w:pPr>
        <w:spacing w:line="276" w:lineRule="auto"/>
        <w:ind w:left="284"/>
        <w:rPr>
          <w:rFonts w:asciiTheme="minorHAnsi" w:hAnsiTheme="minorHAnsi" w:cstheme="minorHAnsi"/>
          <w:b/>
          <w:bCs/>
          <w:color w:val="006FC0"/>
          <w:sz w:val="40"/>
          <w:szCs w:val="40"/>
        </w:rPr>
      </w:pPr>
      <w:r w:rsidRPr="00731D7B">
        <w:rPr>
          <w:rFonts w:asciiTheme="minorHAnsi" w:hAnsiTheme="minorHAnsi" w:cstheme="minorHAnsi"/>
          <w:noProof/>
          <w:sz w:val="22"/>
          <w:lang w:eastAsia="en-GB"/>
        </w:rPr>
        <mc:AlternateContent>
          <mc:Choice Requires="wpg">
            <w:drawing>
              <wp:anchor distT="0" distB="0" distL="114300" distR="114300" simplePos="0" relativeHeight="251658240" behindDoc="0" locked="0" layoutInCell="1" allowOverlap="1" wp14:anchorId="7733E396" wp14:editId="6B8EF3A1">
                <wp:simplePos x="0" y="0"/>
                <wp:positionH relativeFrom="page">
                  <wp:posOffset>883920</wp:posOffset>
                </wp:positionH>
                <wp:positionV relativeFrom="page">
                  <wp:posOffset>754380</wp:posOffset>
                </wp:positionV>
                <wp:extent cx="5516880" cy="5943600"/>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A045B0" id="Group 22" o:spid="_x0000_s1026"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70432E" w:rsidRPr="00731D7B">
        <w:rPr>
          <w:rFonts w:asciiTheme="minorHAnsi" w:hAnsiTheme="minorHAnsi" w:cstheme="minorHAnsi"/>
          <w:b/>
          <w:color w:val="006FC0"/>
          <w:sz w:val="22"/>
        </w:rPr>
        <w:t xml:space="preserve"> </w:t>
      </w:r>
    </w:p>
    <w:p w14:paraId="7779E06E" w14:textId="00786A94" w:rsidR="000F72F9" w:rsidRPr="00731D7B" w:rsidRDefault="00A07F5E" w:rsidP="00DD3F6A">
      <w:pPr>
        <w:spacing w:line="276" w:lineRule="auto"/>
        <w:ind w:left="284"/>
        <w:rPr>
          <w:rFonts w:asciiTheme="minorHAnsi" w:hAnsiTheme="minorHAnsi" w:cstheme="minorHAnsi"/>
          <w:b/>
          <w:color w:val="006FC0"/>
          <w:sz w:val="32"/>
          <w:szCs w:val="32"/>
        </w:rPr>
      </w:pPr>
      <w:r w:rsidRPr="00731D7B">
        <w:rPr>
          <w:rFonts w:asciiTheme="minorHAnsi" w:hAnsiTheme="minorHAnsi" w:cstheme="minorHAnsi"/>
          <w:b/>
          <w:color w:val="2F5496" w:themeColor="accent5" w:themeShade="BF"/>
          <w:sz w:val="32"/>
          <w:szCs w:val="32"/>
        </w:rPr>
        <w:t xml:space="preserve">Admissions </w:t>
      </w:r>
      <w:r w:rsidR="005E7D7D" w:rsidRPr="00731D7B">
        <w:rPr>
          <w:rFonts w:asciiTheme="minorHAnsi" w:hAnsiTheme="minorHAnsi" w:cstheme="minorHAnsi"/>
          <w:b/>
          <w:color w:val="2F5496" w:themeColor="accent5" w:themeShade="BF"/>
          <w:sz w:val="32"/>
          <w:szCs w:val="32"/>
        </w:rPr>
        <w:t>&amp; Enrolment (Business Development) Process</w:t>
      </w:r>
      <w:r w:rsidRPr="00731D7B">
        <w:rPr>
          <w:rFonts w:asciiTheme="minorHAnsi" w:hAnsiTheme="minorHAnsi" w:cstheme="minorHAnsi"/>
          <w:b/>
          <w:color w:val="2F5496" w:themeColor="accent5" w:themeShade="BF"/>
          <w:sz w:val="32"/>
          <w:szCs w:val="32"/>
        </w:rPr>
        <w:t xml:space="preserve"> </w:t>
      </w:r>
      <w:r w:rsidR="00F7001B" w:rsidRPr="00731D7B">
        <w:rPr>
          <w:rFonts w:asciiTheme="minorHAnsi" w:hAnsiTheme="minorHAnsi" w:cstheme="minorHAnsi"/>
          <w:b/>
          <w:color w:val="2F5496" w:themeColor="accent5" w:themeShade="BF"/>
          <w:sz w:val="32"/>
          <w:szCs w:val="32"/>
        </w:rPr>
        <w:t>202</w:t>
      </w:r>
      <w:r w:rsidR="00DE4450" w:rsidRPr="00731D7B">
        <w:rPr>
          <w:rFonts w:asciiTheme="minorHAnsi" w:hAnsiTheme="minorHAnsi" w:cstheme="minorHAnsi"/>
          <w:b/>
          <w:color w:val="2F5496" w:themeColor="accent5" w:themeShade="BF"/>
          <w:sz w:val="32"/>
          <w:szCs w:val="32"/>
        </w:rPr>
        <w:t>5</w:t>
      </w:r>
      <w:r w:rsidR="004E4B76" w:rsidRPr="00731D7B">
        <w:rPr>
          <w:rFonts w:asciiTheme="minorHAnsi" w:hAnsiTheme="minorHAnsi" w:cstheme="minorHAnsi"/>
          <w:b/>
          <w:color w:val="2F5496" w:themeColor="accent5" w:themeShade="BF"/>
          <w:sz w:val="32"/>
          <w:szCs w:val="32"/>
        </w:rPr>
        <w:t>-2</w:t>
      </w:r>
      <w:r w:rsidR="00DE4450" w:rsidRPr="00731D7B">
        <w:rPr>
          <w:rFonts w:asciiTheme="minorHAnsi" w:hAnsiTheme="minorHAnsi" w:cstheme="minorHAnsi"/>
          <w:b/>
          <w:color w:val="2F5496" w:themeColor="accent5" w:themeShade="BF"/>
          <w:sz w:val="32"/>
          <w:szCs w:val="32"/>
        </w:rPr>
        <w:t>6</w:t>
      </w:r>
      <w:r w:rsidR="00F7001B" w:rsidRPr="00731D7B">
        <w:rPr>
          <w:rFonts w:asciiTheme="minorHAnsi" w:hAnsiTheme="minorHAnsi" w:cstheme="minorHAnsi"/>
          <w:b/>
          <w:color w:val="2F5496" w:themeColor="accent5" w:themeShade="BF"/>
          <w:sz w:val="32"/>
          <w:szCs w:val="32"/>
        </w:rPr>
        <w:t xml:space="preserve"> </w:t>
      </w:r>
    </w:p>
    <w:p w14:paraId="19A3E4DC" w14:textId="77777777" w:rsidR="000F72F9" w:rsidRPr="00731D7B" w:rsidRDefault="000F72F9" w:rsidP="00DD3F6A">
      <w:pPr>
        <w:spacing w:after="320" w:line="276" w:lineRule="auto"/>
        <w:ind w:left="348"/>
        <w:rPr>
          <w:rFonts w:asciiTheme="minorHAnsi" w:hAnsiTheme="minorHAnsi" w:cstheme="minorHAnsi"/>
          <w:sz w:val="22"/>
        </w:rPr>
      </w:pPr>
      <w:r w:rsidRPr="00731D7B">
        <w:rPr>
          <w:rFonts w:asciiTheme="minorHAnsi" w:hAnsiTheme="minorHAnsi" w:cstheme="minorHAnsi"/>
          <w:noProof/>
          <w:sz w:val="22"/>
          <w:lang w:eastAsia="en-GB"/>
        </w:rPr>
        <mc:AlternateContent>
          <mc:Choice Requires="wpg">
            <w:drawing>
              <wp:inline distT="0" distB="0" distL="0" distR="0" wp14:anchorId="7DD732DB" wp14:editId="43C6E79B">
                <wp:extent cx="5851399" cy="26670"/>
                <wp:effectExtent l="0" t="0" r="0" b="0"/>
                <wp:docPr id="4639" name="Group 4639"/>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DE0EF5" id="Group 4639" o:spid="_x0000_s1026"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9639" w:type="dxa"/>
        <w:shd w:val="clear" w:color="auto" w:fill="FFFFFF"/>
        <w:tblCellMar>
          <w:left w:w="0" w:type="dxa"/>
          <w:right w:w="0" w:type="dxa"/>
        </w:tblCellMar>
        <w:tblLook w:val="04A0" w:firstRow="1" w:lastRow="0" w:firstColumn="1" w:lastColumn="0" w:noHBand="0" w:noVBand="1"/>
      </w:tblPr>
      <w:tblGrid>
        <w:gridCol w:w="3236"/>
        <w:gridCol w:w="6403"/>
      </w:tblGrid>
      <w:tr w:rsidR="000F72F9" w:rsidRPr="00731D7B" w14:paraId="7E484709" w14:textId="77777777" w:rsidTr="00000DCA">
        <w:trPr>
          <w:trHeight w:val="101"/>
        </w:trPr>
        <w:tc>
          <w:tcPr>
            <w:tcW w:w="9639" w:type="dxa"/>
            <w:gridSpan w:val="2"/>
            <w:tcMar>
              <w:top w:w="0" w:type="dxa"/>
              <w:left w:w="108" w:type="dxa"/>
              <w:bottom w:w="0" w:type="dxa"/>
              <w:right w:w="108" w:type="dxa"/>
            </w:tcMar>
          </w:tcPr>
          <w:p w14:paraId="3F8F7A01" w14:textId="6F593B0E" w:rsidR="000F72F9" w:rsidRPr="00731D7B" w:rsidRDefault="00A07F5E" w:rsidP="00DD3F6A">
            <w:pPr>
              <w:spacing w:line="276" w:lineRule="auto"/>
              <w:rPr>
                <w:rFonts w:asciiTheme="minorHAnsi" w:hAnsiTheme="minorHAnsi" w:cstheme="minorHAnsi"/>
                <w:sz w:val="22"/>
              </w:rPr>
            </w:pPr>
            <w:r w:rsidRPr="00731D7B">
              <w:rPr>
                <w:rFonts w:asciiTheme="minorHAnsi" w:hAnsiTheme="minorHAnsi" w:cstheme="minorHAnsi"/>
                <w:b/>
                <w:bCs/>
                <w:color w:val="44546A" w:themeColor="text2"/>
                <w:sz w:val="22"/>
              </w:rPr>
              <w:t>Process</w:t>
            </w:r>
            <w:r w:rsidR="0034750A" w:rsidRPr="00731D7B">
              <w:rPr>
                <w:rFonts w:asciiTheme="minorHAnsi" w:hAnsiTheme="minorHAnsi" w:cstheme="minorHAnsi"/>
                <w:b/>
                <w:bCs/>
                <w:color w:val="44546A" w:themeColor="text2"/>
                <w:sz w:val="22"/>
              </w:rPr>
              <w:t xml:space="preserve">:                                                  Admissions </w:t>
            </w:r>
            <w:r w:rsidR="005E7D7D" w:rsidRPr="00731D7B">
              <w:rPr>
                <w:rFonts w:asciiTheme="minorHAnsi" w:hAnsiTheme="minorHAnsi" w:cstheme="minorHAnsi"/>
                <w:b/>
                <w:bCs/>
                <w:color w:val="44546A" w:themeColor="text2"/>
                <w:sz w:val="22"/>
              </w:rPr>
              <w:t>&amp; Enrolment (Business Development</w:t>
            </w:r>
            <w:r w:rsidR="0034750A" w:rsidRPr="00731D7B">
              <w:rPr>
                <w:rFonts w:asciiTheme="minorHAnsi" w:hAnsiTheme="minorHAnsi" w:cstheme="minorHAnsi"/>
                <w:b/>
                <w:bCs/>
                <w:color w:val="44546A" w:themeColor="text2"/>
                <w:sz w:val="22"/>
              </w:rPr>
              <w:t>) Pr</w:t>
            </w:r>
            <w:r w:rsidR="0047498C">
              <w:rPr>
                <w:rFonts w:asciiTheme="minorHAnsi" w:hAnsiTheme="minorHAnsi" w:cstheme="minorHAnsi"/>
                <w:b/>
                <w:bCs/>
                <w:color w:val="44546A" w:themeColor="text2"/>
                <w:sz w:val="22"/>
              </w:rPr>
              <w:t>o</w:t>
            </w:r>
            <w:r w:rsidR="0034750A" w:rsidRPr="00731D7B">
              <w:rPr>
                <w:rFonts w:asciiTheme="minorHAnsi" w:hAnsiTheme="minorHAnsi" w:cstheme="minorHAnsi"/>
                <w:b/>
                <w:bCs/>
                <w:color w:val="44546A" w:themeColor="text2"/>
                <w:sz w:val="22"/>
              </w:rPr>
              <w:t>cess 202</w:t>
            </w:r>
            <w:r w:rsidR="00DE4450" w:rsidRPr="00731D7B">
              <w:rPr>
                <w:rFonts w:asciiTheme="minorHAnsi" w:hAnsiTheme="minorHAnsi" w:cstheme="minorHAnsi"/>
                <w:b/>
                <w:bCs/>
                <w:color w:val="44546A" w:themeColor="text2"/>
                <w:sz w:val="22"/>
              </w:rPr>
              <w:t>5</w:t>
            </w:r>
            <w:r w:rsidR="0034750A" w:rsidRPr="00731D7B">
              <w:rPr>
                <w:rFonts w:asciiTheme="minorHAnsi" w:hAnsiTheme="minorHAnsi" w:cstheme="minorHAnsi"/>
                <w:b/>
                <w:bCs/>
                <w:color w:val="44546A" w:themeColor="text2"/>
                <w:sz w:val="22"/>
              </w:rPr>
              <w:t>-2</w:t>
            </w:r>
            <w:r w:rsidR="00DE4450" w:rsidRPr="00731D7B">
              <w:rPr>
                <w:rFonts w:asciiTheme="minorHAnsi" w:hAnsiTheme="minorHAnsi" w:cstheme="minorHAnsi"/>
                <w:b/>
                <w:bCs/>
                <w:color w:val="44546A" w:themeColor="text2"/>
                <w:sz w:val="22"/>
              </w:rPr>
              <w:t>6</w:t>
            </w:r>
          </w:p>
        </w:tc>
      </w:tr>
      <w:tr w:rsidR="000F72F9" w:rsidRPr="00731D7B" w14:paraId="1343A847" w14:textId="77777777" w:rsidTr="00000DCA">
        <w:trPr>
          <w:trHeight w:val="101"/>
        </w:trPr>
        <w:tc>
          <w:tcPr>
            <w:tcW w:w="3236" w:type="dxa"/>
            <w:tcMar>
              <w:top w:w="0" w:type="dxa"/>
              <w:left w:w="108" w:type="dxa"/>
              <w:bottom w:w="0" w:type="dxa"/>
              <w:right w:w="108" w:type="dxa"/>
            </w:tcMar>
          </w:tcPr>
          <w:p w14:paraId="35DA19D5" w14:textId="77777777" w:rsidR="000F72F9" w:rsidRPr="00731D7B" w:rsidRDefault="00A07F5E" w:rsidP="00DD3F6A">
            <w:pPr>
              <w:spacing w:line="276" w:lineRule="auto"/>
              <w:rPr>
                <w:rFonts w:asciiTheme="minorHAnsi" w:hAnsiTheme="minorHAnsi" w:cstheme="minorHAnsi"/>
                <w:b/>
                <w:bCs/>
                <w:color w:val="44546A" w:themeColor="text2"/>
                <w:sz w:val="22"/>
              </w:rPr>
            </w:pPr>
            <w:r w:rsidRPr="00731D7B">
              <w:rPr>
                <w:rFonts w:asciiTheme="minorHAnsi" w:hAnsiTheme="minorHAnsi" w:cstheme="minorHAnsi"/>
                <w:b/>
                <w:bCs/>
                <w:color w:val="44546A" w:themeColor="text2"/>
                <w:sz w:val="22"/>
              </w:rPr>
              <w:t>Scope of Process</w:t>
            </w:r>
            <w:r w:rsidR="000F72F9" w:rsidRPr="00731D7B">
              <w:rPr>
                <w:rFonts w:asciiTheme="minorHAnsi" w:hAnsiTheme="minorHAnsi" w:cstheme="minorHAnsi"/>
                <w:b/>
                <w:bCs/>
                <w:color w:val="44546A" w:themeColor="text2"/>
                <w:sz w:val="22"/>
              </w:rPr>
              <w:t>:</w:t>
            </w:r>
          </w:p>
        </w:tc>
        <w:tc>
          <w:tcPr>
            <w:tcW w:w="6403" w:type="dxa"/>
            <w:shd w:val="clear" w:color="auto" w:fill="FFFFFF"/>
            <w:tcMar>
              <w:top w:w="0" w:type="dxa"/>
              <w:left w:w="108" w:type="dxa"/>
              <w:bottom w:w="0" w:type="dxa"/>
              <w:right w:w="108" w:type="dxa"/>
            </w:tcMar>
          </w:tcPr>
          <w:p w14:paraId="0B1DDA12" w14:textId="6C904CA6" w:rsidR="000F72F9" w:rsidRPr="00731D7B" w:rsidRDefault="0034750A" w:rsidP="00DD3F6A">
            <w:pPr>
              <w:spacing w:line="276" w:lineRule="auto"/>
              <w:rPr>
                <w:rFonts w:asciiTheme="minorHAnsi" w:hAnsiTheme="minorHAnsi" w:cstheme="minorHAnsi"/>
                <w:sz w:val="22"/>
              </w:rPr>
            </w:pPr>
            <w:r w:rsidRPr="00731D7B">
              <w:rPr>
                <w:rFonts w:asciiTheme="minorHAnsi" w:hAnsiTheme="minorHAnsi" w:cstheme="minorHAnsi"/>
                <w:sz w:val="22"/>
              </w:rPr>
              <w:t>Potential students</w:t>
            </w:r>
            <w:r w:rsidR="000F72F9" w:rsidRPr="00731D7B">
              <w:rPr>
                <w:rFonts w:asciiTheme="minorHAnsi" w:hAnsiTheme="minorHAnsi" w:cstheme="minorHAnsi"/>
                <w:sz w:val="22"/>
              </w:rPr>
              <w:t xml:space="preserve"> </w:t>
            </w:r>
          </w:p>
        </w:tc>
      </w:tr>
      <w:tr w:rsidR="000F72F9" w:rsidRPr="00731D7B" w14:paraId="4C3E4FAE" w14:textId="77777777" w:rsidTr="00000DCA">
        <w:trPr>
          <w:trHeight w:val="101"/>
        </w:trPr>
        <w:tc>
          <w:tcPr>
            <w:tcW w:w="3236" w:type="dxa"/>
            <w:tcMar>
              <w:top w:w="0" w:type="dxa"/>
              <w:left w:w="108" w:type="dxa"/>
              <w:bottom w:w="0" w:type="dxa"/>
              <w:right w:w="108" w:type="dxa"/>
            </w:tcMar>
            <w:hideMark/>
          </w:tcPr>
          <w:p w14:paraId="259B6710" w14:textId="77777777" w:rsidR="000F72F9" w:rsidRPr="00731D7B" w:rsidRDefault="00A07F5E" w:rsidP="00DD3F6A">
            <w:pPr>
              <w:spacing w:line="276" w:lineRule="auto"/>
              <w:rPr>
                <w:rFonts w:asciiTheme="minorHAnsi" w:hAnsiTheme="minorHAnsi" w:cstheme="minorHAnsi"/>
                <w:b/>
                <w:bCs/>
                <w:color w:val="44546A" w:themeColor="text2"/>
                <w:sz w:val="22"/>
              </w:rPr>
            </w:pPr>
            <w:r w:rsidRPr="00731D7B">
              <w:rPr>
                <w:rFonts w:asciiTheme="minorHAnsi" w:hAnsiTheme="minorHAnsi" w:cstheme="minorHAnsi"/>
                <w:b/>
                <w:bCs/>
                <w:color w:val="44546A" w:themeColor="text2"/>
                <w:sz w:val="22"/>
              </w:rPr>
              <w:t>Process</w:t>
            </w:r>
            <w:r w:rsidR="000F72F9" w:rsidRPr="00731D7B">
              <w:rPr>
                <w:rFonts w:asciiTheme="minorHAnsi" w:hAnsiTheme="minorHAnsi" w:cstheme="minorHAnsi"/>
                <w:b/>
                <w:bCs/>
                <w:color w:val="44546A" w:themeColor="text2"/>
                <w:sz w:val="22"/>
              </w:rPr>
              <w:t xml:space="preserve"> Owner:</w:t>
            </w:r>
          </w:p>
        </w:tc>
        <w:tc>
          <w:tcPr>
            <w:tcW w:w="6403" w:type="dxa"/>
            <w:shd w:val="clear" w:color="auto" w:fill="FFFFFF"/>
            <w:tcMar>
              <w:top w:w="0" w:type="dxa"/>
              <w:left w:w="108" w:type="dxa"/>
              <w:bottom w:w="0" w:type="dxa"/>
              <w:right w:w="108" w:type="dxa"/>
            </w:tcMar>
          </w:tcPr>
          <w:p w14:paraId="55CD9E4A" w14:textId="77777777" w:rsidR="000F72F9" w:rsidRPr="00731D7B" w:rsidRDefault="000F72F9" w:rsidP="00DD3F6A">
            <w:pPr>
              <w:spacing w:line="276" w:lineRule="auto"/>
              <w:rPr>
                <w:rFonts w:asciiTheme="minorHAnsi" w:hAnsiTheme="minorHAnsi" w:cstheme="minorHAnsi"/>
                <w:sz w:val="22"/>
              </w:rPr>
            </w:pPr>
            <w:r w:rsidRPr="00731D7B">
              <w:rPr>
                <w:rFonts w:asciiTheme="minorHAnsi" w:hAnsiTheme="minorHAnsi" w:cstheme="minorHAnsi"/>
                <w:sz w:val="22"/>
              </w:rPr>
              <w:t>Learner Success</w:t>
            </w:r>
          </w:p>
        </w:tc>
      </w:tr>
      <w:tr w:rsidR="000F72F9" w:rsidRPr="00731D7B" w14:paraId="779B0226" w14:textId="77777777" w:rsidTr="00000DCA">
        <w:trPr>
          <w:trHeight w:val="215"/>
        </w:trPr>
        <w:tc>
          <w:tcPr>
            <w:tcW w:w="3236" w:type="dxa"/>
            <w:tcMar>
              <w:top w:w="0" w:type="dxa"/>
              <w:left w:w="108" w:type="dxa"/>
              <w:bottom w:w="0" w:type="dxa"/>
              <w:right w:w="108" w:type="dxa"/>
            </w:tcMar>
            <w:hideMark/>
          </w:tcPr>
          <w:p w14:paraId="0D83950A" w14:textId="77777777" w:rsidR="000F72F9" w:rsidRPr="00731D7B" w:rsidRDefault="000F72F9" w:rsidP="00DD3F6A">
            <w:pPr>
              <w:spacing w:line="276" w:lineRule="auto"/>
              <w:rPr>
                <w:rFonts w:asciiTheme="minorHAnsi" w:hAnsiTheme="minorHAnsi" w:cstheme="minorHAnsi"/>
                <w:b/>
                <w:bCs/>
                <w:color w:val="44546A" w:themeColor="text2"/>
                <w:sz w:val="22"/>
              </w:rPr>
            </w:pPr>
            <w:r w:rsidRPr="00731D7B">
              <w:rPr>
                <w:rFonts w:asciiTheme="minorHAnsi" w:hAnsiTheme="minorHAnsi" w:cstheme="minorHAnsi"/>
                <w:b/>
                <w:bCs/>
                <w:color w:val="44546A" w:themeColor="text2"/>
                <w:sz w:val="22"/>
              </w:rPr>
              <w:t>Date Approved:</w:t>
            </w:r>
          </w:p>
        </w:tc>
        <w:tc>
          <w:tcPr>
            <w:tcW w:w="6403" w:type="dxa"/>
            <w:shd w:val="clear" w:color="auto" w:fill="FFFFFF"/>
            <w:tcMar>
              <w:top w:w="0" w:type="dxa"/>
              <w:left w:w="108" w:type="dxa"/>
              <w:bottom w:w="0" w:type="dxa"/>
              <w:right w:w="108" w:type="dxa"/>
            </w:tcMar>
          </w:tcPr>
          <w:p w14:paraId="0BF95769" w14:textId="46271A9C" w:rsidR="000F72F9" w:rsidRPr="00731D7B" w:rsidRDefault="009F315A" w:rsidP="00DD3F6A">
            <w:pPr>
              <w:spacing w:line="276" w:lineRule="auto"/>
              <w:rPr>
                <w:rFonts w:asciiTheme="minorHAnsi" w:hAnsiTheme="minorHAnsi" w:cstheme="minorHAnsi"/>
                <w:sz w:val="22"/>
              </w:rPr>
            </w:pPr>
            <w:r>
              <w:rPr>
                <w:rFonts w:asciiTheme="minorHAnsi" w:hAnsiTheme="minorHAnsi" w:cstheme="minorHAnsi"/>
                <w:sz w:val="22"/>
              </w:rPr>
              <w:t>27</w:t>
            </w:r>
            <w:r w:rsidRPr="009F315A">
              <w:rPr>
                <w:rFonts w:asciiTheme="minorHAnsi" w:hAnsiTheme="minorHAnsi" w:cstheme="minorHAnsi"/>
                <w:sz w:val="22"/>
                <w:vertAlign w:val="superscript"/>
              </w:rPr>
              <w:t>th</w:t>
            </w:r>
            <w:r>
              <w:rPr>
                <w:rFonts w:asciiTheme="minorHAnsi" w:hAnsiTheme="minorHAnsi" w:cstheme="minorHAnsi"/>
                <w:sz w:val="22"/>
              </w:rPr>
              <w:t xml:space="preserve"> February 2026</w:t>
            </w:r>
          </w:p>
        </w:tc>
      </w:tr>
      <w:tr w:rsidR="000F72F9" w:rsidRPr="00731D7B" w14:paraId="0CE121AB" w14:textId="77777777" w:rsidTr="00000DCA">
        <w:trPr>
          <w:trHeight w:val="281"/>
        </w:trPr>
        <w:tc>
          <w:tcPr>
            <w:tcW w:w="3236" w:type="dxa"/>
            <w:tcMar>
              <w:top w:w="0" w:type="dxa"/>
              <w:left w:w="108" w:type="dxa"/>
              <w:bottom w:w="0" w:type="dxa"/>
              <w:right w:w="108" w:type="dxa"/>
            </w:tcMar>
            <w:hideMark/>
          </w:tcPr>
          <w:p w14:paraId="10AE760D" w14:textId="77777777" w:rsidR="000F72F9" w:rsidRPr="00731D7B" w:rsidRDefault="000F72F9" w:rsidP="00DD3F6A">
            <w:pPr>
              <w:spacing w:line="276" w:lineRule="auto"/>
              <w:rPr>
                <w:rFonts w:asciiTheme="minorHAnsi" w:hAnsiTheme="minorHAnsi" w:cstheme="minorHAnsi"/>
                <w:b/>
                <w:bCs/>
                <w:color w:val="44546A" w:themeColor="text2"/>
                <w:sz w:val="22"/>
              </w:rPr>
            </w:pPr>
            <w:r w:rsidRPr="00731D7B">
              <w:rPr>
                <w:rFonts w:asciiTheme="minorHAnsi" w:hAnsiTheme="minorHAnsi" w:cstheme="minorHAnsi"/>
                <w:b/>
                <w:bCs/>
                <w:color w:val="44546A" w:themeColor="text2"/>
                <w:sz w:val="22"/>
              </w:rPr>
              <w:t xml:space="preserve">Approved By: </w:t>
            </w:r>
          </w:p>
        </w:tc>
        <w:tc>
          <w:tcPr>
            <w:tcW w:w="6403" w:type="dxa"/>
            <w:shd w:val="clear" w:color="auto" w:fill="FFFFFF"/>
            <w:tcMar>
              <w:top w:w="0" w:type="dxa"/>
              <w:left w:w="108" w:type="dxa"/>
              <w:bottom w:w="0" w:type="dxa"/>
              <w:right w:w="108" w:type="dxa"/>
            </w:tcMar>
          </w:tcPr>
          <w:p w14:paraId="0FF38926" w14:textId="77777777" w:rsidR="000F72F9" w:rsidRPr="00731D7B" w:rsidRDefault="00A07F5E" w:rsidP="00DD3F6A">
            <w:pPr>
              <w:spacing w:line="276" w:lineRule="auto"/>
              <w:rPr>
                <w:rFonts w:asciiTheme="minorHAnsi" w:hAnsiTheme="minorHAnsi" w:cstheme="minorHAnsi"/>
                <w:sz w:val="22"/>
              </w:rPr>
            </w:pPr>
            <w:r w:rsidRPr="00731D7B">
              <w:rPr>
                <w:rFonts w:asciiTheme="minorHAnsi" w:hAnsiTheme="minorHAnsi" w:cstheme="minorHAnsi"/>
                <w:sz w:val="22"/>
              </w:rPr>
              <w:t>Admissions &amp; Enrolment Group</w:t>
            </w:r>
          </w:p>
        </w:tc>
      </w:tr>
      <w:tr w:rsidR="000F72F9" w:rsidRPr="00731D7B" w14:paraId="3DAB47B0" w14:textId="77777777" w:rsidTr="00000DCA">
        <w:trPr>
          <w:trHeight w:val="281"/>
        </w:trPr>
        <w:tc>
          <w:tcPr>
            <w:tcW w:w="3236" w:type="dxa"/>
            <w:tcMar>
              <w:top w:w="0" w:type="dxa"/>
              <w:left w:w="108" w:type="dxa"/>
              <w:bottom w:w="0" w:type="dxa"/>
              <w:right w:w="108" w:type="dxa"/>
            </w:tcMar>
          </w:tcPr>
          <w:p w14:paraId="33D54CB4" w14:textId="77777777" w:rsidR="000F72F9" w:rsidRPr="00731D7B" w:rsidRDefault="000F72F9" w:rsidP="00DD3F6A">
            <w:pPr>
              <w:spacing w:line="276" w:lineRule="auto"/>
              <w:rPr>
                <w:rFonts w:asciiTheme="minorHAnsi" w:hAnsiTheme="minorHAnsi" w:cstheme="minorHAnsi"/>
                <w:b/>
                <w:bCs/>
                <w:color w:val="44546A" w:themeColor="text2"/>
                <w:sz w:val="22"/>
              </w:rPr>
            </w:pPr>
            <w:r w:rsidRPr="00731D7B">
              <w:rPr>
                <w:rFonts w:asciiTheme="minorHAnsi" w:hAnsiTheme="minorHAnsi" w:cstheme="minorHAnsi"/>
                <w:b/>
                <w:bCs/>
                <w:color w:val="44546A" w:themeColor="text2"/>
                <w:sz w:val="22"/>
              </w:rPr>
              <w:t>Status:</w:t>
            </w:r>
          </w:p>
        </w:tc>
        <w:tc>
          <w:tcPr>
            <w:tcW w:w="6403" w:type="dxa"/>
            <w:shd w:val="clear" w:color="auto" w:fill="FFFFFF"/>
            <w:tcMar>
              <w:top w:w="0" w:type="dxa"/>
              <w:left w:w="108" w:type="dxa"/>
              <w:bottom w:w="0" w:type="dxa"/>
              <w:right w:w="108" w:type="dxa"/>
            </w:tcMar>
          </w:tcPr>
          <w:p w14:paraId="18EC55FB" w14:textId="2A04EEB5" w:rsidR="000F72F9" w:rsidRPr="00731D7B" w:rsidRDefault="00844B2D" w:rsidP="00DD3F6A">
            <w:pPr>
              <w:spacing w:line="276" w:lineRule="auto"/>
              <w:rPr>
                <w:rFonts w:asciiTheme="minorHAnsi" w:hAnsiTheme="minorHAnsi" w:cstheme="minorHAnsi"/>
                <w:sz w:val="22"/>
              </w:rPr>
            </w:pPr>
            <w:r>
              <w:rPr>
                <w:rFonts w:asciiTheme="minorHAnsi" w:hAnsiTheme="minorHAnsi" w:cstheme="minorHAnsi"/>
                <w:sz w:val="22"/>
              </w:rPr>
              <w:t>Final</w:t>
            </w:r>
          </w:p>
        </w:tc>
      </w:tr>
      <w:tr w:rsidR="000F72F9" w:rsidRPr="00731D7B" w14:paraId="6D405796" w14:textId="77777777" w:rsidTr="00000DCA">
        <w:trPr>
          <w:trHeight w:val="145"/>
        </w:trPr>
        <w:tc>
          <w:tcPr>
            <w:tcW w:w="3236" w:type="dxa"/>
            <w:tcMar>
              <w:top w:w="0" w:type="dxa"/>
              <w:left w:w="108" w:type="dxa"/>
              <w:bottom w:w="0" w:type="dxa"/>
              <w:right w:w="108" w:type="dxa"/>
            </w:tcMar>
            <w:hideMark/>
          </w:tcPr>
          <w:p w14:paraId="6EEA0C0B" w14:textId="77777777" w:rsidR="000F72F9" w:rsidRPr="00731D7B" w:rsidRDefault="000F72F9" w:rsidP="00DD3F6A">
            <w:pPr>
              <w:spacing w:line="276" w:lineRule="auto"/>
              <w:rPr>
                <w:rFonts w:asciiTheme="minorHAnsi" w:hAnsiTheme="minorHAnsi" w:cstheme="minorHAnsi"/>
                <w:b/>
                <w:bCs/>
                <w:color w:val="44546A" w:themeColor="text2"/>
                <w:sz w:val="22"/>
              </w:rPr>
            </w:pPr>
            <w:r w:rsidRPr="00731D7B">
              <w:rPr>
                <w:rFonts w:asciiTheme="minorHAnsi" w:hAnsiTheme="minorHAnsi" w:cstheme="minorHAnsi"/>
                <w:b/>
                <w:bCs/>
                <w:color w:val="44546A" w:themeColor="text2"/>
                <w:sz w:val="22"/>
              </w:rPr>
              <w:t>Publication Date:</w:t>
            </w:r>
          </w:p>
        </w:tc>
        <w:tc>
          <w:tcPr>
            <w:tcW w:w="6403" w:type="dxa"/>
            <w:shd w:val="clear" w:color="auto" w:fill="FFFFFF"/>
            <w:tcMar>
              <w:top w:w="0" w:type="dxa"/>
              <w:left w:w="108" w:type="dxa"/>
              <w:bottom w:w="0" w:type="dxa"/>
              <w:right w:w="108" w:type="dxa"/>
            </w:tcMar>
          </w:tcPr>
          <w:p w14:paraId="23DCEB6C" w14:textId="394BE7B5" w:rsidR="000F72F9" w:rsidRPr="00731D7B" w:rsidRDefault="00844B2D" w:rsidP="00844B2D">
            <w:pPr>
              <w:spacing w:line="276" w:lineRule="auto"/>
              <w:rPr>
                <w:rFonts w:asciiTheme="minorHAnsi" w:hAnsiTheme="minorHAnsi" w:cstheme="minorHAnsi"/>
                <w:sz w:val="22"/>
              </w:rPr>
            </w:pPr>
            <w:r>
              <w:rPr>
                <w:rFonts w:asciiTheme="minorHAnsi" w:hAnsiTheme="minorHAnsi" w:cstheme="minorHAnsi"/>
                <w:sz w:val="22"/>
              </w:rPr>
              <w:t>March 2026</w:t>
            </w:r>
          </w:p>
        </w:tc>
      </w:tr>
      <w:tr w:rsidR="000F72F9" w:rsidRPr="00731D7B" w14:paraId="058502A5" w14:textId="77777777" w:rsidTr="00000DCA">
        <w:trPr>
          <w:trHeight w:val="108"/>
        </w:trPr>
        <w:tc>
          <w:tcPr>
            <w:tcW w:w="3236" w:type="dxa"/>
            <w:tcMar>
              <w:top w:w="0" w:type="dxa"/>
              <w:left w:w="108" w:type="dxa"/>
              <w:bottom w:w="0" w:type="dxa"/>
              <w:right w:w="108" w:type="dxa"/>
            </w:tcMar>
            <w:hideMark/>
          </w:tcPr>
          <w:p w14:paraId="39FCA9F6" w14:textId="4318868B" w:rsidR="000F72F9" w:rsidRPr="00731D7B" w:rsidRDefault="00A07F5E" w:rsidP="00DD3F6A">
            <w:pPr>
              <w:spacing w:line="276" w:lineRule="auto"/>
              <w:rPr>
                <w:rFonts w:asciiTheme="minorHAnsi" w:hAnsiTheme="minorHAnsi" w:cstheme="minorHAnsi"/>
                <w:b/>
                <w:bCs/>
                <w:color w:val="44546A" w:themeColor="text2"/>
                <w:sz w:val="22"/>
              </w:rPr>
            </w:pPr>
            <w:r w:rsidRPr="00731D7B">
              <w:rPr>
                <w:rFonts w:asciiTheme="minorHAnsi" w:hAnsiTheme="minorHAnsi" w:cstheme="minorHAnsi"/>
                <w:b/>
                <w:bCs/>
                <w:color w:val="44546A"/>
                <w:sz w:val="22"/>
              </w:rPr>
              <w:t>Process</w:t>
            </w:r>
            <w:r w:rsidR="000F72F9" w:rsidRPr="00731D7B">
              <w:rPr>
                <w:rFonts w:asciiTheme="minorHAnsi" w:hAnsiTheme="minorHAnsi" w:cstheme="minorHAnsi"/>
                <w:b/>
                <w:bCs/>
                <w:color w:val="44546A"/>
                <w:sz w:val="22"/>
              </w:rPr>
              <w:t xml:space="preserve"> Review Date(s):</w:t>
            </w:r>
          </w:p>
        </w:tc>
        <w:tc>
          <w:tcPr>
            <w:tcW w:w="6403" w:type="dxa"/>
            <w:shd w:val="clear" w:color="auto" w:fill="FFFFFF"/>
            <w:tcMar>
              <w:top w:w="0" w:type="dxa"/>
              <w:left w:w="108" w:type="dxa"/>
              <w:bottom w:w="0" w:type="dxa"/>
              <w:right w:w="108" w:type="dxa"/>
            </w:tcMar>
          </w:tcPr>
          <w:p w14:paraId="2D112353" w14:textId="3C6C2B5A" w:rsidR="000F72F9" w:rsidRPr="00731D7B" w:rsidRDefault="00F61AB6" w:rsidP="00DD3F6A">
            <w:pPr>
              <w:spacing w:line="276" w:lineRule="auto"/>
              <w:rPr>
                <w:rFonts w:asciiTheme="minorHAnsi" w:hAnsiTheme="minorHAnsi" w:cstheme="minorHAnsi"/>
                <w:sz w:val="22"/>
              </w:rPr>
            </w:pPr>
            <w:r w:rsidRPr="00731D7B">
              <w:rPr>
                <w:rFonts w:asciiTheme="minorHAnsi" w:hAnsiTheme="minorHAnsi" w:cstheme="minorHAnsi"/>
                <w:sz w:val="22"/>
              </w:rPr>
              <w:t>Annual</w:t>
            </w:r>
          </w:p>
        </w:tc>
      </w:tr>
    </w:tbl>
    <w:p w14:paraId="7B54713F" w14:textId="77777777" w:rsidR="00265CFE" w:rsidRPr="00731D7B" w:rsidRDefault="00265CFE" w:rsidP="00DD3F6A">
      <w:pPr>
        <w:pStyle w:val="Heading1"/>
        <w:spacing w:line="276" w:lineRule="auto"/>
        <w:rPr>
          <w:rFonts w:asciiTheme="minorHAnsi" w:hAnsiTheme="minorHAnsi" w:cstheme="minorHAnsi"/>
          <w:sz w:val="22"/>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069DCBEE" w14:textId="77777777" w:rsidR="00DD3F6A" w:rsidRPr="00731D7B" w:rsidRDefault="00DD3F6A" w:rsidP="00DD3F6A">
      <w:pPr>
        <w:pStyle w:val="Heading1"/>
        <w:spacing w:line="276" w:lineRule="auto"/>
        <w:rPr>
          <w:rFonts w:asciiTheme="minorHAnsi" w:hAnsiTheme="minorHAnsi" w:cstheme="minorHAnsi"/>
          <w:color w:val="2F5496" w:themeColor="accent5" w:themeShade="BF"/>
          <w:sz w:val="24"/>
          <w:szCs w:val="24"/>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7180794"/>
    </w:p>
    <w:p w14:paraId="4DC186F7" w14:textId="77777777" w:rsidR="00DD3F6A" w:rsidRPr="00731D7B" w:rsidRDefault="00DD3F6A" w:rsidP="00DD3F6A">
      <w:pPr>
        <w:pStyle w:val="Heading1"/>
        <w:spacing w:line="276" w:lineRule="auto"/>
        <w:rPr>
          <w:rFonts w:asciiTheme="minorHAnsi" w:hAnsiTheme="minorHAnsi" w:cstheme="minorHAnsi"/>
          <w:color w:val="2F5496" w:themeColor="accent5" w:themeShade="BF"/>
          <w:sz w:val="24"/>
          <w:szCs w:val="24"/>
        </w:rPr>
      </w:pPr>
    </w:p>
    <w:p w14:paraId="4A1C2FA4" w14:textId="77777777" w:rsidR="00DD3F6A" w:rsidRPr="00731D7B" w:rsidRDefault="00DD3F6A" w:rsidP="00DD3F6A">
      <w:pPr>
        <w:pStyle w:val="Heading1"/>
        <w:spacing w:line="276" w:lineRule="auto"/>
        <w:rPr>
          <w:rFonts w:asciiTheme="minorHAnsi" w:hAnsiTheme="minorHAnsi" w:cstheme="minorHAnsi"/>
          <w:color w:val="2F5496" w:themeColor="accent5" w:themeShade="BF"/>
          <w:sz w:val="24"/>
          <w:szCs w:val="24"/>
        </w:rPr>
      </w:pPr>
    </w:p>
    <w:p w14:paraId="174408B3" w14:textId="77777777" w:rsidR="00DD3F6A" w:rsidRPr="00731D7B" w:rsidRDefault="00DD3F6A" w:rsidP="00DD3F6A">
      <w:pPr>
        <w:pStyle w:val="Heading1"/>
        <w:spacing w:line="276" w:lineRule="auto"/>
        <w:rPr>
          <w:rFonts w:asciiTheme="minorHAnsi" w:hAnsiTheme="minorHAnsi" w:cstheme="minorHAnsi"/>
          <w:color w:val="2F5496" w:themeColor="accent5" w:themeShade="BF"/>
          <w:sz w:val="24"/>
          <w:szCs w:val="24"/>
        </w:rPr>
      </w:pPr>
    </w:p>
    <w:p w14:paraId="0A8CF3E7" w14:textId="365C8AC2" w:rsidR="00EA2840" w:rsidRPr="00731D7B" w:rsidRDefault="00EA2840" w:rsidP="00DD3F6A">
      <w:pPr>
        <w:pStyle w:val="Heading1"/>
        <w:spacing w:line="276" w:lineRule="auto"/>
        <w:rPr>
          <w:rFonts w:asciiTheme="minorHAnsi" w:hAnsiTheme="minorHAnsi" w:cstheme="minorHAnsi"/>
          <w:color w:val="2F5496" w:themeColor="accent5" w:themeShade="BF"/>
          <w:sz w:val="24"/>
          <w:szCs w:val="24"/>
        </w:rPr>
      </w:pPr>
      <w:r w:rsidRPr="00731D7B">
        <w:rPr>
          <w:rFonts w:asciiTheme="minorHAnsi" w:hAnsiTheme="minorHAnsi" w:cstheme="minorHAnsi"/>
          <w:color w:val="2F5496" w:themeColor="accent5" w:themeShade="BF"/>
          <w:sz w:val="24"/>
          <w:szCs w:val="24"/>
        </w:rPr>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p>
    <w:p w14:paraId="2AF03C52"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 xml:space="preserve">Reviewed by: </w:t>
      </w:r>
    </w:p>
    <w:p w14:paraId="2028DF3E" w14:textId="6610AD24" w:rsidR="00E568F9" w:rsidRPr="00731D7B" w:rsidRDefault="00E568F9" w:rsidP="00DD3F6A">
      <w:pPr>
        <w:pStyle w:val="HTMLAddress"/>
        <w:spacing w:line="276" w:lineRule="auto"/>
        <w:rPr>
          <w:rFonts w:asciiTheme="minorHAnsi" w:hAnsiTheme="minorHAnsi" w:cstheme="minorHAnsi"/>
          <w:i w:val="0"/>
          <w:iCs w:val="0"/>
          <w:color w:val="262626"/>
          <w:sz w:val="24"/>
          <w:szCs w:val="24"/>
          <w:lang w:val="en-GB"/>
        </w:rPr>
      </w:pPr>
      <w:r w:rsidRPr="00731D7B">
        <w:rPr>
          <w:rFonts w:asciiTheme="minorHAnsi" w:hAnsiTheme="minorHAnsi" w:cstheme="minorHAnsi"/>
          <w:i w:val="0"/>
          <w:iCs w:val="0"/>
          <w:color w:val="262626"/>
          <w:sz w:val="24"/>
          <w:szCs w:val="24"/>
          <w:lang w:val="en-GB"/>
        </w:rPr>
        <w:t>Margaret McCabe, Interim Manager for Centre of Business Development</w:t>
      </w:r>
    </w:p>
    <w:p w14:paraId="59CD04DF" w14:textId="0AB46847" w:rsidR="00E568F9" w:rsidRDefault="00E568F9" w:rsidP="00DD3F6A">
      <w:pPr>
        <w:pStyle w:val="HTMLAddress"/>
        <w:spacing w:line="276" w:lineRule="auto"/>
        <w:rPr>
          <w:rFonts w:asciiTheme="minorHAnsi" w:hAnsiTheme="minorHAnsi" w:cstheme="minorHAnsi"/>
          <w:i w:val="0"/>
          <w:iCs w:val="0"/>
          <w:color w:val="262626"/>
          <w:sz w:val="24"/>
          <w:szCs w:val="24"/>
          <w:lang w:val="en-GB"/>
        </w:rPr>
      </w:pPr>
      <w:r w:rsidRPr="00731D7B">
        <w:rPr>
          <w:rFonts w:asciiTheme="minorHAnsi" w:hAnsiTheme="minorHAnsi" w:cstheme="minorHAnsi"/>
          <w:i w:val="0"/>
          <w:iCs w:val="0"/>
          <w:color w:val="262626"/>
          <w:sz w:val="24"/>
          <w:szCs w:val="24"/>
          <w:lang w:val="en-GB"/>
        </w:rPr>
        <w:t>Adele McGurk, Business Support Unit Manager for Business and Skills Department</w:t>
      </w:r>
    </w:p>
    <w:p w14:paraId="18B5C89B" w14:textId="4A568410" w:rsidR="00844B2D" w:rsidRPr="00731D7B" w:rsidRDefault="00844B2D" w:rsidP="00DD3F6A">
      <w:pPr>
        <w:pStyle w:val="HTMLAddress"/>
        <w:spacing w:line="276" w:lineRule="auto"/>
        <w:rPr>
          <w:rFonts w:asciiTheme="minorHAnsi" w:hAnsiTheme="minorHAnsi" w:cstheme="minorHAnsi"/>
          <w:i w:val="0"/>
          <w:iCs w:val="0"/>
          <w:sz w:val="24"/>
          <w:szCs w:val="24"/>
          <w:lang w:val="en-GB"/>
        </w:rPr>
      </w:pPr>
      <w:r>
        <w:rPr>
          <w:rFonts w:asciiTheme="minorHAnsi" w:hAnsiTheme="minorHAnsi" w:cstheme="minorHAnsi"/>
          <w:i w:val="0"/>
          <w:iCs w:val="0"/>
          <w:color w:val="262626"/>
          <w:sz w:val="24"/>
          <w:szCs w:val="24"/>
          <w:lang w:val="en-GB"/>
        </w:rPr>
        <w:t>Eileen Delargy, Student Admissions Process Controller</w:t>
      </w:r>
    </w:p>
    <w:p w14:paraId="09A62819" w14:textId="77777777" w:rsidR="00EA2840" w:rsidRPr="00731D7B" w:rsidRDefault="00EA2840" w:rsidP="00DD3F6A">
      <w:pPr>
        <w:pStyle w:val="HTMLAddress"/>
        <w:spacing w:line="276" w:lineRule="auto"/>
        <w:rPr>
          <w:rFonts w:asciiTheme="minorHAnsi" w:hAnsiTheme="minorHAnsi" w:cstheme="minorHAnsi"/>
          <w:sz w:val="24"/>
          <w:szCs w:val="24"/>
          <w:lang w:val="en-GB"/>
        </w:rPr>
      </w:pPr>
    </w:p>
    <w:p w14:paraId="465D0473" w14:textId="77777777" w:rsidR="00CD1665" w:rsidRPr="00731D7B" w:rsidRDefault="00CD1665" w:rsidP="00DD3F6A">
      <w:pPr>
        <w:pStyle w:val="Heading2"/>
        <w:spacing w:line="276" w:lineRule="auto"/>
        <w:rPr>
          <w:rFonts w:asciiTheme="minorHAnsi" w:hAnsiTheme="minorHAnsi" w:cstheme="minorHAnsi"/>
          <w:color w:val="2F5496" w:themeColor="accent5" w:themeShade="BF"/>
          <w:sz w:val="24"/>
          <w:szCs w:val="24"/>
        </w:rPr>
      </w:pPr>
      <w:bookmarkStart w:id="37" w:name="_Toc408568171"/>
      <w:bookmarkStart w:id="38" w:name="_Toc418703073"/>
      <w:bookmarkStart w:id="39" w:name="_Toc418703811"/>
      <w:bookmarkStart w:id="40" w:name="_Toc453834484"/>
      <w:bookmarkStart w:id="41" w:name="_Toc471727708"/>
      <w:bookmarkStart w:id="42" w:name="_Toc502752573"/>
      <w:bookmarkStart w:id="43" w:name="_Toc503724781"/>
      <w:bookmarkStart w:id="44" w:name="_Toc5887540"/>
      <w:bookmarkStart w:id="45" w:name="_Toc44278766"/>
      <w:bookmarkStart w:id="46" w:name="_Toc66873322"/>
      <w:bookmarkStart w:id="47" w:name="_Toc66898266"/>
      <w:bookmarkStart w:id="48" w:name="_Toc69477963"/>
      <w:bookmarkStart w:id="49" w:name="_Toc69997690"/>
      <w:bookmarkStart w:id="50" w:name="_Toc92977140"/>
      <w:bookmarkStart w:id="51" w:name="_Toc99915680"/>
      <w:bookmarkStart w:id="52" w:name="_Toc133322464"/>
      <w:bookmarkStart w:id="53" w:name="_Toc135040034"/>
      <w:bookmarkStart w:id="54" w:name="_Toc135040523"/>
      <w:bookmarkStart w:id="55" w:name="_Toc153550905"/>
      <w:bookmarkStart w:id="56" w:name="_Toc156470044"/>
      <w:bookmarkStart w:id="57" w:name="_Toc156471283"/>
      <w:bookmarkStart w:id="58" w:name="_Toc156471921"/>
      <w:bookmarkStart w:id="59" w:name="_Toc159317001"/>
      <w:bookmarkStart w:id="60" w:name="_Toc167180795"/>
      <w:r w:rsidRPr="00731D7B">
        <w:rPr>
          <w:rFonts w:asciiTheme="minorHAnsi" w:hAnsiTheme="minorHAnsi" w:cstheme="minorHAnsi"/>
          <w:color w:val="2F5496" w:themeColor="accent5" w:themeShade="BF"/>
          <w:sz w:val="24"/>
          <w:szCs w:val="24"/>
        </w:rPr>
        <w:t>Document Location</w:t>
      </w:r>
      <w:bookmarkEnd w:id="16"/>
      <w:bookmarkEnd w:id="17"/>
      <w:bookmarkEnd w:id="18"/>
      <w:bookmarkEnd w:id="19"/>
      <w:bookmarkEnd w:id="20"/>
      <w:bookmarkEnd w:id="21"/>
      <w:bookmarkEnd w:id="22"/>
      <w:bookmarkEnd w:id="23"/>
      <w:bookmarkEnd w:id="24"/>
      <w:bookmarkEnd w:id="25"/>
      <w:bookmarkEnd w:id="2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980808C" w14:textId="721F6273" w:rsidR="00B96CAA" w:rsidRPr="00731D7B" w:rsidRDefault="00CD1665" w:rsidP="00DD3F6A">
      <w:pPr>
        <w:spacing w:line="276" w:lineRule="auto"/>
        <w:rPr>
          <w:rFonts w:asciiTheme="minorHAnsi" w:hAnsiTheme="minorHAnsi" w:cstheme="minorHAnsi"/>
          <w:szCs w:val="24"/>
        </w:rPr>
      </w:pPr>
      <w:r w:rsidRPr="00731D7B">
        <w:rPr>
          <w:rFonts w:asciiTheme="minorHAnsi" w:hAnsiTheme="minorHAnsi" w:cstheme="minorHAnsi"/>
          <w:szCs w:val="24"/>
        </w:rPr>
        <w:t>This document is only valid on the day it was printed.</w:t>
      </w:r>
    </w:p>
    <w:p w14:paraId="1B299C8C" w14:textId="77777777" w:rsidR="002664DD" w:rsidRPr="00731D7B" w:rsidRDefault="002664DD" w:rsidP="00DD3F6A">
      <w:pPr>
        <w:pStyle w:val="HTMLAddress"/>
        <w:spacing w:line="276" w:lineRule="auto"/>
        <w:rPr>
          <w:rFonts w:asciiTheme="minorHAnsi" w:hAnsiTheme="minorHAnsi" w:cstheme="minorHAnsi"/>
          <w:lang w:val="en-GB"/>
        </w:rPr>
      </w:pPr>
    </w:p>
    <w:p w14:paraId="44F4333C" w14:textId="0845C3D4" w:rsidR="00CD1665" w:rsidRPr="00731D7B" w:rsidRDefault="00CD1665" w:rsidP="00DD3F6A">
      <w:pPr>
        <w:pStyle w:val="Heading2"/>
        <w:spacing w:line="276" w:lineRule="auto"/>
        <w:rPr>
          <w:rFonts w:asciiTheme="minorHAnsi" w:hAnsiTheme="minorHAnsi" w:cstheme="minorHAnsi"/>
        </w:rPr>
      </w:pPr>
      <w:bookmarkStart w:id="61" w:name="_Toc315089453"/>
      <w:bookmarkStart w:id="62" w:name="_Toc315089484"/>
      <w:bookmarkStart w:id="63" w:name="_Toc315089565"/>
      <w:bookmarkStart w:id="64" w:name="_Toc315089690"/>
      <w:bookmarkStart w:id="65" w:name="_Toc345410111"/>
      <w:bookmarkStart w:id="66" w:name="_Toc345410291"/>
      <w:bookmarkStart w:id="67" w:name="_Toc345410317"/>
      <w:bookmarkStart w:id="68" w:name="_Toc351972638"/>
      <w:bookmarkStart w:id="69" w:name="_Toc352314639"/>
      <w:bookmarkStart w:id="70" w:name="_Toc408567364"/>
      <w:bookmarkStart w:id="71" w:name="_Toc408567452"/>
      <w:bookmarkStart w:id="72" w:name="_Toc408568172"/>
      <w:bookmarkStart w:id="73" w:name="_Toc418703074"/>
      <w:bookmarkStart w:id="74" w:name="_Toc418703812"/>
      <w:bookmarkStart w:id="75" w:name="_Toc453834485"/>
      <w:bookmarkStart w:id="76" w:name="_Toc471727709"/>
      <w:bookmarkStart w:id="77" w:name="_Toc502752574"/>
      <w:bookmarkStart w:id="78" w:name="_Toc503724782"/>
      <w:bookmarkStart w:id="79" w:name="_Toc5887541"/>
      <w:bookmarkStart w:id="80" w:name="_Toc44278767"/>
      <w:bookmarkStart w:id="81" w:name="_Toc66873323"/>
      <w:bookmarkStart w:id="82" w:name="_Toc66898267"/>
      <w:bookmarkStart w:id="83" w:name="_Toc69477964"/>
      <w:bookmarkStart w:id="84" w:name="_Toc69997691"/>
      <w:bookmarkStart w:id="85" w:name="_Toc92977141"/>
      <w:bookmarkStart w:id="86" w:name="_Toc99915681"/>
      <w:bookmarkStart w:id="87" w:name="_Toc133322465"/>
      <w:bookmarkStart w:id="88" w:name="_Toc135040035"/>
      <w:bookmarkStart w:id="89" w:name="_Toc135040524"/>
      <w:bookmarkStart w:id="90" w:name="_Toc153550906"/>
      <w:bookmarkStart w:id="91" w:name="_Toc156470045"/>
      <w:bookmarkStart w:id="92" w:name="_Toc156471284"/>
      <w:bookmarkStart w:id="93" w:name="_Toc156471922"/>
      <w:bookmarkStart w:id="94" w:name="_Toc159317002"/>
      <w:bookmarkStart w:id="95" w:name="_Toc167180796"/>
      <w:r w:rsidRPr="00731D7B">
        <w:rPr>
          <w:rFonts w:asciiTheme="minorHAnsi" w:hAnsiTheme="minorHAnsi" w:cstheme="minorHAnsi"/>
          <w:color w:val="2F5496" w:themeColor="accent5" w:themeShade="BF"/>
          <w:sz w:val="24"/>
          <w:szCs w:val="24"/>
        </w:rPr>
        <w:t>Revision History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613"/>
        <w:gridCol w:w="1826"/>
        <w:gridCol w:w="5209"/>
        <w:gridCol w:w="974"/>
      </w:tblGrid>
      <w:tr w:rsidR="002664DD" w:rsidRPr="00731D7B" w14:paraId="204FF1F5" w14:textId="77777777" w:rsidTr="002664DD">
        <w:tc>
          <w:tcPr>
            <w:tcW w:w="838" w:type="pct"/>
            <w:tcBorders>
              <w:top w:val="single" w:sz="6" w:space="0" w:color="auto"/>
              <w:left w:val="single" w:sz="6" w:space="0" w:color="auto"/>
              <w:bottom w:val="single" w:sz="6" w:space="0" w:color="auto"/>
              <w:right w:val="single" w:sz="6" w:space="0" w:color="auto"/>
            </w:tcBorders>
          </w:tcPr>
          <w:p w14:paraId="11D3C1BA" w14:textId="77777777" w:rsidR="002664DD" w:rsidRPr="00731D7B" w:rsidRDefault="002664DD"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Revision date</w:t>
            </w:r>
          </w:p>
        </w:tc>
        <w:tc>
          <w:tcPr>
            <w:tcW w:w="949" w:type="pct"/>
            <w:tcBorders>
              <w:top w:val="single" w:sz="6" w:space="0" w:color="auto"/>
              <w:left w:val="single" w:sz="6" w:space="0" w:color="auto"/>
              <w:bottom w:val="single" w:sz="6" w:space="0" w:color="auto"/>
              <w:right w:val="single" w:sz="6" w:space="0" w:color="auto"/>
            </w:tcBorders>
          </w:tcPr>
          <w:p w14:paraId="03BBBE23" w14:textId="77777777" w:rsidR="002664DD" w:rsidRPr="00731D7B" w:rsidRDefault="002664DD"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Previous revision date</w:t>
            </w:r>
          </w:p>
        </w:tc>
        <w:tc>
          <w:tcPr>
            <w:tcW w:w="2707" w:type="pct"/>
            <w:tcBorders>
              <w:top w:val="single" w:sz="6" w:space="0" w:color="auto"/>
              <w:left w:val="single" w:sz="6" w:space="0" w:color="auto"/>
              <w:bottom w:val="single" w:sz="6" w:space="0" w:color="auto"/>
              <w:right w:val="single" w:sz="6" w:space="0" w:color="auto"/>
            </w:tcBorders>
          </w:tcPr>
          <w:p w14:paraId="5479F5B8" w14:textId="77777777" w:rsidR="002664DD" w:rsidRPr="00731D7B" w:rsidRDefault="002664DD"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Summary of Changes</w:t>
            </w:r>
          </w:p>
        </w:tc>
        <w:tc>
          <w:tcPr>
            <w:tcW w:w="506" w:type="pct"/>
            <w:tcBorders>
              <w:top w:val="single" w:sz="6" w:space="0" w:color="auto"/>
              <w:left w:val="single" w:sz="6" w:space="0" w:color="auto"/>
              <w:bottom w:val="single" w:sz="6" w:space="0" w:color="auto"/>
              <w:right w:val="single" w:sz="6" w:space="0" w:color="auto"/>
            </w:tcBorders>
          </w:tcPr>
          <w:p w14:paraId="65D465BD" w14:textId="77777777" w:rsidR="002664DD" w:rsidRPr="00731D7B" w:rsidRDefault="002664DD"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Changes marked</w:t>
            </w:r>
          </w:p>
        </w:tc>
      </w:tr>
      <w:tr w:rsidR="002664DD" w:rsidRPr="00731D7B" w14:paraId="30035DF7" w14:textId="77777777" w:rsidTr="002664DD">
        <w:tc>
          <w:tcPr>
            <w:tcW w:w="838" w:type="pct"/>
            <w:tcBorders>
              <w:top w:val="single" w:sz="6" w:space="0" w:color="auto"/>
              <w:left w:val="single" w:sz="6" w:space="0" w:color="auto"/>
              <w:bottom w:val="single" w:sz="6" w:space="0" w:color="auto"/>
              <w:right w:val="single" w:sz="6" w:space="0" w:color="auto"/>
            </w:tcBorders>
          </w:tcPr>
          <w:p w14:paraId="360205DE"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 xml:space="preserve"> October 2025</w:t>
            </w:r>
          </w:p>
        </w:tc>
        <w:tc>
          <w:tcPr>
            <w:tcW w:w="949" w:type="pct"/>
            <w:tcBorders>
              <w:top w:val="single" w:sz="6" w:space="0" w:color="auto"/>
              <w:left w:val="single" w:sz="6" w:space="0" w:color="auto"/>
              <w:bottom w:val="single" w:sz="6" w:space="0" w:color="auto"/>
              <w:right w:val="single" w:sz="6" w:space="0" w:color="auto"/>
            </w:tcBorders>
          </w:tcPr>
          <w:p w14:paraId="06A7E287"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19th June 2025</w:t>
            </w:r>
          </w:p>
        </w:tc>
        <w:tc>
          <w:tcPr>
            <w:tcW w:w="2707" w:type="pct"/>
            <w:tcBorders>
              <w:top w:val="single" w:sz="6" w:space="0" w:color="auto"/>
              <w:left w:val="single" w:sz="6" w:space="0" w:color="auto"/>
              <w:bottom w:val="single" w:sz="6" w:space="0" w:color="auto"/>
              <w:right w:val="single" w:sz="6" w:space="0" w:color="auto"/>
            </w:tcBorders>
          </w:tcPr>
          <w:p w14:paraId="71AA1674"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Rolled over from 2024-25 version</w:t>
            </w:r>
          </w:p>
        </w:tc>
        <w:tc>
          <w:tcPr>
            <w:tcW w:w="506" w:type="pct"/>
            <w:tcBorders>
              <w:top w:val="single" w:sz="6" w:space="0" w:color="auto"/>
              <w:left w:val="single" w:sz="6" w:space="0" w:color="auto"/>
              <w:bottom w:val="single" w:sz="6" w:space="0" w:color="auto"/>
              <w:right w:val="single" w:sz="6" w:space="0" w:color="auto"/>
            </w:tcBorders>
          </w:tcPr>
          <w:p w14:paraId="252C4FF0" w14:textId="3A903A2A"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No</w:t>
            </w:r>
          </w:p>
        </w:tc>
      </w:tr>
      <w:tr w:rsidR="002664DD" w:rsidRPr="00731D7B" w14:paraId="0F5D060C" w14:textId="77777777" w:rsidTr="002664DD">
        <w:tc>
          <w:tcPr>
            <w:tcW w:w="838" w:type="pct"/>
            <w:tcBorders>
              <w:top w:val="single" w:sz="6" w:space="0" w:color="auto"/>
              <w:left w:val="single" w:sz="6" w:space="0" w:color="auto"/>
              <w:bottom w:val="single" w:sz="6" w:space="0" w:color="auto"/>
              <w:right w:val="single" w:sz="6" w:space="0" w:color="auto"/>
            </w:tcBorders>
          </w:tcPr>
          <w:p w14:paraId="0C3893EA"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 xml:space="preserve"> February 2026</w:t>
            </w:r>
          </w:p>
        </w:tc>
        <w:tc>
          <w:tcPr>
            <w:tcW w:w="949" w:type="pct"/>
            <w:tcBorders>
              <w:top w:val="single" w:sz="6" w:space="0" w:color="auto"/>
              <w:left w:val="single" w:sz="6" w:space="0" w:color="auto"/>
              <w:bottom w:val="single" w:sz="6" w:space="0" w:color="auto"/>
              <w:right w:val="single" w:sz="6" w:space="0" w:color="auto"/>
            </w:tcBorders>
          </w:tcPr>
          <w:p w14:paraId="718F40E9"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 xml:space="preserve"> October 2025</w:t>
            </w:r>
          </w:p>
        </w:tc>
        <w:tc>
          <w:tcPr>
            <w:tcW w:w="2707" w:type="pct"/>
            <w:tcBorders>
              <w:top w:val="single" w:sz="6" w:space="0" w:color="auto"/>
              <w:left w:val="single" w:sz="6" w:space="0" w:color="auto"/>
              <w:bottom w:val="single" w:sz="6" w:space="0" w:color="auto"/>
              <w:right w:val="single" w:sz="6" w:space="0" w:color="auto"/>
            </w:tcBorders>
          </w:tcPr>
          <w:p w14:paraId="1FBA20BC"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Updated to reflect revised departmental name to Business and Skills Department.</w:t>
            </w:r>
          </w:p>
          <w:p w14:paraId="428689F7"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Updated to reflect updated title to Director of Learner Success and Curriculum.</w:t>
            </w:r>
          </w:p>
          <w:p w14:paraId="3E678F03"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 xml:space="preserve">Updated to reflect change of email address to </w:t>
            </w:r>
            <w:hyperlink r:id="rId19" w:history="1">
              <w:r w:rsidRPr="00731D7B">
                <w:rPr>
                  <w:rStyle w:val="Hyperlink"/>
                  <w:rFonts w:asciiTheme="minorHAnsi" w:hAnsiTheme="minorHAnsi" w:cstheme="minorHAnsi"/>
                  <w:szCs w:val="24"/>
                </w:rPr>
                <w:t>businessandskills@belfastmet.ac.uk</w:t>
              </w:r>
            </w:hyperlink>
            <w:r w:rsidRPr="00731D7B">
              <w:rPr>
                <w:rFonts w:asciiTheme="minorHAnsi" w:hAnsiTheme="minorHAnsi" w:cstheme="minorHAnsi"/>
                <w:szCs w:val="24"/>
              </w:rPr>
              <w:t xml:space="preserve"> and telephone number to 02890265069.</w:t>
            </w:r>
          </w:p>
        </w:tc>
        <w:tc>
          <w:tcPr>
            <w:tcW w:w="506" w:type="pct"/>
            <w:tcBorders>
              <w:top w:val="single" w:sz="6" w:space="0" w:color="auto"/>
              <w:left w:val="single" w:sz="6" w:space="0" w:color="auto"/>
              <w:bottom w:val="single" w:sz="6" w:space="0" w:color="auto"/>
              <w:right w:val="single" w:sz="6" w:space="0" w:color="auto"/>
            </w:tcBorders>
          </w:tcPr>
          <w:p w14:paraId="25E64E78" w14:textId="77777777" w:rsidR="002664DD" w:rsidRPr="00731D7B" w:rsidRDefault="002664DD" w:rsidP="00DD3F6A">
            <w:pPr>
              <w:spacing w:line="276" w:lineRule="auto"/>
              <w:rPr>
                <w:rFonts w:asciiTheme="minorHAnsi" w:hAnsiTheme="minorHAnsi" w:cstheme="minorHAnsi"/>
                <w:szCs w:val="24"/>
              </w:rPr>
            </w:pPr>
            <w:r w:rsidRPr="00731D7B">
              <w:rPr>
                <w:rFonts w:asciiTheme="minorHAnsi" w:hAnsiTheme="minorHAnsi" w:cstheme="minorHAnsi"/>
                <w:szCs w:val="24"/>
              </w:rPr>
              <w:t>No</w:t>
            </w:r>
          </w:p>
        </w:tc>
      </w:tr>
    </w:tbl>
    <w:p w14:paraId="289685A7" w14:textId="77777777" w:rsidR="00013DE6" w:rsidRPr="00731D7B" w:rsidRDefault="00013DE6" w:rsidP="00DD3F6A">
      <w:pPr>
        <w:pStyle w:val="Heading2"/>
        <w:spacing w:line="276" w:lineRule="auto"/>
        <w:rPr>
          <w:rFonts w:asciiTheme="minorHAnsi" w:hAnsiTheme="minorHAnsi" w:cstheme="minorHAnsi"/>
          <w:sz w:val="24"/>
          <w:szCs w:val="24"/>
        </w:rPr>
      </w:pPr>
      <w:bookmarkStart w:id="96" w:name="_Toc315089454"/>
      <w:bookmarkStart w:id="97" w:name="_Toc315089485"/>
      <w:bookmarkStart w:id="98" w:name="_Toc315089566"/>
      <w:bookmarkStart w:id="99" w:name="_Toc315089691"/>
    </w:p>
    <w:p w14:paraId="31920D65" w14:textId="71F1C9DE" w:rsidR="0052514C" w:rsidRPr="00731D7B" w:rsidRDefault="00CD1665" w:rsidP="00DD3F6A">
      <w:pPr>
        <w:spacing w:line="276" w:lineRule="auto"/>
        <w:rPr>
          <w:rFonts w:asciiTheme="minorHAnsi" w:hAnsiTheme="minorHAnsi" w:cstheme="minorHAnsi"/>
          <w:szCs w:val="24"/>
        </w:rPr>
      </w:pPr>
      <w:r w:rsidRPr="00731D7B">
        <w:rPr>
          <w:rFonts w:asciiTheme="minorHAnsi" w:hAnsiTheme="minorHAnsi" w:cstheme="minorHAnsi"/>
          <w:szCs w:val="24"/>
        </w:rPr>
        <w:t>Distribution</w:t>
      </w:r>
      <w:bookmarkEnd w:id="96"/>
      <w:bookmarkEnd w:id="97"/>
      <w:bookmarkEnd w:id="98"/>
      <w:bookmarkEnd w:id="99"/>
    </w:p>
    <w:p w14:paraId="4B18983C" w14:textId="77777777" w:rsidR="00CD1665" w:rsidRPr="00731D7B" w:rsidRDefault="00CD1665" w:rsidP="00DD3F6A">
      <w:pPr>
        <w:pStyle w:val="Heading2"/>
        <w:spacing w:line="276" w:lineRule="auto"/>
        <w:rPr>
          <w:rFonts w:asciiTheme="minorHAnsi" w:hAnsiTheme="minorHAnsi" w:cstheme="minorHAnsi"/>
          <w:color w:val="2F5496" w:themeColor="accent5" w:themeShade="BF"/>
          <w:sz w:val="24"/>
          <w:szCs w:val="24"/>
        </w:rPr>
      </w:pPr>
      <w:bookmarkStart w:id="100" w:name="_Toc345410112"/>
      <w:bookmarkStart w:id="101" w:name="_Toc345410292"/>
      <w:bookmarkStart w:id="102" w:name="_Toc345410318"/>
      <w:bookmarkStart w:id="103" w:name="_Toc351972639"/>
      <w:bookmarkStart w:id="104" w:name="_Toc352314640"/>
      <w:bookmarkStart w:id="105" w:name="_Toc408567365"/>
      <w:bookmarkStart w:id="106" w:name="_Toc408567453"/>
      <w:bookmarkStart w:id="107" w:name="_Toc408568173"/>
      <w:bookmarkStart w:id="108" w:name="_Toc418703075"/>
      <w:bookmarkStart w:id="109" w:name="_Toc418703813"/>
      <w:bookmarkStart w:id="110" w:name="_Toc453834486"/>
      <w:bookmarkStart w:id="111" w:name="_Toc471727710"/>
      <w:bookmarkStart w:id="112" w:name="_Toc502752575"/>
      <w:bookmarkStart w:id="113" w:name="_Toc503724783"/>
      <w:bookmarkStart w:id="114" w:name="_Toc5887542"/>
      <w:bookmarkStart w:id="115" w:name="_Toc44278768"/>
      <w:bookmarkStart w:id="116" w:name="_Toc66873324"/>
      <w:bookmarkStart w:id="117" w:name="_Toc66898268"/>
      <w:bookmarkStart w:id="118" w:name="_Toc69477965"/>
      <w:bookmarkStart w:id="119" w:name="_Toc69997692"/>
      <w:bookmarkStart w:id="120" w:name="_Toc92977142"/>
      <w:bookmarkStart w:id="121" w:name="_Toc99915682"/>
      <w:bookmarkStart w:id="122" w:name="_Toc133322466"/>
      <w:bookmarkStart w:id="123" w:name="_Toc135040036"/>
      <w:bookmarkStart w:id="124" w:name="_Toc135040525"/>
      <w:bookmarkStart w:id="125" w:name="_Toc153550907"/>
      <w:bookmarkStart w:id="126" w:name="_Toc156470046"/>
      <w:bookmarkStart w:id="127" w:name="_Toc156471285"/>
      <w:bookmarkStart w:id="128" w:name="_Toc156471923"/>
      <w:bookmarkStart w:id="129" w:name="_Toc159317003"/>
      <w:bookmarkStart w:id="130" w:name="_Toc167180797"/>
      <w:r w:rsidRPr="00731D7B">
        <w:rPr>
          <w:rFonts w:asciiTheme="minorHAnsi" w:hAnsiTheme="minorHAnsi" w:cstheme="minorHAnsi"/>
          <w:color w:val="2F5496" w:themeColor="accent5" w:themeShade="BF"/>
          <w:sz w:val="24"/>
          <w:szCs w:val="24"/>
        </w:rPr>
        <w:t>This document has been distributed to:</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245"/>
        <w:gridCol w:w="3114"/>
        <w:gridCol w:w="2263"/>
      </w:tblGrid>
      <w:tr w:rsidR="00CD1665" w:rsidRPr="00731D7B" w14:paraId="75E14973" w14:textId="77777777" w:rsidTr="00CD1665">
        <w:trPr>
          <w:trHeight w:val="453"/>
        </w:trPr>
        <w:tc>
          <w:tcPr>
            <w:tcW w:w="2206" w:type="pct"/>
          </w:tcPr>
          <w:p w14:paraId="099506A6" w14:textId="77777777" w:rsidR="00CD1665" w:rsidRPr="00731D7B" w:rsidRDefault="00CD1665"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Name</w:t>
            </w:r>
          </w:p>
        </w:tc>
        <w:tc>
          <w:tcPr>
            <w:tcW w:w="1618" w:type="pct"/>
          </w:tcPr>
          <w:p w14:paraId="352CC168" w14:textId="77777777" w:rsidR="00CD1665" w:rsidRPr="00731D7B" w:rsidRDefault="00CD1665"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Date of Issue</w:t>
            </w:r>
          </w:p>
        </w:tc>
        <w:tc>
          <w:tcPr>
            <w:tcW w:w="1176" w:type="pct"/>
          </w:tcPr>
          <w:p w14:paraId="110487FA" w14:textId="77777777" w:rsidR="00CD1665" w:rsidRPr="00731D7B" w:rsidRDefault="00CD1665"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Version</w:t>
            </w:r>
          </w:p>
        </w:tc>
      </w:tr>
      <w:tr w:rsidR="00820CD1" w:rsidRPr="00731D7B" w14:paraId="4E6B1DE5" w14:textId="77777777" w:rsidTr="003B6DA6">
        <w:trPr>
          <w:trHeight w:val="227"/>
        </w:trPr>
        <w:tc>
          <w:tcPr>
            <w:tcW w:w="2206" w:type="pct"/>
          </w:tcPr>
          <w:p w14:paraId="5ECBB37E" w14:textId="17860FB3" w:rsidR="00820CD1" w:rsidRPr="00731D7B" w:rsidRDefault="000642FC" w:rsidP="00DD3F6A">
            <w:pPr>
              <w:spacing w:line="276" w:lineRule="auto"/>
              <w:rPr>
                <w:rFonts w:asciiTheme="minorHAnsi" w:hAnsiTheme="minorHAnsi" w:cstheme="minorHAnsi"/>
                <w:szCs w:val="24"/>
              </w:rPr>
            </w:pPr>
            <w:r w:rsidRPr="00731D7B">
              <w:rPr>
                <w:rFonts w:asciiTheme="minorHAnsi" w:hAnsiTheme="minorHAnsi" w:cstheme="minorHAnsi"/>
                <w:szCs w:val="24"/>
              </w:rPr>
              <w:t>Admissions &amp; Enrolment Group</w:t>
            </w:r>
          </w:p>
        </w:tc>
        <w:tc>
          <w:tcPr>
            <w:tcW w:w="1618" w:type="pct"/>
          </w:tcPr>
          <w:p w14:paraId="47B1C635" w14:textId="5FC954C3" w:rsidR="00820CD1" w:rsidRPr="00731D7B" w:rsidRDefault="00033DCB" w:rsidP="00DD3F6A">
            <w:pPr>
              <w:spacing w:line="276" w:lineRule="auto"/>
              <w:rPr>
                <w:rFonts w:asciiTheme="minorHAnsi" w:hAnsiTheme="minorHAnsi" w:cstheme="minorHAnsi"/>
                <w:szCs w:val="24"/>
              </w:rPr>
            </w:pPr>
            <w:r>
              <w:rPr>
                <w:rFonts w:asciiTheme="minorHAnsi" w:hAnsiTheme="minorHAnsi" w:cstheme="minorHAnsi"/>
                <w:szCs w:val="24"/>
              </w:rPr>
              <w:t>20</w:t>
            </w:r>
            <w:r w:rsidRPr="00033DCB">
              <w:rPr>
                <w:rFonts w:asciiTheme="minorHAnsi" w:hAnsiTheme="minorHAnsi" w:cstheme="minorHAnsi"/>
                <w:szCs w:val="24"/>
                <w:vertAlign w:val="superscript"/>
              </w:rPr>
              <w:t>th</w:t>
            </w:r>
            <w:r>
              <w:rPr>
                <w:rFonts w:asciiTheme="minorHAnsi" w:hAnsiTheme="minorHAnsi" w:cstheme="minorHAnsi"/>
                <w:szCs w:val="24"/>
              </w:rPr>
              <w:t xml:space="preserve"> February 2026</w:t>
            </w:r>
          </w:p>
        </w:tc>
        <w:tc>
          <w:tcPr>
            <w:tcW w:w="1176" w:type="pct"/>
          </w:tcPr>
          <w:p w14:paraId="0A0DCC81" w14:textId="61FF2203" w:rsidR="00820CD1" w:rsidRPr="00731D7B" w:rsidRDefault="000642FC" w:rsidP="00DD3F6A">
            <w:pPr>
              <w:spacing w:line="276" w:lineRule="auto"/>
              <w:rPr>
                <w:rFonts w:asciiTheme="minorHAnsi" w:hAnsiTheme="minorHAnsi" w:cstheme="minorHAnsi"/>
                <w:szCs w:val="24"/>
              </w:rPr>
            </w:pPr>
            <w:r w:rsidRPr="00731D7B">
              <w:rPr>
                <w:rFonts w:asciiTheme="minorHAnsi" w:hAnsiTheme="minorHAnsi" w:cstheme="minorHAnsi"/>
                <w:szCs w:val="24"/>
              </w:rPr>
              <w:t>Draft</w:t>
            </w:r>
          </w:p>
        </w:tc>
      </w:tr>
      <w:tr w:rsidR="0052514C" w:rsidRPr="00731D7B" w14:paraId="65C680DC" w14:textId="77777777" w:rsidTr="003B6DA6">
        <w:trPr>
          <w:trHeight w:val="227"/>
        </w:trPr>
        <w:tc>
          <w:tcPr>
            <w:tcW w:w="2206" w:type="pct"/>
          </w:tcPr>
          <w:p w14:paraId="7E66BA65" w14:textId="4E32DF18" w:rsidR="0052514C" w:rsidRPr="00731D7B" w:rsidRDefault="00033DCB" w:rsidP="00DD3F6A">
            <w:pPr>
              <w:spacing w:line="276" w:lineRule="auto"/>
              <w:rPr>
                <w:rFonts w:asciiTheme="minorHAnsi" w:hAnsiTheme="minorHAnsi" w:cstheme="minorHAnsi"/>
                <w:szCs w:val="24"/>
              </w:rPr>
            </w:pPr>
            <w:r>
              <w:rPr>
                <w:rFonts w:asciiTheme="minorHAnsi" w:hAnsiTheme="minorHAnsi" w:cstheme="minorHAnsi"/>
                <w:szCs w:val="24"/>
              </w:rPr>
              <w:t>Admissions &amp; Enrolment Group</w:t>
            </w:r>
          </w:p>
        </w:tc>
        <w:tc>
          <w:tcPr>
            <w:tcW w:w="1618" w:type="pct"/>
          </w:tcPr>
          <w:p w14:paraId="4609BD96" w14:textId="66FD5C61" w:rsidR="0052514C" w:rsidRPr="00731D7B" w:rsidRDefault="00033DCB" w:rsidP="00DD3F6A">
            <w:pPr>
              <w:spacing w:line="276" w:lineRule="auto"/>
              <w:rPr>
                <w:rFonts w:asciiTheme="minorHAnsi" w:hAnsiTheme="minorHAnsi" w:cstheme="minorHAnsi"/>
                <w:szCs w:val="24"/>
              </w:rPr>
            </w:pPr>
            <w:r>
              <w:rPr>
                <w:rFonts w:asciiTheme="minorHAnsi" w:hAnsiTheme="minorHAnsi" w:cstheme="minorHAnsi"/>
                <w:szCs w:val="24"/>
              </w:rPr>
              <w:t>3</w:t>
            </w:r>
            <w:r w:rsidRPr="00033DCB">
              <w:rPr>
                <w:rFonts w:asciiTheme="minorHAnsi" w:hAnsiTheme="minorHAnsi" w:cstheme="minorHAnsi"/>
                <w:szCs w:val="24"/>
                <w:vertAlign w:val="superscript"/>
              </w:rPr>
              <w:t>rd</w:t>
            </w:r>
            <w:r>
              <w:rPr>
                <w:rFonts w:asciiTheme="minorHAnsi" w:hAnsiTheme="minorHAnsi" w:cstheme="minorHAnsi"/>
                <w:szCs w:val="24"/>
              </w:rPr>
              <w:t xml:space="preserve"> March 2026</w:t>
            </w:r>
          </w:p>
        </w:tc>
        <w:tc>
          <w:tcPr>
            <w:tcW w:w="1176" w:type="pct"/>
          </w:tcPr>
          <w:p w14:paraId="7EBAF7EF" w14:textId="45876D96" w:rsidR="0052514C" w:rsidRPr="00731D7B" w:rsidRDefault="00033DCB" w:rsidP="00DD3F6A">
            <w:pPr>
              <w:spacing w:line="276" w:lineRule="auto"/>
              <w:rPr>
                <w:rFonts w:asciiTheme="minorHAnsi" w:hAnsiTheme="minorHAnsi" w:cstheme="minorHAnsi"/>
                <w:szCs w:val="24"/>
              </w:rPr>
            </w:pPr>
            <w:r>
              <w:rPr>
                <w:rFonts w:asciiTheme="minorHAnsi" w:hAnsiTheme="minorHAnsi" w:cstheme="minorHAnsi"/>
                <w:szCs w:val="24"/>
              </w:rPr>
              <w:t>v1</w:t>
            </w:r>
          </w:p>
        </w:tc>
      </w:tr>
    </w:tbl>
    <w:p w14:paraId="6E3F8DAB" w14:textId="77777777" w:rsidR="00ED1609" w:rsidRPr="00731D7B" w:rsidRDefault="002F1FDA" w:rsidP="00DD3F6A">
      <w:pPr>
        <w:pStyle w:val="TOC1"/>
        <w:rPr>
          <w:rFonts w:asciiTheme="minorHAnsi" w:hAnsiTheme="minorHAnsi" w:cstheme="minorHAnsi"/>
        </w:rPr>
      </w:pPr>
      <w:r w:rsidRPr="00731D7B">
        <w:rPr>
          <w:rFonts w:asciiTheme="minorHAnsi" w:hAnsiTheme="minorHAnsi" w:cstheme="minorHAnsi"/>
          <w:sz w:val="28"/>
          <w:szCs w:val="28"/>
        </w:rPr>
        <w:br w:type="page"/>
      </w:r>
      <w:bookmarkStart w:id="131" w:name="_Toc315089455"/>
      <w:bookmarkStart w:id="132" w:name="_Toc315089486"/>
      <w:bookmarkStart w:id="133" w:name="_Toc315089567"/>
      <w:bookmarkStart w:id="134" w:name="_Toc315089692"/>
      <w:bookmarkStart w:id="135" w:name="_Toc345410293"/>
      <w:bookmarkStart w:id="136" w:name="_Toc408567454"/>
      <w:bookmarkStart w:id="137" w:name="_Toc408568174"/>
      <w:bookmarkStart w:id="138" w:name="_Toc418703076"/>
      <w:bookmarkStart w:id="139" w:name="_Toc418703814"/>
      <w:bookmarkStart w:id="140" w:name="_Toc471727711"/>
      <w:bookmarkStart w:id="141" w:name="_Toc502752576"/>
      <w:bookmarkStart w:id="142" w:name="_Toc503724784"/>
      <w:bookmarkStart w:id="143" w:name="_Toc5887543"/>
      <w:bookmarkStart w:id="144" w:name="_Toc44278769"/>
      <w:bookmarkStart w:id="145" w:name="_Toc66873325"/>
      <w:bookmarkStart w:id="146" w:name="_Toc66898269"/>
      <w:bookmarkStart w:id="147" w:name="_Toc69477966"/>
      <w:r w:rsidR="009B0ACD" w:rsidRPr="00731D7B">
        <w:rPr>
          <w:rFonts w:asciiTheme="minorHAnsi" w:hAnsiTheme="minorHAnsi" w:cstheme="minorHAnsi"/>
          <w:b/>
          <w:bCs/>
          <w:sz w:val="24"/>
          <w:szCs w:val="24"/>
        </w:rPr>
        <w:lastRenderedPageBreak/>
        <w:t>Contents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007B6474" w:rsidRPr="00731D7B">
        <w:rPr>
          <w:rFonts w:asciiTheme="minorHAnsi" w:hAnsiTheme="minorHAnsi" w:cstheme="minorHAnsi"/>
          <w:b/>
          <w:bCs/>
          <w:color w:val="365F91"/>
          <w:lang w:val="x-none"/>
        </w:rPr>
        <w:fldChar w:fldCharType="begin"/>
      </w:r>
      <w:r w:rsidR="007B6474" w:rsidRPr="00731D7B">
        <w:rPr>
          <w:rFonts w:asciiTheme="minorHAnsi" w:hAnsiTheme="minorHAnsi" w:cstheme="minorHAnsi"/>
          <w:b/>
          <w:sz w:val="24"/>
          <w:szCs w:val="24"/>
        </w:rPr>
        <w:instrText xml:space="preserve"> TOC \o "1-3" \h \z \u </w:instrText>
      </w:r>
      <w:r w:rsidR="007B6474" w:rsidRPr="00731D7B">
        <w:rPr>
          <w:rFonts w:asciiTheme="minorHAnsi" w:hAnsiTheme="minorHAnsi" w:cstheme="minorHAnsi"/>
          <w:b/>
          <w:bCs/>
          <w:color w:val="365F91"/>
          <w:lang w:val="x-none"/>
        </w:rPr>
        <w:fldChar w:fldCharType="separate"/>
      </w:r>
    </w:p>
    <w:p w14:paraId="4ECD714D" w14:textId="5BDB3791" w:rsidR="00ED1609" w:rsidRPr="00731D7B" w:rsidRDefault="00ED1609" w:rsidP="00DD3F6A">
      <w:pPr>
        <w:pStyle w:val="TOC1"/>
        <w:rPr>
          <w:rFonts w:asciiTheme="minorHAnsi" w:eastAsiaTheme="minorEastAsia" w:hAnsiTheme="minorHAnsi" w:cstheme="minorHAnsi"/>
          <w:kern w:val="2"/>
          <w:sz w:val="22"/>
          <w:szCs w:val="22"/>
          <w:lang w:eastAsia="en-GB"/>
          <w14:ligatures w14:val="standardContextual"/>
        </w:rPr>
      </w:pPr>
    </w:p>
    <w:p w14:paraId="6E015B63" w14:textId="1A277D28" w:rsidR="00ED1609" w:rsidRPr="009F315A" w:rsidRDefault="00ED1609" w:rsidP="00DD3F6A">
      <w:pPr>
        <w:pStyle w:val="TOC1"/>
        <w:rPr>
          <w:rFonts w:asciiTheme="minorHAnsi" w:eastAsiaTheme="minorEastAsia" w:hAnsiTheme="minorHAnsi" w:cstheme="minorHAnsi"/>
          <w:kern w:val="2"/>
          <w:sz w:val="24"/>
          <w:szCs w:val="24"/>
          <w:lang w:eastAsia="en-GB"/>
          <w14:ligatures w14:val="standardContextual"/>
        </w:rPr>
      </w:pPr>
      <w:hyperlink w:anchor="_Toc167180798" w:history="1">
        <w:r w:rsidRPr="009F315A">
          <w:rPr>
            <w:rStyle w:val="Hyperlink"/>
            <w:rFonts w:asciiTheme="minorHAnsi" w:hAnsiTheme="minorHAnsi" w:cstheme="minorHAnsi"/>
            <w:sz w:val="24"/>
            <w:szCs w:val="24"/>
          </w:rPr>
          <w:t>Section A: Scope</w:t>
        </w:r>
        <w:r w:rsidRPr="009F315A">
          <w:rPr>
            <w:rFonts w:asciiTheme="minorHAnsi" w:hAnsiTheme="minorHAnsi" w:cstheme="minorHAnsi"/>
            <w:webHidden/>
            <w:sz w:val="24"/>
            <w:szCs w:val="24"/>
          </w:rPr>
          <w:tab/>
        </w:r>
        <w:r w:rsidRPr="009F315A">
          <w:rPr>
            <w:rFonts w:asciiTheme="minorHAnsi" w:hAnsiTheme="minorHAnsi" w:cstheme="minorHAnsi"/>
            <w:webHidden/>
            <w:sz w:val="24"/>
            <w:szCs w:val="24"/>
          </w:rPr>
          <w:fldChar w:fldCharType="begin"/>
        </w:r>
        <w:r w:rsidRPr="009F315A">
          <w:rPr>
            <w:rFonts w:asciiTheme="minorHAnsi" w:hAnsiTheme="minorHAnsi" w:cstheme="minorHAnsi"/>
            <w:webHidden/>
            <w:sz w:val="24"/>
            <w:szCs w:val="24"/>
          </w:rPr>
          <w:instrText xml:space="preserve"> PAGEREF _Toc167180798 \h </w:instrText>
        </w:r>
        <w:r w:rsidRPr="009F315A">
          <w:rPr>
            <w:rFonts w:asciiTheme="minorHAnsi" w:hAnsiTheme="minorHAnsi" w:cstheme="minorHAnsi"/>
            <w:webHidden/>
            <w:sz w:val="24"/>
            <w:szCs w:val="24"/>
          </w:rPr>
        </w:r>
        <w:r w:rsidRPr="009F315A">
          <w:rPr>
            <w:rFonts w:asciiTheme="minorHAnsi" w:hAnsiTheme="minorHAnsi" w:cstheme="minorHAnsi"/>
            <w:webHidden/>
            <w:sz w:val="24"/>
            <w:szCs w:val="24"/>
          </w:rPr>
          <w:fldChar w:fldCharType="separate"/>
        </w:r>
        <w:r w:rsidR="00DD3F6A" w:rsidRPr="009F315A">
          <w:rPr>
            <w:rFonts w:asciiTheme="minorHAnsi" w:hAnsiTheme="minorHAnsi" w:cstheme="minorHAnsi"/>
            <w:webHidden/>
            <w:sz w:val="24"/>
            <w:szCs w:val="24"/>
          </w:rPr>
          <w:t>4</w:t>
        </w:r>
        <w:r w:rsidRPr="009F315A">
          <w:rPr>
            <w:rFonts w:asciiTheme="minorHAnsi" w:hAnsiTheme="minorHAnsi" w:cstheme="minorHAnsi"/>
            <w:webHidden/>
            <w:sz w:val="24"/>
            <w:szCs w:val="24"/>
          </w:rPr>
          <w:fldChar w:fldCharType="end"/>
        </w:r>
      </w:hyperlink>
    </w:p>
    <w:p w14:paraId="6ACB5A51" w14:textId="21E38A46" w:rsidR="00ED1609" w:rsidRPr="0047498C" w:rsidRDefault="00ED1609" w:rsidP="00DD3F6A">
      <w:pPr>
        <w:pStyle w:val="TOC1"/>
        <w:rPr>
          <w:rFonts w:asciiTheme="minorHAnsi" w:eastAsiaTheme="minorEastAsia" w:hAnsiTheme="minorHAnsi" w:cstheme="minorHAnsi"/>
          <w:kern w:val="2"/>
          <w:sz w:val="24"/>
          <w:szCs w:val="24"/>
          <w:lang w:eastAsia="en-GB"/>
          <w14:ligatures w14:val="standardContextual"/>
        </w:rPr>
      </w:pPr>
      <w:hyperlink w:anchor="_Toc167180800" w:history="1">
        <w:r w:rsidRPr="0047498C">
          <w:rPr>
            <w:rStyle w:val="Hyperlink"/>
            <w:rFonts w:asciiTheme="minorHAnsi" w:hAnsiTheme="minorHAnsi" w:cstheme="minorHAnsi"/>
            <w:sz w:val="24"/>
            <w:szCs w:val="24"/>
          </w:rPr>
          <w:t>Section B: Course Entry Requirements</w:t>
        </w:r>
        <w:r w:rsidRPr="0047498C">
          <w:rPr>
            <w:rFonts w:asciiTheme="minorHAnsi" w:hAnsiTheme="minorHAnsi" w:cstheme="minorHAnsi"/>
            <w:webHidden/>
            <w:sz w:val="24"/>
            <w:szCs w:val="24"/>
          </w:rPr>
          <w:tab/>
        </w:r>
        <w:r w:rsidRPr="0047498C">
          <w:rPr>
            <w:rFonts w:asciiTheme="minorHAnsi" w:hAnsiTheme="minorHAnsi" w:cstheme="minorHAnsi"/>
            <w:webHidden/>
            <w:sz w:val="24"/>
            <w:szCs w:val="24"/>
          </w:rPr>
          <w:fldChar w:fldCharType="begin"/>
        </w:r>
        <w:r w:rsidRPr="0047498C">
          <w:rPr>
            <w:rFonts w:asciiTheme="minorHAnsi" w:hAnsiTheme="minorHAnsi" w:cstheme="minorHAnsi"/>
            <w:webHidden/>
            <w:sz w:val="24"/>
            <w:szCs w:val="24"/>
          </w:rPr>
          <w:instrText xml:space="preserve"> PAGEREF _Toc167180800 \h </w:instrText>
        </w:r>
        <w:r w:rsidRPr="0047498C">
          <w:rPr>
            <w:rFonts w:asciiTheme="minorHAnsi" w:hAnsiTheme="minorHAnsi" w:cstheme="minorHAnsi"/>
            <w:webHidden/>
            <w:sz w:val="24"/>
            <w:szCs w:val="24"/>
          </w:rPr>
        </w:r>
        <w:r w:rsidRPr="0047498C">
          <w:rPr>
            <w:rFonts w:asciiTheme="minorHAnsi" w:hAnsiTheme="minorHAnsi" w:cstheme="minorHAnsi"/>
            <w:webHidden/>
            <w:sz w:val="24"/>
            <w:szCs w:val="24"/>
          </w:rPr>
          <w:fldChar w:fldCharType="separate"/>
        </w:r>
        <w:r w:rsidR="00DD3F6A" w:rsidRPr="0047498C">
          <w:rPr>
            <w:rFonts w:asciiTheme="minorHAnsi" w:hAnsiTheme="minorHAnsi" w:cstheme="minorHAnsi"/>
            <w:webHidden/>
            <w:sz w:val="24"/>
            <w:szCs w:val="24"/>
          </w:rPr>
          <w:t>4</w:t>
        </w:r>
        <w:r w:rsidRPr="0047498C">
          <w:rPr>
            <w:rFonts w:asciiTheme="minorHAnsi" w:hAnsiTheme="minorHAnsi" w:cstheme="minorHAnsi"/>
            <w:webHidden/>
            <w:sz w:val="24"/>
            <w:szCs w:val="24"/>
          </w:rPr>
          <w:fldChar w:fldCharType="end"/>
        </w:r>
      </w:hyperlink>
    </w:p>
    <w:p w14:paraId="22DAAF2D" w14:textId="3A0E8389" w:rsidR="00ED1609" w:rsidRPr="0047498C" w:rsidRDefault="00ED1609" w:rsidP="00DD3F6A">
      <w:pPr>
        <w:pStyle w:val="TOC1"/>
        <w:rPr>
          <w:rFonts w:asciiTheme="minorHAnsi" w:eastAsiaTheme="minorEastAsia" w:hAnsiTheme="minorHAnsi" w:cstheme="minorHAnsi"/>
          <w:kern w:val="2"/>
          <w:sz w:val="24"/>
          <w:szCs w:val="24"/>
          <w:lang w:eastAsia="en-GB"/>
          <w14:ligatures w14:val="standardContextual"/>
        </w:rPr>
      </w:pPr>
      <w:hyperlink w:anchor="_Toc167180807" w:history="1">
        <w:r w:rsidRPr="0047498C">
          <w:rPr>
            <w:rStyle w:val="Hyperlink"/>
            <w:rFonts w:asciiTheme="minorHAnsi" w:hAnsiTheme="minorHAnsi" w:cstheme="minorHAnsi"/>
            <w:sz w:val="24"/>
            <w:szCs w:val="24"/>
          </w:rPr>
          <w:t>Section C: Underpinning Admissions at Belfast Met</w:t>
        </w:r>
        <w:r w:rsidRPr="0047498C">
          <w:rPr>
            <w:rFonts w:asciiTheme="minorHAnsi" w:hAnsiTheme="minorHAnsi" w:cstheme="minorHAnsi"/>
            <w:webHidden/>
            <w:sz w:val="24"/>
            <w:szCs w:val="24"/>
          </w:rPr>
          <w:tab/>
        </w:r>
        <w:r w:rsidRPr="0047498C">
          <w:rPr>
            <w:rFonts w:asciiTheme="minorHAnsi" w:hAnsiTheme="minorHAnsi" w:cstheme="minorHAnsi"/>
            <w:webHidden/>
            <w:sz w:val="24"/>
            <w:szCs w:val="24"/>
          </w:rPr>
          <w:fldChar w:fldCharType="begin"/>
        </w:r>
        <w:r w:rsidRPr="0047498C">
          <w:rPr>
            <w:rFonts w:asciiTheme="minorHAnsi" w:hAnsiTheme="minorHAnsi" w:cstheme="minorHAnsi"/>
            <w:webHidden/>
            <w:sz w:val="24"/>
            <w:szCs w:val="24"/>
          </w:rPr>
          <w:instrText xml:space="preserve"> PAGEREF _Toc167180807 \h </w:instrText>
        </w:r>
        <w:r w:rsidRPr="0047498C">
          <w:rPr>
            <w:rFonts w:asciiTheme="minorHAnsi" w:hAnsiTheme="minorHAnsi" w:cstheme="minorHAnsi"/>
            <w:webHidden/>
            <w:sz w:val="24"/>
            <w:szCs w:val="24"/>
          </w:rPr>
        </w:r>
        <w:r w:rsidRPr="0047498C">
          <w:rPr>
            <w:rFonts w:asciiTheme="minorHAnsi" w:hAnsiTheme="minorHAnsi" w:cstheme="minorHAnsi"/>
            <w:webHidden/>
            <w:sz w:val="24"/>
            <w:szCs w:val="24"/>
          </w:rPr>
          <w:fldChar w:fldCharType="separate"/>
        </w:r>
        <w:r w:rsidR="00DD3F6A" w:rsidRPr="0047498C">
          <w:rPr>
            <w:rFonts w:asciiTheme="minorHAnsi" w:hAnsiTheme="minorHAnsi" w:cstheme="minorHAnsi"/>
            <w:webHidden/>
            <w:sz w:val="24"/>
            <w:szCs w:val="24"/>
          </w:rPr>
          <w:t>5</w:t>
        </w:r>
        <w:r w:rsidRPr="0047498C">
          <w:rPr>
            <w:rFonts w:asciiTheme="minorHAnsi" w:hAnsiTheme="minorHAnsi" w:cstheme="minorHAnsi"/>
            <w:webHidden/>
            <w:sz w:val="24"/>
            <w:szCs w:val="24"/>
          </w:rPr>
          <w:fldChar w:fldCharType="end"/>
        </w:r>
      </w:hyperlink>
    </w:p>
    <w:p w14:paraId="3A7F0FC3" w14:textId="20EA7C45" w:rsidR="00ED1609" w:rsidRPr="00731D7B" w:rsidRDefault="00ED1609" w:rsidP="00DD3F6A">
      <w:pPr>
        <w:pStyle w:val="TOC1"/>
        <w:rPr>
          <w:rFonts w:asciiTheme="minorHAnsi" w:eastAsiaTheme="minorEastAsia" w:hAnsiTheme="minorHAnsi" w:cstheme="minorHAnsi"/>
          <w:kern w:val="2"/>
          <w:sz w:val="24"/>
          <w:szCs w:val="24"/>
          <w:lang w:eastAsia="en-GB"/>
          <w14:ligatures w14:val="standardContextual"/>
        </w:rPr>
      </w:pPr>
      <w:hyperlink w:anchor="_Toc167180827" w:history="1">
        <w:r w:rsidRPr="0047498C">
          <w:rPr>
            <w:rStyle w:val="Hyperlink"/>
            <w:rFonts w:asciiTheme="minorHAnsi" w:hAnsiTheme="minorHAnsi" w:cstheme="minorHAnsi"/>
            <w:sz w:val="24"/>
            <w:szCs w:val="24"/>
          </w:rPr>
          <w:t>Section D: Applying to Belfast Met</w:t>
        </w:r>
        <w:r w:rsidRPr="0047498C">
          <w:rPr>
            <w:rFonts w:asciiTheme="minorHAnsi" w:hAnsiTheme="minorHAnsi" w:cstheme="minorHAnsi"/>
            <w:webHidden/>
            <w:sz w:val="24"/>
            <w:szCs w:val="24"/>
          </w:rPr>
          <w:tab/>
        </w:r>
        <w:r w:rsidRPr="0047498C">
          <w:rPr>
            <w:rFonts w:asciiTheme="minorHAnsi" w:hAnsiTheme="minorHAnsi" w:cstheme="minorHAnsi"/>
            <w:webHidden/>
            <w:sz w:val="24"/>
            <w:szCs w:val="24"/>
          </w:rPr>
          <w:fldChar w:fldCharType="begin"/>
        </w:r>
        <w:r w:rsidRPr="0047498C">
          <w:rPr>
            <w:rFonts w:asciiTheme="minorHAnsi" w:hAnsiTheme="minorHAnsi" w:cstheme="minorHAnsi"/>
            <w:webHidden/>
            <w:sz w:val="24"/>
            <w:szCs w:val="24"/>
          </w:rPr>
          <w:instrText xml:space="preserve"> PAGEREF _Toc167180827 \h </w:instrText>
        </w:r>
        <w:r w:rsidRPr="0047498C">
          <w:rPr>
            <w:rFonts w:asciiTheme="minorHAnsi" w:hAnsiTheme="minorHAnsi" w:cstheme="minorHAnsi"/>
            <w:webHidden/>
            <w:sz w:val="24"/>
            <w:szCs w:val="24"/>
          </w:rPr>
        </w:r>
        <w:r w:rsidRPr="0047498C">
          <w:rPr>
            <w:rFonts w:asciiTheme="minorHAnsi" w:hAnsiTheme="minorHAnsi" w:cstheme="minorHAnsi"/>
            <w:webHidden/>
            <w:sz w:val="24"/>
            <w:szCs w:val="24"/>
          </w:rPr>
          <w:fldChar w:fldCharType="separate"/>
        </w:r>
        <w:r w:rsidR="00DD3F6A" w:rsidRPr="0047498C">
          <w:rPr>
            <w:rFonts w:asciiTheme="minorHAnsi" w:hAnsiTheme="minorHAnsi" w:cstheme="minorHAnsi"/>
            <w:webHidden/>
            <w:sz w:val="24"/>
            <w:szCs w:val="24"/>
          </w:rPr>
          <w:t>11</w:t>
        </w:r>
        <w:r w:rsidRPr="0047498C">
          <w:rPr>
            <w:rFonts w:asciiTheme="minorHAnsi" w:hAnsiTheme="minorHAnsi" w:cstheme="minorHAnsi"/>
            <w:webHidden/>
            <w:sz w:val="24"/>
            <w:szCs w:val="24"/>
          </w:rPr>
          <w:fldChar w:fldCharType="end"/>
        </w:r>
      </w:hyperlink>
    </w:p>
    <w:p w14:paraId="5258EF99" w14:textId="419C06F9" w:rsidR="00ED1609" w:rsidRPr="00731D7B" w:rsidRDefault="00ED1609" w:rsidP="00DD3F6A">
      <w:pPr>
        <w:pStyle w:val="TOC2"/>
        <w:rPr>
          <w:rFonts w:asciiTheme="minorHAnsi" w:eastAsiaTheme="minorEastAsia" w:hAnsiTheme="minorHAnsi" w:cstheme="minorHAnsi"/>
          <w:kern w:val="2"/>
          <w:sz w:val="22"/>
          <w:szCs w:val="22"/>
          <w:lang w:eastAsia="en-GB"/>
          <w14:ligatures w14:val="standardContextual"/>
        </w:rPr>
      </w:pPr>
    </w:p>
    <w:p w14:paraId="743DEAA5" w14:textId="0E2FEF96" w:rsidR="00944CFD" w:rsidRPr="00731D7B" w:rsidRDefault="007B6474" w:rsidP="00DD3F6A">
      <w:pPr>
        <w:pStyle w:val="TOC1"/>
        <w:rPr>
          <w:rFonts w:asciiTheme="minorHAnsi" w:hAnsiTheme="minorHAnsi" w:cstheme="minorHAnsi"/>
        </w:rPr>
      </w:pPr>
      <w:r w:rsidRPr="00731D7B">
        <w:rPr>
          <w:rFonts w:asciiTheme="minorHAnsi" w:hAnsiTheme="minorHAnsi" w:cstheme="minorHAnsi"/>
        </w:rPr>
        <w:fldChar w:fldCharType="end"/>
      </w:r>
      <w:r w:rsidR="00EF3A67" w:rsidRPr="00731D7B">
        <w:rPr>
          <w:rFonts w:asciiTheme="minorHAnsi" w:hAnsiTheme="minorHAnsi" w:cstheme="minorHAnsi"/>
        </w:rPr>
        <w:br w:type="page"/>
      </w:r>
      <w:bookmarkStart w:id="148" w:name="_Toc64981061"/>
    </w:p>
    <w:p w14:paraId="06B487AB" w14:textId="77777777" w:rsidR="00B85CC7" w:rsidRPr="00731D7B" w:rsidRDefault="00B85CC7" w:rsidP="00DD3F6A">
      <w:pPr>
        <w:pStyle w:val="Heading1"/>
        <w:spacing w:line="276" w:lineRule="auto"/>
        <w:rPr>
          <w:rFonts w:asciiTheme="minorHAnsi" w:hAnsiTheme="minorHAnsi" w:cstheme="minorHAnsi"/>
          <w:color w:val="2F5496" w:themeColor="accent5" w:themeShade="BF"/>
          <w:sz w:val="40"/>
          <w:szCs w:val="40"/>
          <w:lang w:val="en-GB"/>
        </w:rPr>
      </w:pPr>
    </w:p>
    <w:p w14:paraId="53F8F700" w14:textId="6006FA13" w:rsidR="007A1CE4" w:rsidRPr="00731D7B" w:rsidRDefault="007A1CE4" w:rsidP="00DD3F6A">
      <w:pPr>
        <w:pStyle w:val="Heading1"/>
        <w:spacing w:line="276" w:lineRule="auto"/>
        <w:rPr>
          <w:rFonts w:asciiTheme="minorHAnsi" w:hAnsiTheme="minorHAnsi" w:cstheme="minorHAnsi"/>
          <w:color w:val="2F5496" w:themeColor="accent5" w:themeShade="BF"/>
          <w:sz w:val="40"/>
          <w:szCs w:val="40"/>
          <w:lang w:val="en-GB"/>
        </w:rPr>
      </w:pPr>
      <w:bookmarkStart w:id="149" w:name="_Toc167180798"/>
      <w:r w:rsidRPr="00731D7B">
        <w:rPr>
          <w:rFonts w:asciiTheme="minorHAnsi" w:hAnsiTheme="minorHAnsi" w:cstheme="minorHAnsi"/>
          <w:color w:val="2F5496" w:themeColor="accent5" w:themeShade="BF"/>
          <w:sz w:val="40"/>
          <w:szCs w:val="40"/>
          <w:lang w:val="en-GB"/>
        </w:rPr>
        <w:t>Section A:</w:t>
      </w:r>
      <w:r w:rsidR="006E3EC2" w:rsidRPr="00731D7B">
        <w:rPr>
          <w:rFonts w:asciiTheme="minorHAnsi" w:hAnsiTheme="minorHAnsi" w:cstheme="minorHAnsi"/>
          <w:color w:val="2F5496" w:themeColor="accent5" w:themeShade="BF"/>
          <w:sz w:val="40"/>
          <w:szCs w:val="40"/>
          <w:lang w:val="en-GB"/>
        </w:rPr>
        <w:t xml:space="preserve"> Scope</w:t>
      </w:r>
      <w:bookmarkEnd w:id="149"/>
    </w:p>
    <w:p w14:paraId="4F2E319B" w14:textId="4D73AA9E" w:rsidR="008F33B8" w:rsidRPr="00731D7B" w:rsidRDefault="008F33B8" w:rsidP="00DD3F6A">
      <w:pPr>
        <w:pStyle w:val="Heading1"/>
        <w:numPr>
          <w:ilvl w:val="0"/>
          <w:numId w:val="12"/>
        </w:numPr>
        <w:spacing w:line="276" w:lineRule="auto"/>
        <w:rPr>
          <w:rFonts w:asciiTheme="minorHAnsi" w:hAnsiTheme="minorHAnsi" w:cstheme="minorHAnsi"/>
          <w:color w:val="2F5496" w:themeColor="accent5" w:themeShade="BF"/>
          <w:sz w:val="28"/>
          <w:szCs w:val="28"/>
          <w:lang w:val="en-GB"/>
        </w:rPr>
      </w:pPr>
      <w:bookmarkStart w:id="150" w:name="_Toc167180799"/>
      <w:r w:rsidRPr="00731D7B">
        <w:rPr>
          <w:rFonts w:asciiTheme="minorHAnsi" w:hAnsiTheme="minorHAnsi" w:cstheme="minorHAnsi"/>
          <w:color w:val="2F5496" w:themeColor="accent5" w:themeShade="BF"/>
          <w:sz w:val="28"/>
          <w:szCs w:val="28"/>
          <w:lang w:val="en-GB"/>
        </w:rPr>
        <w:t>Scope</w:t>
      </w:r>
      <w:bookmarkEnd w:id="150"/>
    </w:p>
    <w:bookmarkEnd w:id="148"/>
    <w:p w14:paraId="6EFD9915" w14:textId="63F04FFE" w:rsidR="003C5197" w:rsidRPr="00731D7B" w:rsidRDefault="000768BB" w:rsidP="00DD3F6A">
      <w:pPr>
        <w:pStyle w:val="ListParagraph"/>
        <w:rPr>
          <w:rFonts w:asciiTheme="minorHAnsi" w:hAnsiTheme="minorHAnsi" w:cstheme="minorHAnsi"/>
        </w:rPr>
      </w:pPr>
      <w:r w:rsidRPr="00731D7B">
        <w:rPr>
          <w:rFonts w:asciiTheme="minorHAnsi" w:hAnsiTheme="minorHAnsi" w:cstheme="minorHAnsi"/>
          <w:szCs w:val="24"/>
        </w:rPr>
        <w:t>This procedure applies to</w:t>
      </w:r>
      <w:r w:rsidR="00974994" w:rsidRPr="00731D7B">
        <w:rPr>
          <w:rFonts w:asciiTheme="minorHAnsi" w:hAnsiTheme="minorHAnsi" w:cstheme="minorHAnsi"/>
          <w:szCs w:val="24"/>
        </w:rPr>
        <w:t xml:space="preserve"> courses offered by Belfast Met’s</w:t>
      </w:r>
      <w:r w:rsidR="002664DD" w:rsidRPr="00731D7B">
        <w:rPr>
          <w:rFonts w:asciiTheme="minorHAnsi" w:hAnsiTheme="minorHAnsi" w:cstheme="minorHAnsi"/>
          <w:szCs w:val="24"/>
        </w:rPr>
        <w:t xml:space="preserve"> </w:t>
      </w:r>
      <w:r w:rsidR="00E568F9" w:rsidRPr="00731D7B">
        <w:rPr>
          <w:rFonts w:asciiTheme="minorHAnsi" w:hAnsiTheme="minorHAnsi" w:cstheme="minorHAnsi"/>
        </w:rPr>
        <w:t>Business and Skills Department</w:t>
      </w:r>
      <w:r w:rsidR="002664DD" w:rsidRPr="00731D7B">
        <w:rPr>
          <w:rFonts w:asciiTheme="minorHAnsi" w:hAnsiTheme="minorHAnsi" w:cstheme="minorHAnsi"/>
        </w:rPr>
        <w:t>.</w:t>
      </w:r>
    </w:p>
    <w:p w14:paraId="685C6D13" w14:textId="77777777" w:rsidR="00DD3F6A" w:rsidRPr="00731D7B" w:rsidRDefault="00DD3F6A" w:rsidP="00DD3F6A">
      <w:pPr>
        <w:pStyle w:val="ListParagraph"/>
        <w:rPr>
          <w:rFonts w:asciiTheme="minorHAnsi" w:hAnsiTheme="minorHAnsi" w:cstheme="minorHAnsi"/>
        </w:rPr>
      </w:pPr>
    </w:p>
    <w:p w14:paraId="2D60A45C" w14:textId="09208DBE" w:rsidR="00DD7788" w:rsidRPr="00731D7B" w:rsidRDefault="000A29B2" w:rsidP="00DD3F6A">
      <w:pPr>
        <w:pStyle w:val="Heading1"/>
        <w:spacing w:after="240" w:line="276" w:lineRule="auto"/>
        <w:rPr>
          <w:rFonts w:asciiTheme="minorHAnsi" w:hAnsiTheme="minorHAnsi" w:cstheme="minorHAnsi"/>
          <w:sz w:val="40"/>
          <w:szCs w:val="40"/>
        </w:rPr>
      </w:pPr>
      <w:bookmarkStart w:id="151" w:name="_Toc167180800"/>
      <w:r w:rsidRPr="00731D7B">
        <w:rPr>
          <w:rFonts w:asciiTheme="minorHAnsi" w:hAnsiTheme="minorHAnsi" w:cstheme="minorHAnsi"/>
          <w:sz w:val="40"/>
          <w:szCs w:val="40"/>
        </w:rPr>
        <w:t xml:space="preserve">Section </w:t>
      </w:r>
      <w:r w:rsidR="007A1CE4" w:rsidRPr="00731D7B">
        <w:rPr>
          <w:rFonts w:asciiTheme="minorHAnsi" w:hAnsiTheme="minorHAnsi" w:cstheme="minorHAnsi"/>
          <w:sz w:val="40"/>
          <w:szCs w:val="40"/>
        </w:rPr>
        <w:t>B</w:t>
      </w:r>
      <w:r w:rsidRPr="00731D7B">
        <w:rPr>
          <w:rFonts w:asciiTheme="minorHAnsi" w:hAnsiTheme="minorHAnsi" w:cstheme="minorHAnsi"/>
          <w:sz w:val="40"/>
          <w:szCs w:val="40"/>
        </w:rPr>
        <w:t xml:space="preserve">: </w:t>
      </w:r>
      <w:r w:rsidR="004A3BC3" w:rsidRPr="00731D7B">
        <w:rPr>
          <w:rFonts w:asciiTheme="minorHAnsi" w:hAnsiTheme="minorHAnsi" w:cstheme="minorHAnsi"/>
          <w:sz w:val="40"/>
          <w:szCs w:val="40"/>
        </w:rPr>
        <w:t>Course Entry Requirements</w:t>
      </w:r>
      <w:bookmarkEnd w:id="151"/>
    </w:p>
    <w:p w14:paraId="140D08C0" w14:textId="565260A8" w:rsidR="009C3631" w:rsidRPr="00731D7B" w:rsidRDefault="007C4D12" w:rsidP="00DD3F6A">
      <w:pPr>
        <w:pStyle w:val="Heading2"/>
        <w:spacing w:line="276" w:lineRule="auto"/>
        <w:rPr>
          <w:rFonts w:asciiTheme="minorHAnsi" w:hAnsiTheme="minorHAnsi" w:cstheme="minorHAnsi"/>
          <w:color w:val="2F5496" w:themeColor="accent5" w:themeShade="BF"/>
          <w:sz w:val="28"/>
          <w:szCs w:val="28"/>
          <w:lang w:val="en-GB"/>
        </w:rPr>
      </w:pPr>
      <w:bookmarkStart w:id="152" w:name="_Toc167180801"/>
      <w:r w:rsidRPr="00731D7B">
        <w:rPr>
          <w:rFonts w:asciiTheme="minorHAnsi" w:hAnsiTheme="minorHAnsi" w:cstheme="minorHAnsi"/>
          <w:color w:val="2F5496" w:themeColor="accent5" w:themeShade="BF"/>
          <w:sz w:val="28"/>
          <w:szCs w:val="28"/>
          <w:lang w:val="en-GB"/>
        </w:rPr>
        <w:t>2</w:t>
      </w:r>
      <w:r w:rsidR="009C3631" w:rsidRPr="00731D7B">
        <w:rPr>
          <w:rFonts w:asciiTheme="minorHAnsi" w:hAnsiTheme="minorHAnsi" w:cstheme="minorHAnsi"/>
          <w:color w:val="2F5496" w:themeColor="accent5" w:themeShade="BF"/>
          <w:sz w:val="28"/>
          <w:szCs w:val="28"/>
          <w:lang w:val="en-GB"/>
        </w:rPr>
        <w:t xml:space="preserve">.0  </w:t>
      </w:r>
      <w:r w:rsidR="00F903BA" w:rsidRPr="00731D7B">
        <w:rPr>
          <w:rFonts w:asciiTheme="minorHAnsi" w:hAnsiTheme="minorHAnsi" w:cstheme="minorHAnsi"/>
          <w:color w:val="2F5496" w:themeColor="accent5" w:themeShade="BF"/>
          <w:sz w:val="28"/>
          <w:szCs w:val="28"/>
          <w:lang w:val="en-GB"/>
        </w:rPr>
        <w:t xml:space="preserve">  </w:t>
      </w:r>
      <w:r w:rsidR="00B307A5">
        <w:rPr>
          <w:rFonts w:asciiTheme="minorHAnsi" w:hAnsiTheme="minorHAnsi" w:cstheme="minorHAnsi"/>
          <w:color w:val="2F5496" w:themeColor="accent5" w:themeShade="BF"/>
          <w:sz w:val="28"/>
          <w:szCs w:val="28"/>
          <w:lang w:val="en-GB"/>
        </w:rPr>
        <w:t xml:space="preserve"> </w:t>
      </w:r>
      <w:r w:rsidR="009C3631" w:rsidRPr="00731D7B">
        <w:rPr>
          <w:rFonts w:asciiTheme="minorHAnsi" w:hAnsiTheme="minorHAnsi" w:cstheme="minorHAnsi"/>
          <w:color w:val="2F5496" w:themeColor="accent5" w:themeShade="BF"/>
          <w:sz w:val="28"/>
          <w:szCs w:val="28"/>
          <w:lang w:val="en-GB"/>
        </w:rPr>
        <w:t xml:space="preserve">Course </w:t>
      </w:r>
      <w:r w:rsidR="009C3631" w:rsidRPr="00731D7B">
        <w:rPr>
          <w:rFonts w:asciiTheme="minorHAnsi" w:hAnsiTheme="minorHAnsi" w:cstheme="minorHAnsi"/>
          <w:color w:val="2F5496" w:themeColor="accent5" w:themeShade="BF"/>
          <w:sz w:val="28"/>
          <w:szCs w:val="28"/>
        </w:rPr>
        <w:t>Entry Requirements</w:t>
      </w:r>
      <w:bookmarkEnd w:id="152"/>
    </w:p>
    <w:p w14:paraId="531573CF" w14:textId="033760A8" w:rsidR="009C3631" w:rsidRPr="00731D7B" w:rsidRDefault="003C5197"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 xml:space="preserve">Business and Skills Department will publish all course entry requirements in line with DfE and other funder requirements.  </w:t>
      </w:r>
      <w:r w:rsidR="009C3631" w:rsidRPr="00731D7B">
        <w:rPr>
          <w:rFonts w:asciiTheme="minorHAnsi" w:hAnsiTheme="minorHAnsi" w:cstheme="minorHAnsi"/>
          <w:szCs w:val="24"/>
        </w:rPr>
        <w:t xml:space="preserve">Academic entry requirements must be met by </w:t>
      </w:r>
      <w:r w:rsidR="008D1489" w:rsidRPr="00731D7B">
        <w:rPr>
          <w:rFonts w:asciiTheme="minorHAnsi" w:hAnsiTheme="minorHAnsi" w:cstheme="minorHAnsi"/>
          <w:szCs w:val="24"/>
        </w:rPr>
        <w:t xml:space="preserve">the </w:t>
      </w:r>
      <w:r w:rsidR="009C3631" w:rsidRPr="00731D7B">
        <w:rPr>
          <w:rFonts w:asciiTheme="minorHAnsi" w:hAnsiTheme="minorHAnsi" w:cstheme="minorHAnsi"/>
          <w:szCs w:val="24"/>
        </w:rPr>
        <w:t>course start date.</w:t>
      </w:r>
    </w:p>
    <w:p w14:paraId="79089FAB" w14:textId="77777777" w:rsidR="009C3631" w:rsidRPr="00731D7B" w:rsidRDefault="009C3631" w:rsidP="00DD3F6A">
      <w:pPr>
        <w:pStyle w:val="HTMLAddress"/>
        <w:spacing w:line="276" w:lineRule="auto"/>
        <w:rPr>
          <w:rFonts w:asciiTheme="minorHAnsi" w:hAnsiTheme="minorHAnsi" w:cstheme="minorHAnsi"/>
          <w:sz w:val="24"/>
          <w:szCs w:val="24"/>
        </w:rPr>
      </w:pPr>
    </w:p>
    <w:p w14:paraId="5AE24A4C" w14:textId="255CDCBA" w:rsidR="009C3631" w:rsidRPr="00731D7B" w:rsidRDefault="008E16BC" w:rsidP="00DD3F6A">
      <w:pPr>
        <w:spacing w:line="276" w:lineRule="auto"/>
        <w:ind w:firstLine="720"/>
        <w:rPr>
          <w:rFonts w:asciiTheme="minorHAnsi" w:hAnsiTheme="minorHAnsi" w:cstheme="minorHAnsi"/>
          <w:szCs w:val="24"/>
        </w:rPr>
      </w:pPr>
      <w:r w:rsidRPr="00731D7B">
        <w:rPr>
          <w:rFonts w:asciiTheme="minorHAnsi" w:hAnsiTheme="minorHAnsi" w:cstheme="minorHAnsi"/>
          <w:szCs w:val="24"/>
        </w:rPr>
        <w:t>C</w:t>
      </w:r>
      <w:r w:rsidR="009C3631" w:rsidRPr="00731D7B">
        <w:rPr>
          <w:rFonts w:asciiTheme="minorHAnsi" w:hAnsiTheme="minorHAnsi" w:cstheme="minorHAnsi"/>
          <w:szCs w:val="24"/>
        </w:rPr>
        <w:t>ourse entry requirements reflect:</w:t>
      </w:r>
    </w:p>
    <w:p w14:paraId="36492418" w14:textId="77777777" w:rsidR="009C3631" w:rsidRPr="00731D7B" w:rsidRDefault="009C3631" w:rsidP="00DD3F6A">
      <w:pPr>
        <w:pStyle w:val="ListParagraph"/>
        <w:numPr>
          <w:ilvl w:val="0"/>
          <w:numId w:val="3"/>
        </w:numPr>
        <w:spacing w:after="0"/>
        <w:ind w:left="1077" w:hanging="357"/>
        <w:rPr>
          <w:rFonts w:asciiTheme="minorHAnsi" w:hAnsiTheme="minorHAnsi" w:cstheme="minorHAnsi"/>
          <w:szCs w:val="24"/>
        </w:rPr>
      </w:pPr>
      <w:r w:rsidRPr="00731D7B">
        <w:rPr>
          <w:rFonts w:asciiTheme="minorHAnsi" w:hAnsiTheme="minorHAnsi" w:cstheme="minorHAnsi"/>
          <w:szCs w:val="24"/>
        </w:rPr>
        <w:t>Government legislation relating to compulsory school leaving age;</w:t>
      </w:r>
    </w:p>
    <w:p w14:paraId="2EFA886F" w14:textId="77777777" w:rsidR="009C3631" w:rsidRPr="00731D7B" w:rsidRDefault="009C3631" w:rsidP="00DD3F6A">
      <w:pPr>
        <w:pStyle w:val="ListParagraph"/>
        <w:numPr>
          <w:ilvl w:val="0"/>
          <w:numId w:val="3"/>
        </w:numPr>
        <w:spacing w:after="0"/>
        <w:ind w:left="1077" w:hanging="357"/>
        <w:rPr>
          <w:rFonts w:asciiTheme="minorHAnsi" w:hAnsiTheme="minorHAnsi" w:cstheme="minorHAnsi"/>
          <w:szCs w:val="24"/>
        </w:rPr>
      </w:pPr>
      <w:r w:rsidRPr="00731D7B">
        <w:rPr>
          <w:rFonts w:asciiTheme="minorHAnsi" w:hAnsiTheme="minorHAnsi" w:cstheme="minorHAnsi"/>
          <w:szCs w:val="24"/>
        </w:rPr>
        <w:t>Awarding Organisation requirements (as appropriate);</w:t>
      </w:r>
    </w:p>
    <w:p w14:paraId="5C50CA63" w14:textId="77777777" w:rsidR="009C3631" w:rsidRPr="00731D7B" w:rsidRDefault="009C3631" w:rsidP="00DD3F6A">
      <w:pPr>
        <w:pStyle w:val="ListParagraph"/>
        <w:numPr>
          <w:ilvl w:val="0"/>
          <w:numId w:val="3"/>
        </w:numPr>
        <w:spacing w:after="0"/>
        <w:ind w:left="1077" w:hanging="357"/>
        <w:rPr>
          <w:rFonts w:asciiTheme="minorHAnsi" w:hAnsiTheme="minorHAnsi" w:cstheme="minorHAnsi"/>
          <w:szCs w:val="24"/>
        </w:rPr>
      </w:pPr>
      <w:r w:rsidRPr="00731D7B">
        <w:rPr>
          <w:rFonts w:asciiTheme="minorHAnsi" w:hAnsiTheme="minorHAnsi" w:cstheme="minorHAnsi"/>
          <w:szCs w:val="24"/>
        </w:rPr>
        <w:t>Partner Universities (QUB, OU andUU) entry requirements (as appropriate); and</w:t>
      </w:r>
    </w:p>
    <w:p w14:paraId="22711D6B" w14:textId="600DB8BB" w:rsidR="009C3631" w:rsidRPr="00731D7B" w:rsidRDefault="009C3631" w:rsidP="00DD3F6A">
      <w:pPr>
        <w:pStyle w:val="ListParagraph"/>
        <w:numPr>
          <w:ilvl w:val="0"/>
          <w:numId w:val="3"/>
        </w:numPr>
        <w:spacing w:after="0"/>
        <w:ind w:left="1077" w:hanging="357"/>
        <w:rPr>
          <w:rFonts w:asciiTheme="minorHAnsi" w:hAnsiTheme="minorHAnsi" w:cstheme="minorHAnsi"/>
          <w:szCs w:val="24"/>
        </w:rPr>
      </w:pPr>
      <w:r w:rsidRPr="00731D7B">
        <w:rPr>
          <w:rFonts w:asciiTheme="minorHAnsi" w:hAnsiTheme="minorHAnsi" w:cstheme="minorHAnsi"/>
          <w:szCs w:val="24"/>
        </w:rPr>
        <w:t>Other regulatory frameworks, e.g. Apprenticeships</w:t>
      </w:r>
    </w:p>
    <w:p w14:paraId="6186A3E4" w14:textId="2C1EE978" w:rsidR="008D1489" w:rsidRPr="00731D7B" w:rsidRDefault="008D1489" w:rsidP="00DD3F6A">
      <w:pPr>
        <w:pStyle w:val="ListParagraph"/>
        <w:numPr>
          <w:ilvl w:val="0"/>
          <w:numId w:val="3"/>
        </w:numPr>
        <w:spacing w:after="0"/>
        <w:ind w:left="1077" w:hanging="357"/>
        <w:rPr>
          <w:rFonts w:asciiTheme="minorHAnsi" w:hAnsiTheme="minorHAnsi" w:cstheme="minorHAnsi"/>
          <w:szCs w:val="24"/>
        </w:rPr>
      </w:pPr>
      <w:r w:rsidRPr="00731D7B">
        <w:rPr>
          <w:rFonts w:asciiTheme="minorHAnsi" w:hAnsiTheme="minorHAnsi" w:cstheme="minorHAnsi"/>
          <w:szCs w:val="24"/>
        </w:rPr>
        <w:t xml:space="preserve">Professional Body </w:t>
      </w:r>
      <w:r w:rsidR="00CC3F73" w:rsidRPr="00731D7B">
        <w:rPr>
          <w:rFonts w:asciiTheme="minorHAnsi" w:hAnsiTheme="minorHAnsi" w:cstheme="minorHAnsi"/>
          <w:szCs w:val="24"/>
        </w:rPr>
        <w:t>Requirements</w:t>
      </w:r>
    </w:p>
    <w:p w14:paraId="33106A90" w14:textId="4DF767CF" w:rsidR="0018353E" w:rsidRPr="00731D7B" w:rsidRDefault="0018353E" w:rsidP="00DD3F6A">
      <w:pPr>
        <w:pStyle w:val="ListParagraph"/>
        <w:numPr>
          <w:ilvl w:val="0"/>
          <w:numId w:val="3"/>
        </w:numPr>
        <w:spacing w:after="0"/>
        <w:ind w:left="1077" w:hanging="357"/>
        <w:rPr>
          <w:rFonts w:asciiTheme="minorHAnsi" w:hAnsiTheme="minorHAnsi" w:cstheme="minorHAnsi"/>
          <w:szCs w:val="24"/>
        </w:rPr>
      </w:pPr>
      <w:r w:rsidRPr="00731D7B">
        <w:rPr>
          <w:rFonts w:asciiTheme="minorHAnsi" w:hAnsiTheme="minorHAnsi" w:cstheme="minorHAnsi"/>
          <w:szCs w:val="24"/>
        </w:rPr>
        <w:t>Funding requirements</w:t>
      </w:r>
    </w:p>
    <w:p w14:paraId="2C4A140E" w14:textId="77777777" w:rsidR="009C3631" w:rsidRPr="00731D7B" w:rsidRDefault="009C3631" w:rsidP="00DD3F6A">
      <w:pPr>
        <w:pStyle w:val="HTMLAddress"/>
        <w:spacing w:line="276" w:lineRule="auto"/>
        <w:rPr>
          <w:rFonts w:asciiTheme="minorHAnsi" w:hAnsiTheme="minorHAnsi" w:cstheme="minorHAnsi"/>
          <w:i w:val="0"/>
          <w:iCs w:val="0"/>
          <w:sz w:val="24"/>
          <w:szCs w:val="24"/>
          <w:lang w:val="en-GB"/>
        </w:rPr>
      </w:pPr>
    </w:p>
    <w:p w14:paraId="30F02026" w14:textId="1010246F" w:rsidR="009C3631" w:rsidRPr="00731D7B" w:rsidRDefault="007C4D12" w:rsidP="00DD3F6A">
      <w:pPr>
        <w:pStyle w:val="Heading2"/>
        <w:spacing w:line="276" w:lineRule="auto"/>
        <w:rPr>
          <w:rFonts w:asciiTheme="minorHAnsi" w:hAnsiTheme="minorHAnsi" w:cstheme="minorHAnsi"/>
          <w:sz w:val="28"/>
          <w:szCs w:val="28"/>
          <w:lang w:val="en-GB"/>
        </w:rPr>
      </w:pPr>
      <w:bookmarkStart w:id="153" w:name="_Toc167180802"/>
      <w:r w:rsidRPr="00731D7B">
        <w:rPr>
          <w:rFonts w:asciiTheme="minorHAnsi" w:hAnsiTheme="minorHAnsi" w:cstheme="minorHAnsi"/>
          <w:sz w:val="28"/>
          <w:szCs w:val="28"/>
          <w:lang w:val="en-GB"/>
        </w:rPr>
        <w:t>3</w:t>
      </w:r>
      <w:r w:rsidR="009C3631" w:rsidRPr="00731D7B">
        <w:rPr>
          <w:rFonts w:asciiTheme="minorHAnsi" w:hAnsiTheme="minorHAnsi" w:cstheme="minorHAnsi"/>
          <w:sz w:val="28"/>
          <w:szCs w:val="28"/>
          <w:lang w:val="en-GB"/>
        </w:rPr>
        <w:t xml:space="preserve">.0   </w:t>
      </w:r>
      <w:r w:rsidR="00F903BA" w:rsidRPr="00731D7B">
        <w:rPr>
          <w:rFonts w:asciiTheme="minorHAnsi" w:hAnsiTheme="minorHAnsi" w:cstheme="minorHAnsi"/>
          <w:sz w:val="28"/>
          <w:szCs w:val="28"/>
          <w:lang w:val="en-GB"/>
        </w:rPr>
        <w:t xml:space="preserve"> </w:t>
      </w:r>
      <w:r w:rsidR="00B307A5">
        <w:rPr>
          <w:rFonts w:asciiTheme="minorHAnsi" w:hAnsiTheme="minorHAnsi" w:cstheme="minorHAnsi"/>
          <w:sz w:val="28"/>
          <w:szCs w:val="28"/>
          <w:lang w:val="en-GB"/>
        </w:rPr>
        <w:t xml:space="preserve"> </w:t>
      </w:r>
      <w:r w:rsidR="009C3631" w:rsidRPr="00731D7B">
        <w:rPr>
          <w:rFonts w:asciiTheme="minorHAnsi" w:hAnsiTheme="minorHAnsi" w:cstheme="minorHAnsi"/>
          <w:sz w:val="28"/>
          <w:szCs w:val="28"/>
          <w:lang w:val="en-GB"/>
        </w:rPr>
        <w:t>Access NI</w:t>
      </w:r>
      <w:bookmarkEnd w:id="153"/>
    </w:p>
    <w:p w14:paraId="070E1B17" w14:textId="05C1E871" w:rsidR="009C3631" w:rsidRPr="00731D7B" w:rsidRDefault="009C3631" w:rsidP="00DD3F6A">
      <w:pPr>
        <w:spacing w:line="276" w:lineRule="auto"/>
        <w:ind w:left="720"/>
        <w:rPr>
          <w:rFonts w:asciiTheme="minorHAnsi" w:hAnsiTheme="minorHAnsi" w:cstheme="minorHAnsi"/>
        </w:rPr>
      </w:pPr>
      <w:r w:rsidRPr="00731D7B">
        <w:rPr>
          <w:rFonts w:asciiTheme="minorHAnsi" w:hAnsiTheme="minorHAnsi" w:cstheme="minorHAnsi"/>
        </w:rPr>
        <w:t xml:space="preserve">Where appropriate, applicants must satisfy other course entry requirements such as Access NI </w:t>
      </w:r>
      <w:r w:rsidR="007B191B" w:rsidRPr="00731D7B">
        <w:rPr>
          <w:rFonts w:asciiTheme="minorHAnsi" w:hAnsiTheme="minorHAnsi" w:cstheme="minorHAnsi"/>
        </w:rPr>
        <w:t>and SO</w:t>
      </w:r>
      <w:r w:rsidR="00C0469E" w:rsidRPr="00731D7B">
        <w:rPr>
          <w:rFonts w:asciiTheme="minorHAnsi" w:hAnsiTheme="minorHAnsi" w:cstheme="minorHAnsi"/>
        </w:rPr>
        <w:t xml:space="preserve">S </w:t>
      </w:r>
      <w:r w:rsidR="007B191B" w:rsidRPr="00731D7B">
        <w:rPr>
          <w:rFonts w:asciiTheme="minorHAnsi" w:hAnsiTheme="minorHAnsi" w:cstheme="minorHAnsi"/>
        </w:rPr>
        <w:t xml:space="preserve">Care </w:t>
      </w:r>
      <w:r w:rsidR="005574DB" w:rsidRPr="00731D7B">
        <w:rPr>
          <w:rFonts w:asciiTheme="minorHAnsi" w:hAnsiTheme="minorHAnsi" w:cstheme="minorHAnsi"/>
        </w:rPr>
        <w:t xml:space="preserve">Northern Ireland </w:t>
      </w:r>
      <w:r w:rsidRPr="00731D7B">
        <w:rPr>
          <w:rFonts w:asciiTheme="minorHAnsi" w:hAnsiTheme="minorHAnsi" w:cstheme="minorHAnsi"/>
        </w:rPr>
        <w:t>checks.  Course detail pages will inform the applicant where such checks are applicable.</w:t>
      </w:r>
    </w:p>
    <w:p w14:paraId="4331E732" w14:textId="77777777" w:rsidR="009C3631" w:rsidRPr="00731D7B" w:rsidRDefault="009C3631" w:rsidP="00DD3F6A">
      <w:pPr>
        <w:spacing w:line="276" w:lineRule="auto"/>
        <w:rPr>
          <w:rFonts w:asciiTheme="minorHAnsi" w:hAnsiTheme="minorHAnsi" w:cstheme="minorHAnsi"/>
          <w:szCs w:val="24"/>
        </w:rPr>
      </w:pPr>
    </w:p>
    <w:p w14:paraId="6C7F3896" w14:textId="0E208161" w:rsidR="009C3631" w:rsidRPr="00731D7B" w:rsidRDefault="007C4D12" w:rsidP="00DD3F6A">
      <w:pPr>
        <w:pStyle w:val="Heading2"/>
        <w:spacing w:line="276" w:lineRule="auto"/>
        <w:rPr>
          <w:rFonts w:asciiTheme="minorHAnsi" w:hAnsiTheme="minorHAnsi" w:cstheme="minorHAnsi"/>
          <w:i/>
          <w:color w:val="2F5496" w:themeColor="accent5" w:themeShade="BF"/>
          <w:sz w:val="28"/>
          <w:szCs w:val="28"/>
          <w:lang w:val="en-GB"/>
        </w:rPr>
      </w:pPr>
      <w:bookmarkStart w:id="154" w:name="_Toc99915723"/>
      <w:bookmarkStart w:id="155" w:name="_Toc133322506"/>
      <w:bookmarkStart w:id="156" w:name="_Toc135040569"/>
      <w:bookmarkStart w:id="157" w:name="_Toc167180803"/>
      <w:r w:rsidRPr="00731D7B">
        <w:rPr>
          <w:rFonts w:asciiTheme="minorHAnsi" w:hAnsiTheme="minorHAnsi" w:cstheme="minorHAnsi"/>
          <w:color w:val="2F5496" w:themeColor="accent5" w:themeShade="BF"/>
          <w:sz w:val="28"/>
          <w:szCs w:val="28"/>
          <w:lang w:val="en-GB"/>
        </w:rPr>
        <w:t>4</w:t>
      </w:r>
      <w:r w:rsidR="009C3631" w:rsidRPr="00731D7B">
        <w:rPr>
          <w:rFonts w:asciiTheme="minorHAnsi" w:hAnsiTheme="minorHAnsi" w:cstheme="minorHAnsi"/>
          <w:color w:val="2F5496" w:themeColor="accent5" w:themeShade="BF"/>
          <w:sz w:val="28"/>
          <w:szCs w:val="28"/>
          <w:lang w:val="en-GB"/>
        </w:rPr>
        <w:t xml:space="preserve">.0  </w:t>
      </w:r>
      <w:r w:rsidR="00F147CB" w:rsidRPr="00731D7B">
        <w:rPr>
          <w:rFonts w:asciiTheme="minorHAnsi" w:hAnsiTheme="minorHAnsi" w:cstheme="minorHAnsi"/>
          <w:color w:val="2F5496" w:themeColor="accent5" w:themeShade="BF"/>
          <w:sz w:val="28"/>
          <w:szCs w:val="28"/>
          <w:lang w:val="en-GB"/>
        </w:rPr>
        <w:t xml:space="preserve"> </w:t>
      </w:r>
      <w:r w:rsidR="00F903BA" w:rsidRPr="00731D7B">
        <w:rPr>
          <w:rFonts w:asciiTheme="minorHAnsi" w:hAnsiTheme="minorHAnsi" w:cstheme="minorHAnsi"/>
          <w:color w:val="2F5496" w:themeColor="accent5" w:themeShade="BF"/>
          <w:sz w:val="28"/>
          <w:szCs w:val="28"/>
          <w:lang w:val="en-GB"/>
        </w:rPr>
        <w:t xml:space="preserve"> </w:t>
      </w:r>
      <w:r w:rsidR="00B307A5">
        <w:rPr>
          <w:rFonts w:asciiTheme="minorHAnsi" w:hAnsiTheme="minorHAnsi" w:cstheme="minorHAnsi"/>
          <w:color w:val="2F5496" w:themeColor="accent5" w:themeShade="BF"/>
          <w:sz w:val="28"/>
          <w:szCs w:val="28"/>
          <w:lang w:val="en-GB"/>
        </w:rPr>
        <w:t xml:space="preserve"> </w:t>
      </w:r>
      <w:r w:rsidR="009C3631" w:rsidRPr="00731D7B">
        <w:rPr>
          <w:rFonts w:asciiTheme="minorHAnsi" w:hAnsiTheme="minorHAnsi" w:cstheme="minorHAnsi"/>
          <w:color w:val="2F5496" w:themeColor="accent5" w:themeShade="BF"/>
          <w:sz w:val="28"/>
          <w:szCs w:val="28"/>
          <w:lang w:val="en-GB"/>
        </w:rPr>
        <w:t>Competency in English</w:t>
      </w:r>
      <w:bookmarkEnd w:id="154"/>
      <w:bookmarkEnd w:id="155"/>
      <w:bookmarkEnd w:id="156"/>
      <w:bookmarkEnd w:id="157"/>
    </w:p>
    <w:p w14:paraId="67AAC102" w14:textId="77777777" w:rsidR="009C3631" w:rsidRPr="00731D7B" w:rsidRDefault="009C3631" w:rsidP="00DD3F6A">
      <w:pPr>
        <w:pStyle w:val="HTMLAddress"/>
        <w:spacing w:line="276" w:lineRule="auto"/>
        <w:ind w:left="720"/>
        <w:rPr>
          <w:rFonts w:asciiTheme="minorHAnsi" w:hAnsiTheme="minorHAnsi" w:cstheme="minorHAnsi"/>
          <w:i w:val="0"/>
          <w:sz w:val="24"/>
          <w:szCs w:val="24"/>
          <w:lang w:val="en-GB"/>
        </w:rPr>
      </w:pPr>
      <w:r w:rsidRPr="00731D7B">
        <w:rPr>
          <w:rFonts w:asciiTheme="minorHAnsi" w:hAnsiTheme="minorHAnsi" w:cstheme="minorHAnsi"/>
          <w:i w:val="0"/>
          <w:sz w:val="24"/>
          <w:szCs w:val="24"/>
          <w:lang w:val="en-GB"/>
        </w:rPr>
        <w:t>All courses within Belfast Met are delivered and assessed in English, apart from language specific courses. Entry requirements reflect the level competency required.</w:t>
      </w:r>
    </w:p>
    <w:p w14:paraId="1361324F" w14:textId="77777777" w:rsidR="00861B00" w:rsidRPr="00731D7B" w:rsidRDefault="00861B00" w:rsidP="00DD3F6A">
      <w:pPr>
        <w:pStyle w:val="HTMLAddress"/>
        <w:spacing w:line="276" w:lineRule="auto"/>
        <w:rPr>
          <w:rFonts w:asciiTheme="minorHAnsi" w:hAnsiTheme="minorHAnsi" w:cstheme="minorHAnsi"/>
          <w:i w:val="0"/>
          <w:sz w:val="24"/>
          <w:szCs w:val="24"/>
          <w:lang w:val="en-GB"/>
        </w:rPr>
      </w:pPr>
    </w:p>
    <w:p w14:paraId="2EF0B433" w14:textId="6122C65B" w:rsidR="00861B00" w:rsidRPr="00731D7B" w:rsidRDefault="007C4D12" w:rsidP="00DD3F6A">
      <w:pPr>
        <w:pStyle w:val="Heading2"/>
        <w:spacing w:line="276" w:lineRule="auto"/>
        <w:rPr>
          <w:rFonts w:asciiTheme="minorHAnsi" w:hAnsiTheme="minorHAnsi" w:cstheme="minorHAnsi"/>
          <w:color w:val="2F5496" w:themeColor="accent5" w:themeShade="BF"/>
          <w:sz w:val="28"/>
          <w:szCs w:val="28"/>
        </w:rPr>
      </w:pPr>
      <w:bookmarkStart w:id="158" w:name="_Toc167180804"/>
      <w:r w:rsidRPr="00731D7B">
        <w:rPr>
          <w:rFonts w:asciiTheme="minorHAnsi" w:hAnsiTheme="minorHAnsi" w:cstheme="minorHAnsi"/>
          <w:color w:val="2F5496" w:themeColor="accent5" w:themeShade="BF"/>
          <w:sz w:val="28"/>
          <w:szCs w:val="28"/>
          <w:lang w:val="en-GB"/>
        </w:rPr>
        <w:t>5</w:t>
      </w:r>
      <w:r w:rsidR="00861B00"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00861B00" w:rsidRPr="00731D7B">
        <w:rPr>
          <w:rFonts w:asciiTheme="minorHAnsi" w:hAnsiTheme="minorHAnsi" w:cstheme="minorHAnsi"/>
          <w:color w:val="2F5496" w:themeColor="accent5" w:themeShade="BF"/>
          <w:sz w:val="28"/>
          <w:szCs w:val="28"/>
        </w:rPr>
        <w:t xml:space="preserve">Minimum </w:t>
      </w:r>
      <w:r w:rsidR="00861B00" w:rsidRPr="00731D7B">
        <w:rPr>
          <w:rFonts w:asciiTheme="minorHAnsi" w:hAnsiTheme="minorHAnsi" w:cstheme="minorHAnsi"/>
          <w:color w:val="2F5496" w:themeColor="accent5" w:themeShade="BF"/>
          <w:sz w:val="28"/>
          <w:szCs w:val="28"/>
          <w:lang w:val="en-GB"/>
        </w:rPr>
        <w:t>A</w:t>
      </w:r>
      <w:r w:rsidR="00861B00" w:rsidRPr="00731D7B">
        <w:rPr>
          <w:rFonts w:asciiTheme="minorHAnsi" w:hAnsiTheme="minorHAnsi" w:cstheme="minorHAnsi"/>
          <w:color w:val="2F5496" w:themeColor="accent5" w:themeShade="BF"/>
          <w:sz w:val="28"/>
          <w:szCs w:val="28"/>
        </w:rPr>
        <w:t xml:space="preserve">ge </w:t>
      </w:r>
      <w:r w:rsidR="00861B00" w:rsidRPr="00731D7B">
        <w:rPr>
          <w:rFonts w:asciiTheme="minorHAnsi" w:hAnsiTheme="minorHAnsi" w:cstheme="minorHAnsi"/>
          <w:color w:val="2F5496" w:themeColor="accent5" w:themeShade="BF"/>
          <w:sz w:val="28"/>
          <w:szCs w:val="28"/>
          <w:lang w:val="en-GB"/>
        </w:rPr>
        <w:t>R</w:t>
      </w:r>
      <w:r w:rsidR="00861B00" w:rsidRPr="00731D7B">
        <w:rPr>
          <w:rFonts w:asciiTheme="minorHAnsi" w:hAnsiTheme="minorHAnsi" w:cstheme="minorHAnsi"/>
          <w:color w:val="2F5496" w:themeColor="accent5" w:themeShade="BF"/>
          <w:sz w:val="28"/>
          <w:szCs w:val="28"/>
        </w:rPr>
        <w:t>equirements</w:t>
      </w:r>
      <w:bookmarkEnd w:id="158"/>
    </w:p>
    <w:p w14:paraId="636DC019" w14:textId="77777777" w:rsidR="008163C6" w:rsidRPr="00731D7B" w:rsidRDefault="008163C6" w:rsidP="00DD3F6A">
      <w:pPr>
        <w:pStyle w:val="HTMLAddress"/>
        <w:spacing w:line="276" w:lineRule="auto"/>
        <w:ind w:left="720"/>
        <w:rPr>
          <w:rFonts w:asciiTheme="minorHAnsi" w:eastAsia="Times New Roman" w:hAnsiTheme="minorHAnsi" w:cstheme="minorHAnsi"/>
          <w:i w:val="0"/>
          <w:iCs w:val="0"/>
          <w:sz w:val="24"/>
          <w:szCs w:val="24"/>
          <w:lang w:eastAsia="en-GB"/>
        </w:rPr>
      </w:pPr>
      <w:r w:rsidRPr="00731D7B">
        <w:rPr>
          <w:rFonts w:asciiTheme="minorHAnsi" w:eastAsia="Times New Roman" w:hAnsiTheme="minorHAnsi" w:cstheme="minorHAnsi"/>
          <w:i w:val="0"/>
          <w:iCs w:val="0"/>
          <w:sz w:val="24"/>
          <w:szCs w:val="24"/>
          <w:lang w:val="en-GB" w:eastAsia="en-GB"/>
        </w:rPr>
        <w:t>Students</w:t>
      </w:r>
      <w:r w:rsidRPr="00731D7B">
        <w:rPr>
          <w:rFonts w:asciiTheme="minorHAnsi" w:eastAsia="Times New Roman" w:hAnsiTheme="minorHAnsi" w:cstheme="minorHAnsi"/>
          <w:i w:val="0"/>
          <w:iCs w:val="0"/>
          <w:sz w:val="24"/>
          <w:szCs w:val="24"/>
          <w:lang w:eastAsia="en-GB"/>
        </w:rPr>
        <w:t xml:space="preserve"> must be </w:t>
      </w:r>
      <w:r w:rsidRPr="00731D7B">
        <w:rPr>
          <w:rFonts w:asciiTheme="minorHAnsi" w:eastAsia="Times New Roman" w:hAnsiTheme="minorHAnsi" w:cstheme="minorHAnsi"/>
          <w:i w:val="0"/>
          <w:iCs w:val="0"/>
          <w:sz w:val="24"/>
          <w:szCs w:val="24"/>
          <w:lang w:val="en-GB" w:eastAsia="en-GB"/>
        </w:rPr>
        <w:t xml:space="preserve">at least </w:t>
      </w:r>
      <w:r w:rsidRPr="00731D7B">
        <w:rPr>
          <w:rFonts w:asciiTheme="minorHAnsi" w:eastAsia="Times New Roman" w:hAnsiTheme="minorHAnsi" w:cstheme="minorHAnsi"/>
          <w:i w:val="0"/>
          <w:iCs w:val="0"/>
          <w:sz w:val="24"/>
          <w:szCs w:val="24"/>
          <w:lang w:eastAsia="en-GB"/>
        </w:rPr>
        <w:t>16 years old by 1 July 202</w:t>
      </w:r>
      <w:r w:rsidRPr="00731D7B">
        <w:rPr>
          <w:rFonts w:asciiTheme="minorHAnsi" w:eastAsia="Times New Roman" w:hAnsiTheme="minorHAnsi" w:cstheme="minorHAnsi"/>
          <w:i w:val="0"/>
          <w:iCs w:val="0"/>
          <w:sz w:val="24"/>
          <w:szCs w:val="24"/>
          <w:lang w:val="en-GB" w:eastAsia="en-GB"/>
        </w:rPr>
        <w:t>5</w:t>
      </w:r>
      <w:r w:rsidRPr="00731D7B">
        <w:rPr>
          <w:rFonts w:asciiTheme="minorHAnsi" w:eastAsia="Times New Roman" w:hAnsiTheme="minorHAnsi" w:cstheme="minorHAnsi"/>
          <w:i w:val="0"/>
          <w:iCs w:val="0"/>
          <w:sz w:val="24"/>
          <w:szCs w:val="24"/>
          <w:lang w:eastAsia="en-GB"/>
        </w:rPr>
        <w:t xml:space="preserve"> to apply to or enrol at Belfast Met. This is set out in the Further Education (NI) Order 1997.</w:t>
      </w:r>
      <w:r w:rsidRPr="00731D7B">
        <w:rPr>
          <w:rFonts w:asciiTheme="minorHAnsi" w:eastAsia="Times New Roman" w:hAnsiTheme="minorHAnsi" w:cstheme="minorHAnsi"/>
          <w:i w:val="0"/>
          <w:iCs w:val="0"/>
          <w:sz w:val="24"/>
          <w:szCs w:val="24"/>
          <w:lang w:val="en-GB" w:eastAsia="en-GB"/>
        </w:rPr>
        <w:t xml:space="preserve">  </w:t>
      </w:r>
      <w:r w:rsidRPr="00731D7B">
        <w:rPr>
          <w:rFonts w:asciiTheme="minorHAnsi" w:eastAsia="Times New Roman" w:hAnsiTheme="minorHAnsi" w:cstheme="minorHAnsi"/>
          <w:i w:val="0"/>
          <w:iCs w:val="0"/>
          <w:sz w:val="24"/>
          <w:szCs w:val="24"/>
          <w:lang w:eastAsia="en-GB"/>
        </w:rPr>
        <w:t>Exceptions to this are the arrangements under:</w:t>
      </w:r>
    </w:p>
    <w:p w14:paraId="3FB01C07" w14:textId="367F5698" w:rsidR="008163C6" w:rsidRPr="00731D7B" w:rsidRDefault="008163C6" w:rsidP="00DD3F6A">
      <w:pPr>
        <w:pStyle w:val="HTMLAddress"/>
        <w:numPr>
          <w:ilvl w:val="0"/>
          <w:numId w:val="31"/>
        </w:numPr>
        <w:spacing w:line="276" w:lineRule="auto"/>
        <w:rPr>
          <w:rFonts w:asciiTheme="minorHAnsi" w:eastAsia="Times New Roman" w:hAnsiTheme="minorHAnsi" w:cstheme="minorHAnsi"/>
          <w:sz w:val="24"/>
          <w:szCs w:val="24"/>
          <w:lang w:eastAsia="en-GB"/>
        </w:rPr>
      </w:pPr>
      <w:r w:rsidRPr="00731D7B">
        <w:rPr>
          <w:rFonts w:asciiTheme="minorHAnsi" w:eastAsia="Times New Roman" w:hAnsiTheme="minorHAnsi" w:cstheme="minorHAnsi"/>
          <w:i w:val="0"/>
          <w:iCs w:val="0"/>
          <w:sz w:val="24"/>
          <w:szCs w:val="24"/>
          <w:lang w:eastAsia="en-GB"/>
        </w:rPr>
        <w:t>formal School-College Partnerships.</w:t>
      </w:r>
      <w:r w:rsidRPr="00731D7B">
        <w:rPr>
          <w:rFonts w:asciiTheme="minorHAnsi" w:eastAsia="Times New Roman" w:hAnsiTheme="minorHAnsi" w:cstheme="minorHAnsi"/>
          <w:i w:val="0"/>
          <w:iCs w:val="0"/>
          <w:sz w:val="24"/>
          <w:szCs w:val="24"/>
          <w:lang w:val="en-GB" w:eastAsia="en-GB"/>
        </w:rPr>
        <w:t xml:space="preserve">  Potential students can</w:t>
      </w:r>
      <w:r w:rsidRPr="00731D7B">
        <w:rPr>
          <w:rFonts w:asciiTheme="minorHAnsi" w:eastAsia="Times New Roman" w:hAnsiTheme="minorHAnsi" w:cstheme="minorHAnsi"/>
          <w:i w:val="0"/>
          <w:iCs w:val="0"/>
          <w:sz w:val="24"/>
          <w:szCs w:val="24"/>
          <w:lang w:eastAsia="en-GB"/>
        </w:rPr>
        <w:t xml:space="preserve"> contact </w:t>
      </w:r>
      <w:r w:rsidRPr="00731D7B">
        <w:rPr>
          <w:rFonts w:asciiTheme="minorHAnsi" w:eastAsia="Times New Roman" w:hAnsiTheme="minorHAnsi" w:cstheme="minorHAnsi"/>
          <w:i w:val="0"/>
          <w:iCs w:val="0"/>
          <w:sz w:val="24"/>
          <w:szCs w:val="24"/>
          <w:lang w:val="en-GB" w:eastAsia="en-GB"/>
        </w:rPr>
        <w:t>Belfast Met</w:t>
      </w:r>
      <w:r w:rsidRPr="00731D7B">
        <w:rPr>
          <w:rFonts w:asciiTheme="minorHAnsi" w:eastAsia="Times New Roman" w:hAnsiTheme="minorHAnsi" w:cstheme="minorHAnsi"/>
          <w:i w:val="0"/>
          <w:iCs w:val="0"/>
          <w:sz w:val="24"/>
          <w:szCs w:val="24"/>
          <w:lang w:eastAsia="en-GB"/>
        </w:rPr>
        <w:t xml:space="preserve"> or </w:t>
      </w:r>
      <w:r w:rsidRPr="00731D7B">
        <w:rPr>
          <w:rFonts w:asciiTheme="minorHAnsi" w:eastAsia="Times New Roman" w:hAnsiTheme="minorHAnsi" w:cstheme="minorHAnsi"/>
          <w:i w:val="0"/>
          <w:iCs w:val="0"/>
          <w:sz w:val="24"/>
          <w:szCs w:val="24"/>
          <w:lang w:val="en-GB" w:eastAsia="en-GB"/>
        </w:rPr>
        <w:t>their</w:t>
      </w:r>
      <w:r w:rsidRPr="00731D7B">
        <w:rPr>
          <w:rFonts w:asciiTheme="minorHAnsi" w:eastAsia="Times New Roman" w:hAnsiTheme="minorHAnsi" w:cstheme="minorHAnsi"/>
          <w:i w:val="0"/>
          <w:iCs w:val="0"/>
          <w:sz w:val="24"/>
          <w:szCs w:val="24"/>
          <w:lang w:eastAsia="en-GB"/>
        </w:rPr>
        <w:t xml:space="preserve"> own post-primary school to check if this arrangement might be available to </w:t>
      </w:r>
      <w:r w:rsidRPr="00731D7B">
        <w:rPr>
          <w:rFonts w:asciiTheme="minorHAnsi" w:eastAsia="Times New Roman" w:hAnsiTheme="minorHAnsi" w:cstheme="minorHAnsi"/>
          <w:i w:val="0"/>
          <w:iCs w:val="0"/>
          <w:sz w:val="24"/>
          <w:szCs w:val="24"/>
          <w:lang w:val="en-GB" w:eastAsia="en-GB"/>
        </w:rPr>
        <w:t>them</w:t>
      </w:r>
      <w:r w:rsidRPr="00731D7B">
        <w:rPr>
          <w:rFonts w:asciiTheme="minorHAnsi" w:eastAsia="Times New Roman" w:hAnsiTheme="minorHAnsi" w:cstheme="minorHAnsi"/>
          <w:i w:val="0"/>
          <w:iCs w:val="0"/>
          <w:sz w:val="24"/>
          <w:szCs w:val="24"/>
          <w:lang w:eastAsia="en-GB"/>
        </w:rPr>
        <w:t xml:space="preserve">. If </w:t>
      </w:r>
      <w:r w:rsidRPr="00731D7B">
        <w:rPr>
          <w:rFonts w:asciiTheme="minorHAnsi" w:eastAsia="Times New Roman" w:hAnsiTheme="minorHAnsi" w:cstheme="minorHAnsi"/>
          <w:i w:val="0"/>
          <w:iCs w:val="0"/>
          <w:sz w:val="24"/>
          <w:szCs w:val="24"/>
          <w:lang w:val="en-GB" w:eastAsia="en-GB"/>
        </w:rPr>
        <w:t xml:space="preserve">potential students </w:t>
      </w:r>
      <w:r w:rsidRPr="00731D7B">
        <w:rPr>
          <w:rFonts w:asciiTheme="minorHAnsi" w:eastAsia="Times New Roman" w:hAnsiTheme="minorHAnsi" w:cstheme="minorHAnsi"/>
          <w:i w:val="0"/>
          <w:iCs w:val="0"/>
          <w:sz w:val="24"/>
          <w:szCs w:val="24"/>
          <w:lang w:eastAsia="en-GB"/>
        </w:rPr>
        <w:t>have completed Year 12/Form 5 in school but will not be 16 years old by 1 July 202</w:t>
      </w:r>
      <w:r w:rsidRPr="00731D7B">
        <w:rPr>
          <w:rFonts w:asciiTheme="minorHAnsi" w:eastAsia="Times New Roman" w:hAnsiTheme="minorHAnsi" w:cstheme="minorHAnsi"/>
          <w:i w:val="0"/>
          <w:iCs w:val="0"/>
          <w:sz w:val="24"/>
          <w:szCs w:val="24"/>
          <w:lang w:val="en-GB" w:eastAsia="en-GB"/>
        </w:rPr>
        <w:t>5</w:t>
      </w:r>
      <w:r w:rsidRPr="00731D7B">
        <w:rPr>
          <w:rFonts w:asciiTheme="minorHAnsi" w:eastAsia="Times New Roman" w:hAnsiTheme="minorHAnsi" w:cstheme="minorHAnsi"/>
          <w:i w:val="0"/>
          <w:iCs w:val="0"/>
          <w:sz w:val="24"/>
          <w:szCs w:val="24"/>
          <w:lang w:eastAsia="en-GB"/>
        </w:rPr>
        <w:t xml:space="preserve">, </w:t>
      </w:r>
      <w:r w:rsidRPr="00731D7B">
        <w:rPr>
          <w:rFonts w:asciiTheme="minorHAnsi" w:eastAsia="Times New Roman" w:hAnsiTheme="minorHAnsi" w:cstheme="minorHAnsi"/>
          <w:i w:val="0"/>
          <w:iCs w:val="0"/>
          <w:sz w:val="24"/>
          <w:szCs w:val="24"/>
          <w:lang w:val="en-GB" w:eastAsia="en-GB"/>
        </w:rPr>
        <w:t xml:space="preserve">they </w:t>
      </w:r>
      <w:r w:rsidRPr="00731D7B">
        <w:rPr>
          <w:rFonts w:asciiTheme="minorHAnsi" w:eastAsia="Times New Roman" w:hAnsiTheme="minorHAnsi" w:cstheme="minorHAnsi"/>
          <w:i w:val="0"/>
          <w:iCs w:val="0"/>
          <w:sz w:val="24"/>
          <w:szCs w:val="24"/>
          <w:lang w:eastAsia="en-GB"/>
        </w:rPr>
        <w:t>should contact the Education Authority NI for further advice at info@eani.org.uk or tel. 02890 564000</w:t>
      </w:r>
      <w:r w:rsidRPr="00731D7B">
        <w:rPr>
          <w:rFonts w:asciiTheme="minorHAnsi" w:eastAsia="Times New Roman" w:hAnsiTheme="minorHAnsi" w:cstheme="minorHAnsi"/>
          <w:sz w:val="24"/>
          <w:szCs w:val="24"/>
          <w:lang w:eastAsia="en-GB"/>
        </w:rPr>
        <w:t>.</w:t>
      </w:r>
    </w:p>
    <w:p w14:paraId="6230008C" w14:textId="77777777" w:rsidR="008163C6" w:rsidRPr="00731D7B" w:rsidRDefault="008163C6" w:rsidP="00DD3F6A">
      <w:pPr>
        <w:pStyle w:val="HTMLAddress"/>
        <w:numPr>
          <w:ilvl w:val="0"/>
          <w:numId w:val="31"/>
        </w:numPr>
        <w:spacing w:line="276" w:lineRule="auto"/>
        <w:rPr>
          <w:rFonts w:asciiTheme="minorHAnsi" w:eastAsia="Times New Roman" w:hAnsiTheme="minorHAnsi" w:cstheme="minorBidi"/>
          <w:i w:val="0"/>
          <w:sz w:val="24"/>
          <w:szCs w:val="24"/>
          <w:lang w:val="en-US" w:eastAsia="en-GB"/>
        </w:rPr>
      </w:pPr>
      <w:r w:rsidRPr="78CFED17">
        <w:rPr>
          <w:rFonts w:asciiTheme="minorHAnsi" w:hAnsiTheme="minorHAnsi" w:cstheme="minorBidi"/>
          <w:i w:val="0"/>
          <w:sz w:val="24"/>
          <w:szCs w:val="24"/>
          <w:lang w:val="en-US"/>
        </w:rPr>
        <w:lastRenderedPageBreak/>
        <w:t>other funded government projects such as Step Up, which can run during the summer months and across several academic years. Potential learners can check with course organisers to check if this arrangement applies to them.</w:t>
      </w:r>
    </w:p>
    <w:p w14:paraId="57198DB8" w14:textId="77777777" w:rsidR="00861B00" w:rsidRPr="00731D7B" w:rsidRDefault="00861B00" w:rsidP="00DD3F6A">
      <w:pPr>
        <w:pStyle w:val="HTMLAddress"/>
        <w:spacing w:line="276" w:lineRule="auto"/>
        <w:rPr>
          <w:rFonts w:asciiTheme="minorHAnsi" w:hAnsiTheme="minorHAnsi" w:cstheme="minorHAnsi"/>
          <w:sz w:val="24"/>
          <w:szCs w:val="24"/>
        </w:rPr>
      </w:pPr>
    </w:p>
    <w:p w14:paraId="0A5EA0BE" w14:textId="2EE34D8C" w:rsidR="00861B00" w:rsidRPr="00731D7B" w:rsidRDefault="00B307A5" w:rsidP="00DD3F6A">
      <w:pPr>
        <w:pStyle w:val="Heading2"/>
        <w:numPr>
          <w:ilvl w:val="0"/>
          <w:numId w:val="29"/>
        </w:numPr>
        <w:spacing w:line="276" w:lineRule="auto"/>
        <w:rPr>
          <w:rFonts w:asciiTheme="minorHAnsi" w:hAnsiTheme="minorHAnsi" w:cstheme="minorHAnsi"/>
          <w:sz w:val="28"/>
          <w:szCs w:val="28"/>
          <w:lang w:val="en-GB"/>
        </w:rPr>
      </w:pPr>
      <w:bookmarkStart w:id="159" w:name="_Toc167180805"/>
      <w:r>
        <w:rPr>
          <w:rFonts w:asciiTheme="minorHAnsi" w:hAnsiTheme="minorHAnsi" w:cstheme="minorHAnsi"/>
          <w:sz w:val="28"/>
          <w:szCs w:val="28"/>
          <w:lang w:val="en-GB"/>
        </w:rPr>
        <w:t xml:space="preserve">     </w:t>
      </w:r>
      <w:r w:rsidR="4D2B49FE" w:rsidRPr="00731D7B">
        <w:rPr>
          <w:rFonts w:asciiTheme="minorHAnsi" w:hAnsiTheme="minorHAnsi" w:cstheme="minorHAnsi"/>
          <w:sz w:val="28"/>
          <w:szCs w:val="28"/>
          <w:lang w:val="en-GB"/>
        </w:rPr>
        <w:t>Excluded status</w:t>
      </w:r>
      <w:bookmarkEnd w:id="159"/>
    </w:p>
    <w:p w14:paraId="0842819F" w14:textId="6ED0144A" w:rsidR="009C68B5" w:rsidRPr="00731D7B" w:rsidRDefault="4D2B49FE" w:rsidP="00DD3F6A">
      <w:pPr>
        <w:spacing w:line="276" w:lineRule="auto"/>
        <w:ind w:left="720"/>
        <w:rPr>
          <w:rFonts w:asciiTheme="minorHAnsi" w:hAnsiTheme="minorHAnsi" w:cstheme="minorHAnsi"/>
        </w:rPr>
      </w:pPr>
      <w:r w:rsidRPr="00731D7B">
        <w:rPr>
          <w:rFonts w:asciiTheme="minorHAnsi" w:hAnsiTheme="minorHAnsi" w:cstheme="minorHAnsi"/>
        </w:rPr>
        <w:t>Current</w:t>
      </w:r>
      <w:r w:rsidR="008E44DD" w:rsidRPr="00731D7B">
        <w:rPr>
          <w:rFonts w:asciiTheme="minorHAnsi" w:hAnsiTheme="minorHAnsi" w:cstheme="minorHAnsi"/>
        </w:rPr>
        <w:t xml:space="preserve"> or past s</w:t>
      </w:r>
      <w:r w:rsidR="00AC28C2" w:rsidRPr="00731D7B">
        <w:rPr>
          <w:rFonts w:asciiTheme="minorHAnsi" w:hAnsiTheme="minorHAnsi" w:cstheme="minorHAnsi"/>
        </w:rPr>
        <w:t xml:space="preserve">tudents who are </w:t>
      </w:r>
      <w:r w:rsidR="003C3A8A" w:rsidRPr="00731D7B">
        <w:rPr>
          <w:rFonts w:asciiTheme="minorHAnsi" w:hAnsiTheme="minorHAnsi" w:cstheme="minorHAnsi"/>
        </w:rPr>
        <w:t xml:space="preserve">already </w:t>
      </w:r>
      <w:r w:rsidR="00AC28C2" w:rsidRPr="00731D7B">
        <w:rPr>
          <w:rFonts w:asciiTheme="minorHAnsi" w:hAnsiTheme="minorHAnsi" w:cstheme="minorHAnsi"/>
        </w:rPr>
        <w:t>e</w:t>
      </w:r>
      <w:r w:rsidR="009C68B5" w:rsidRPr="00731D7B">
        <w:rPr>
          <w:rFonts w:asciiTheme="minorHAnsi" w:hAnsiTheme="minorHAnsi" w:cstheme="minorHAnsi"/>
        </w:rPr>
        <w:t xml:space="preserve">xcluded from attending the College </w:t>
      </w:r>
      <w:r w:rsidR="00861B00" w:rsidRPr="00731D7B" w:rsidDel="009C68B5">
        <w:rPr>
          <w:rFonts w:asciiTheme="minorHAnsi" w:hAnsiTheme="minorHAnsi" w:cstheme="minorHAnsi"/>
        </w:rPr>
        <w:t>as</w:t>
      </w:r>
      <w:r w:rsidR="00861B00" w:rsidRPr="00731D7B">
        <w:rPr>
          <w:rFonts w:asciiTheme="minorHAnsi" w:hAnsiTheme="minorHAnsi" w:cstheme="minorHAnsi"/>
        </w:rPr>
        <w:t xml:space="preserve"> a result of </w:t>
      </w:r>
      <w:r w:rsidR="008E44DD" w:rsidRPr="00731D7B">
        <w:rPr>
          <w:rFonts w:asciiTheme="minorHAnsi" w:hAnsiTheme="minorHAnsi" w:cstheme="minorHAnsi"/>
        </w:rPr>
        <w:t xml:space="preserve">a </w:t>
      </w:r>
      <w:r w:rsidR="7EFE7337" w:rsidRPr="00731D7B">
        <w:rPr>
          <w:rFonts w:asciiTheme="minorHAnsi" w:hAnsiTheme="minorHAnsi" w:cstheme="minorHAnsi"/>
        </w:rPr>
        <w:t>disciplinary process</w:t>
      </w:r>
      <w:r w:rsidR="008E44DD" w:rsidRPr="00731D7B">
        <w:rPr>
          <w:rFonts w:asciiTheme="minorHAnsi" w:hAnsiTheme="minorHAnsi" w:cstheme="minorHAnsi"/>
        </w:rPr>
        <w:t xml:space="preserve"> are excluded from the admissions</w:t>
      </w:r>
      <w:r w:rsidR="00D35AF7" w:rsidRPr="00731D7B">
        <w:rPr>
          <w:rFonts w:asciiTheme="minorHAnsi" w:hAnsiTheme="minorHAnsi" w:cstheme="minorHAnsi"/>
        </w:rPr>
        <w:t xml:space="preserve"> and enrolment</w:t>
      </w:r>
      <w:r w:rsidR="008E44DD" w:rsidRPr="00731D7B">
        <w:rPr>
          <w:rFonts w:asciiTheme="minorHAnsi" w:hAnsiTheme="minorHAnsi" w:cstheme="minorHAnsi"/>
        </w:rPr>
        <w:t xml:space="preserve"> process</w:t>
      </w:r>
      <w:r w:rsidRPr="00731D7B">
        <w:rPr>
          <w:rFonts w:asciiTheme="minorHAnsi" w:hAnsiTheme="minorHAnsi" w:cstheme="minorHAnsi"/>
        </w:rPr>
        <w:t>.</w:t>
      </w:r>
    </w:p>
    <w:p w14:paraId="04D31D63" w14:textId="77777777" w:rsidR="008E44DD" w:rsidRPr="00731D7B" w:rsidRDefault="008E44DD" w:rsidP="00DD3F6A">
      <w:pPr>
        <w:pStyle w:val="HTMLAddress"/>
        <w:spacing w:line="276" w:lineRule="auto"/>
        <w:rPr>
          <w:rFonts w:asciiTheme="minorHAnsi" w:hAnsiTheme="minorHAnsi" w:cstheme="minorHAnsi"/>
          <w:lang w:val="en-GB"/>
        </w:rPr>
      </w:pPr>
    </w:p>
    <w:p w14:paraId="1899D6F0" w14:textId="11515CFB" w:rsidR="008E44DD" w:rsidRPr="00731D7B" w:rsidRDefault="00BB03AF" w:rsidP="00DD3F6A">
      <w:pPr>
        <w:spacing w:line="276" w:lineRule="auto"/>
        <w:ind w:left="720"/>
        <w:jc w:val="both"/>
        <w:rPr>
          <w:rFonts w:asciiTheme="minorHAnsi" w:hAnsiTheme="minorHAnsi" w:cstheme="minorHAnsi"/>
          <w:szCs w:val="24"/>
        </w:rPr>
      </w:pPr>
      <w:r w:rsidRPr="00731D7B">
        <w:rPr>
          <w:rFonts w:asciiTheme="minorHAnsi" w:hAnsiTheme="minorHAnsi" w:cstheme="minorHAnsi"/>
          <w:szCs w:val="24"/>
        </w:rPr>
        <w:t>Applicants</w:t>
      </w:r>
      <w:r w:rsidR="0058757D" w:rsidRPr="00731D7B">
        <w:rPr>
          <w:rFonts w:asciiTheme="minorHAnsi" w:hAnsiTheme="minorHAnsi" w:cstheme="minorHAnsi"/>
          <w:szCs w:val="24"/>
        </w:rPr>
        <w:t xml:space="preserve"> and/or students</w:t>
      </w:r>
      <w:r w:rsidRPr="00731D7B">
        <w:rPr>
          <w:rFonts w:asciiTheme="minorHAnsi" w:hAnsiTheme="minorHAnsi" w:cstheme="minorHAnsi"/>
          <w:szCs w:val="24"/>
        </w:rPr>
        <w:t xml:space="preserve"> who disclose criminal convictions </w:t>
      </w:r>
      <w:r w:rsidR="007D2666" w:rsidRPr="00731D7B">
        <w:rPr>
          <w:rFonts w:asciiTheme="minorHAnsi" w:hAnsiTheme="minorHAnsi" w:cstheme="minorHAnsi"/>
          <w:szCs w:val="24"/>
        </w:rPr>
        <w:t xml:space="preserve">will not be processed until a risk assessment is carried out.  Applicants who are deemed </w:t>
      </w:r>
      <w:r w:rsidR="0053096C" w:rsidRPr="00731D7B">
        <w:rPr>
          <w:rFonts w:asciiTheme="minorHAnsi" w:hAnsiTheme="minorHAnsi" w:cstheme="minorHAnsi"/>
          <w:szCs w:val="24"/>
        </w:rPr>
        <w:t xml:space="preserve">to </w:t>
      </w:r>
      <w:r w:rsidR="002A5511" w:rsidRPr="00731D7B">
        <w:rPr>
          <w:rFonts w:asciiTheme="minorHAnsi" w:hAnsiTheme="minorHAnsi" w:cstheme="minorHAnsi"/>
          <w:szCs w:val="24"/>
        </w:rPr>
        <w:t>be an unmanageable</w:t>
      </w:r>
      <w:r w:rsidR="007D2666" w:rsidRPr="00731D7B">
        <w:rPr>
          <w:rFonts w:asciiTheme="minorHAnsi" w:hAnsiTheme="minorHAnsi" w:cstheme="minorHAnsi"/>
          <w:szCs w:val="24"/>
        </w:rPr>
        <w:t xml:space="preserve"> risk to the College will be excluded and </w:t>
      </w:r>
      <w:r w:rsidR="00DC5933" w:rsidRPr="00731D7B">
        <w:rPr>
          <w:rFonts w:asciiTheme="minorHAnsi" w:hAnsiTheme="minorHAnsi" w:cstheme="minorHAnsi"/>
          <w:szCs w:val="24"/>
        </w:rPr>
        <w:t>their application(s)</w:t>
      </w:r>
      <w:r w:rsidR="00483C13" w:rsidRPr="00731D7B">
        <w:rPr>
          <w:rFonts w:asciiTheme="minorHAnsi" w:hAnsiTheme="minorHAnsi" w:cstheme="minorHAnsi"/>
          <w:szCs w:val="24"/>
        </w:rPr>
        <w:t>/enrolment</w:t>
      </w:r>
      <w:r w:rsidR="00AA48DC" w:rsidRPr="00731D7B">
        <w:rPr>
          <w:rFonts w:asciiTheme="minorHAnsi" w:hAnsiTheme="minorHAnsi" w:cstheme="minorHAnsi"/>
          <w:szCs w:val="24"/>
        </w:rPr>
        <w:t>(s)</w:t>
      </w:r>
      <w:r w:rsidR="00DC5933" w:rsidRPr="00731D7B">
        <w:rPr>
          <w:rFonts w:asciiTheme="minorHAnsi" w:hAnsiTheme="minorHAnsi" w:cstheme="minorHAnsi"/>
          <w:szCs w:val="24"/>
        </w:rPr>
        <w:t xml:space="preserve"> will be cancelled.  </w:t>
      </w:r>
      <w:r w:rsidR="00036213" w:rsidRPr="00731D7B">
        <w:rPr>
          <w:rFonts w:asciiTheme="minorHAnsi" w:hAnsiTheme="minorHAnsi" w:cstheme="minorHAnsi"/>
          <w:szCs w:val="24"/>
        </w:rPr>
        <w:t>M</w:t>
      </w:r>
      <w:r w:rsidR="00903179" w:rsidRPr="00731D7B">
        <w:rPr>
          <w:rFonts w:asciiTheme="minorHAnsi" w:hAnsiTheme="minorHAnsi" w:cstheme="minorHAnsi"/>
          <w:szCs w:val="24"/>
        </w:rPr>
        <w:t>ore information and guidance on conviction disclosure</w:t>
      </w:r>
      <w:r w:rsidR="00036213" w:rsidRPr="00731D7B">
        <w:rPr>
          <w:rFonts w:asciiTheme="minorHAnsi" w:hAnsiTheme="minorHAnsi" w:cstheme="minorHAnsi"/>
          <w:szCs w:val="24"/>
        </w:rPr>
        <w:t xml:space="preserve"> can be found </w:t>
      </w:r>
      <w:r w:rsidR="00A36C64" w:rsidRPr="00731D7B">
        <w:rPr>
          <w:rFonts w:asciiTheme="minorHAnsi" w:hAnsiTheme="minorHAnsi" w:cstheme="minorHAnsi"/>
          <w:szCs w:val="24"/>
        </w:rPr>
        <w:t xml:space="preserve">on the Student Criminal Disclosure </w:t>
      </w:r>
      <w:r w:rsidR="003760D3" w:rsidRPr="00731D7B">
        <w:rPr>
          <w:rFonts w:asciiTheme="minorHAnsi" w:hAnsiTheme="minorHAnsi" w:cstheme="minorHAnsi"/>
          <w:szCs w:val="24"/>
        </w:rPr>
        <w:t xml:space="preserve">web page </w:t>
      </w:r>
      <w:r w:rsidR="00A36C64" w:rsidRPr="00731D7B">
        <w:rPr>
          <w:rFonts w:asciiTheme="minorHAnsi" w:hAnsiTheme="minorHAnsi" w:cstheme="minorHAnsi"/>
          <w:szCs w:val="24"/>
        </w:rPr>
        <w:t>at</w:t>
      </w:r>
      <w:r w:rsidR="001F5E47" w:rsidRPr="00731D7B">
        <w:rPr>
          <w:rFonts w:asciiTheme="minorHAnsi" w:hAnsiTheme="minorHAnsi" w:cstheme="minorHAnsi"/>
          <w:szCs w:val="24"/>
        </w:rPr>
        <w:t xml:space="preserve"> </w:t>
      </w:r>
      <w:hyperlink r:id="rId20" w:history="1">
        <w:r w:rsidR="00705FFD" w:rsidRPr="009F315A">
          <w:rPr>
            <w:rStyle w:val="Hyperlink"/>
            <w:rFonts w:asciiTheme="minorHAnsi" w:hAnsiTheme="minorHAnsi" w:cstheme="minorHAnsi"/>
            <w:color w:val="2E74B5" w:themeColor="accent1" w:themeShade="BF"/>
            <w:szCs w:val="24"/>
          </w:rPr>
          <w:t>https://www.belfastmet.ac.uk/life-at-the-met/students-support/student-criminal-disclosures/</w:t>
        </w:r>
      </w:hyperlink>
      <w:r w:rsidR="00705FFD" w:rsidRPr="009F315A">
        <w:rPr>
          <w:rFonts w:asciiTheme="minorHAnsi" w:hAnsiTheme="minorHAnsi" w:cstheme="minorHAnsi"/>
          <w:color w:val="2E74B5" w:themeColor="accent1" w:themeShade="BF"/>
          <w:szCs w:val="24"/>
        </w:rPr>
        <w:t xml:space="preserve"> </w:t>
      </w:r>
    </w:p>
    <w:p w14:paraId="513665EA" w14:textId="77777777" w:rsidR="00861B00" w:rsidRPr="00731D7B" w:rsidRDefault="00861B00" w:rsidP="00DD3F6A">
      <w:pPr>
        <w:pStyle w:val="HTMLAddress"/>
        <w:spacing w:line="276" w:lineRule="auto"/>
        <w:rPr>
          <w:rFonts w:asciiTheme="minorHAnsi" w:hAnsiTheme="minorHAnsi" w:cstheme="minorHAnsi"/>
          <w:i w:val="0"/>
          <w:sz w:val="24"/>
          <w:szCs w:val="24"/>
        </w:rPr>
      </w:pPr>
    </w:p>
    <w:p w14:paraId="509087D0" w14:textId="77777777" w:rsidR="009C3631" w:rsidRPr="00731D7B" w:rsidRDefault="009C3631" w:rsidP="00DD3F6A">
      <w:pPr>
        <w:pStyle w:val="Heading1"/>
        <w:numPr>
          <w:ilvl w:val="0"/>
          <w:numId w:val="13"/>
        </w:numPr>
        <w:spacing w:line="276" w:lineRule="auto"/>
        <w:rPr>
          <w:rFonts w:asciiTheme="minorHAnsi" w:hAnsiTheme="minorHAnsi" w:cstheme="minorHAnsi"/>
          <w:color w:val="2F5496" w:themeColor="accent5" w:themeShade="BF"/>
          <w:sz w:val="28"/>
          <w:szCs w:val="28"/>
          <w:lang w:val="en-GB"/>
        </w:rPr>
      </w:pPr>
      <w:bookmarkStart w:id="160" w:name="_Toc167180806"/>
      <w:r w:rsidRPr="00731D7B">
        <w:rPr>
          <w:rFonts w:asciiTheme="minorHAnsi" w:hAnsiTheme="minorHAnsi" w:cstheme="minorHAnsi"/>
          <w:color w:val="2F5496" w:themeColor="accent5" w:themeShade="BF"/>
          <w:sz w:val="28"/>
          <w:szCs w:val="28"/>
          <w:lang w:val="en-GB"/>
        </w:rPr>
        <w:t>Course information</w:t>
      </w:r>
      <w:bookmarkEnd w:id="160"/>
    </w:p>
    <w:p w14:paraId="53B71D5D" w14:textId="77777777" w:rsidR="009C3631" w:rsidRPr="00731D7B" w:rsidRDefault="009C3631" w:rsidP="00DD3F6A">
      <w:pPr>
        <w:spacing w:line="276" w:lineRule="auto"/>
        <w:ind w:left="709"/>
        <w:rPr>
          <w:rFonts w:asciiTheme="minorHAnsi" w:hAnsiTheme="minorHAnsi" w:cstheme="minorHAnsi"/>
          <w:szCs w:val="24"/>
        </w:rPr>
      </w:pPr>
      <w:r w:rsidRPr="00731D7B">
        <w:rPr>
          <w:rFonts w:asciiTheme="minorHAnsi" w:hAnsiTheme="minorHAnsi" w:cstheme="minorHAnsi"/>
          <w:szCs w:val="24"/>
        </w:rPr>
        <w:t>Course related information including academic and other course entry requirements is available from the following using a range of sources:</w:t>
      </w:r>
    </w:p>
    <w:p w14:paraId="32EE5AB8" w14:textId="77777777" w:rsidR="009C3631" w:rsidRPr="00731D7B" w:rsidRDefault="009C3631" w:rsidP="00DD3F6A">
      <w:pPr>
        <w:pStyle w:val="ListParagraph"/>
        <w:numPr>
          <w:ilvl w:val="1"/>
          <w:numId w:val="4"/>
        </w:numPr>
        <w:spacing w:after="0"/>
        <w:ind w:left="1134" w:hanging="357"/>
        <w:rPr>
          <w:rStyle w:val="Hyperlink"/>
          <w:rFonts w:asciiTheme="minorHAnsi" w:hAnsiTheme="minorHAnsi" w:cstheme="minorHAnsi"/>
          <w:szCs w:val="24"/>
          <w:u w:val="none"/>
        </w:rPr>
      </w:pPr>
      <w:r w:rsidRPr="00731D7B">
        <w:rPr>
          <w:rFonts w:asciiTheme="minorHAnsi" w:hAnsiTheme="minorHAnsi" w:cstheme="minorHAnsi"/>
          <w:szCs w:val="24"/>
        </w:rPr>
        <w:t xml:space="preserve">using </w:t>
      </w:r>
      <w:r w:rsidRPr="00731D7B">
        <w:rPr>
          <w:rFonts w:asciiTheme="minorHAnsi" w:hAnsiTheme="minorHAnsi" w:cstheme="minorHAnsi"/>
          <w:iCs/>
          <w:szCs w:val="24"/>
        </w:rPr>
        <w:t>the</w:t>
      </w:r>
      <w:r w:rsidRPr="00731D7B">
        <w:rPr>
          <w:rFonts w:asciiTheme="minorHAnsi" w:hAnsiTheme="minorHAnsi" w:cstheme="minorHAnsi"/>
          <w:szCs w:val="24"/>
        </w:rPr>
        <w:t xml:space="preserve"> </w:t>
      </w:r>
      <w:hyperlink r:id="rId21" w:history="1">
        <w:r w:rsidRPr="00731D7B">
          <w:rPr>
            <w:rStyle w:val="Hyperlink"/>
            <w:rFonts w:asciiTheme="minorHAnsi" w:hAnsiTheme="minorHAnsi" w:cstheme="minorHAnsi"/>
            <w:color w:val="2E74B5" w:themeColor="accent1" w:themeShade="BF"/>
            <w:szCs w:val="24"/>
          </w:rPr>
          <w:t>course search facility</w:t>
        </w:r>
      </w:hyperlink>
      <w:r w:rsidRPr="00731D7B">
        <w:rPr>
          <w:rFonts w:asciiTheme="minorHAnsi" w:hAnsiTheme="minorHAnsi" w:cstheme="minorHAnsi"/>
          <w:szCs w:val="24"/>
        </w:rPr>
        <w:t xml:space="preserve"> on the </w:t>
      </w:r>
      <w:hyperlink r:id="rId22" w:history="1">
        <w:r w:rsidRPr="00731D7B">
          <w:rPr>
            <w:rStyle w:val="Hyperlink"/>
            <w:rFonts w:asciiTheme="minorHAnsi" w:hAnsiTheme="minorHAnsi" w:cstheme="minorHAnsi"/>
            <w:color w:val="2E74B5" w:themeColor="accent1" w:themeShade="BF"/>
            <w:szCs w:val="24"/>
          </w:rPr>
          <w:t>College website</w:t>
        </w:r>
      </w:hyperlink>
    </w:p>
    <w:p w14:paraId="7D1B07D4" w14:textId="77777777" w:rsidR="009C3631" w:rsidRPr="00731D7B" w:rsidRDefault="009C3631" w:rsidP="00DD3F6A">
      <w:pPr>
        <w:pStyle w:val="ListParagraph"/>
        <w:numPr>
          <w:ilvl w:val="1"/>
          <w:numId w:val="4"/>
        </w:numPr>
        <w:spacing w:after="0"/>
        <w:ind w:left="1134" w:hanging="357"/>
        <w:rPr>
          <w:rFonts w:asciiTheme="minorHAnsi" w:hAnsiTheme="minorHAnsi" w:cstheme="minorHAnsi"/>
          <w:szCs w:val="24"/>
        </w:rPr>
      </w:pPr>
      <w:r w:rsidRPr="00731D7B">
        <w:rPr>
          <w:rFonts w:asciiTheme="minorHAnsi" w:hAnsiTheme="minorHAnsi" w:cstheme="minorHAnsi"/>
          <w:szCs w:val="24"/>
        </w:rPr>
        <w:t xml:space="preserve">the course details pages on the College website </w:t>
      </w:r>
    </w:p>
    <w:p w14:paraId="110838B2" w14:textId="77777777" w:rsidR="009C3631" w:rsidRPr="00731D7B" w:rsidRDefault="009C3631" w:rsidP="00DD3F6A">
      <w:pPr>
        <w:pStyle w:val="ListParagraph"/>
        <w:numPr>
          <w:ilvl w:val="1"/>
          <w:numId w:val="4"/>
        </w:numPr>
        <w:spacing w:after="0"/>
        <w:ind w:left="1134" w:hanging="357"/>
        <w:rPr>
          <w:rFonts w:asciiTheme="minorHAnsi" w:hAnsiTheme="minorHAnsi" w:cstheme="minorHAnsi"/>
          <w:szCs w:val="24"/>
        </w:rPr>
      </w:pPr>
      <w:r w:rsidRPr="00731D7B">
        <w:rPr>
          <w:rFonts w:asciiTheme="minorHAnsi" w:hAnsiTheme="minorHAnsi" w:cstheme="minorHAnsi"/>
          <w:szCs w:val="24"/>
        </w:rPr>
        <w:t>Pre-Entry Advice presentations on each course page;</w:t>
      </w:r>
    </w:p>
    <w:p w14:paraId="0373AEB4" w14:textId="77777777" w:rsidR="009C3631" w:rsidRPr="00731D7B" w:rsidRDefault="009C3631" w:rsidP="00DD3F6A">
      <w:pPr>
        <w:pStyle w:val="ListParagraph"/>
        <w:numPr>
          <w:ilvl w:val="1"/>
          <w:numId w:val="4"/>
        </w:numPr>
        <w:spacing w:after="0"/>
        <w:ind w:left="1134" w:hanging="357"/>
        <w:rPr>
          <w:rFonts w:asciiTheme="minorHAnsi" w:hAnsiTheme="minorHAnsi" w:cstheme="minorHAnsi"/>
          <w:szCs w:val="24"/>
        </w:rPr>
      </w:pPr>
      <w:r w:rsidRPr="00731D7B">
        <w:rPr>
          <w:rFonts w:asciiTheme="minorHAnsi" w:hAnsiTheme="minorHAnsi" w:cstheme="minorHAnsi"/>
          <w:szCs w:val="24"/>
        </w:rPr>
        <w:t xml:space="preserve">digital prospectuses and course booklets downloadable from the </w:t>
      </w:r>
      <w:hyperlink r:id="rId23" w:history="1">
        <w:r w:rsidRPr="00731D7B">
          <w:rPr>
            <w:rStyle w:val="Hyperlink"/>
            <w:rFonts w:asciiTheme="minorHAnsi" w:hAnsiTheme="minorHAnsi" w:cstheme="minorHAnsi"/>
            <w:color w:val="2E74B5" w:themeColor="accent1" w:themeShade="BF"/>
            <w:szCs w:val="24"/>
          </w:rPr>
          <w:t>College website</w:t>
        </w:r>
      </w:hyperlink>
      <w:r w:rsidRPr="00731D7B">
        <w:rPr>
          <w:rStyle w:val="Hyperlink"/>
          <w:rFonts w:asciiTheme="minorHAnsi" w:hAnsiTheme="minorHAnsi" w:cstheme="minorHAnsi"/>
          <w:color w:val="2E74B5" w:themeColor="accent1" w:themeShade="BF"/>
          <w:szCs w:val="24"/>
        </w:rPr>
        <w:t>;</w:t>
      </w:r>
    </w:p>
    <w:p w14:paraId="4AD696EA" w14:textId="3EC4B36D" w:rsidR="009C3631" w:rsidRPr="00731D7B" w:rsidRDefault="009C3631" w:rsidP="00DD3F6A">
      <w:pPr>
        <w:pStyle w:val="ListParagraph"/>
        <w:numPr>
          <w:ilvl w:val="1"/>
          <w:numId w:val="4"/>
        </w:numPr>
        <w:spacing w:after="0"/>
        <w:ind w:left="1134" w:hanging="357"/>
        <w:rPr>
          <w:rFonts w:asciiTheme="minorHAnsi" w:hAnsiTheme="minorHAnsi" w:cstheme="minorHAnsi"/>
          <w:szCs w:val="24"/>
        </w:rPr>
      </w:pPr>
      <w:r w:rsidRPr="00731D7B">
        <w:rPr>
          <w:rFonts w:asciiTheme="minorHAnsi" w:hAnsiTheme="minorHAnsi" w:cstheme="minorHAnsi"/>
          <w:szCs w:val="24"/>
        </w:rPr>
        <w:t xml:space="preserve">contact the </w:t>
      </w:r>
      <w:r w:rsidR="006053EB" w:rsidRPr="00731D7B">
        <w:rPr>
          <w:rFonts w:asciiTheme="minorHAnsi" w:hAnsiTheme="minorHAnsi" w:cstheme="minorHAnsi"/>
          <w:szCs w:val="24"/>
        </w:rPr>
        <w:t>Business Development Team</w:t>
      </w:r>
      <w:r w:rsidRPr="00731D7B">
        <w:rPr>
          <w:rFonts w:asciiTheme="minorHAnsi" w:hAnsiTheme="minorHAnsi" w:cstheme="minorHAnsi"/>
          <w:szCs w:val="24"/>
        </w:rPr>
        <w:t xml:space="preserve"> using email </w:t>
      </w:r>
      <w:r w:rsidR="00705FFD" w:rsidRPr="00731D7B">
        <w:rPr>
          <w:rFonts w:asciiTheme="minorHAnsi" w:hAnsiTheme="minorHAnsi" w:cstheme="minorHAnsi"/>
          <w:szCs w:val="24"/>
        </w:rPr>
        <w:t xml:space="preserve"> </w:t>
      </w:r>
      <w:hyperlink r:id="rId24" w:history="1">
        <w:r w:rsidR="00705FFD" w:rsidRPr="009F315A">
          <w:rPr>
            <w:rStyle w:val="Hyperlink"/>
            <w:rFonts w:asciiTheme="minorHAnsi" w:hAnsiTheme="minorHAnsi" w:cstheme="minorHAnsi"/>
            <w:color w:val="2E74B5" w:themeColor="accent1" w:themeShade="BF"/>
            <w:szCs w:val="24"/>
          </w:rPr>
          <w:t>businessandskills@belfastmet.ac.uk</w:t>
        </w:r>
      </w:hyperlink>
      <w:r w:rsidR="00705FFD" w:rsidRPr="00731D7B">
        <w:rPr>
          <w:rFonts w:asciiTheme="minorHAnsi" w:hAnsiTheme="minorHAnsi" w:cstheme="minorHAnsi"/>
          <w:szCs w:val="24"/>
        </w:rPr>
        <w:t xml:space="preserve"> </w:t>
      </w:r>
      <w:r w:rsidRPr="00731D7B">
        <w:rPr>
          <w:rFonts w:asciiTheme="minorHAnsi" w:hAnsiTheme="minorHAnsi" w:cstheme="minorHAnsi"/>
          <w:szCs w:val="24"/>
        </w:rPr>
        <w:t xml:space="preserve">and telephone number </w:t>
      </w:r>
      <w:r w:rsidR="00761582" w:rsidRPr="00731D7B">
        <w:rPr>
          <w:rFonts w:asciiTheme="minorHAnsi" w:hAnsiTheme="minorHAnsi" w:cstheme="minorHAnsi"/>
          <w:szCs w:val="24"/>
        </w:rPr>
        <w:t>028</w:t>
      </w:r>
      <w:r w:rsidR="00DE5D78" w:rsidRPr="00731D7B">
        <w:rPr>
          <w:rFonts w:asciiTheme="minorHAnsi" w:hAnsiTheme="minorHAnsi" w:cstheme="minorHAnsi"/>
          <w:szCs w:val="24"/>
        </w:rPr>
        <w:t xml:space="preserve"> </w:t>
      </w:r>
      <w:r w:rsidR="00761582" w:rsidRPr="00731D7B">
        <w:rPr>
          <w:rFonts w:asciiTheme="minorHAnsi" w:hAnsiTheme="minorHAnsi" w:cstheme="minorHAnsi"/>
          <w:szCs w:val="24"/>
        </w:rPr>
        <w:t>9026</w:t>
      </w:r>
      <w:r w:rsidR="00DE5D78" w:rsidRPr="00731D7B">
        <w:rPr>
          <w:rFonts w:asciiTheme="minorHAnsi" w:hAnsiTheme="minorHAnsi" w:cstheme="minorHAnsi"/>
          <w:szCs w:val="24"/>
        </w:rPr>
        <w:t xml:space="preserve"> </w:t>
      </w:r>
      <w:r w:rsidR="00761582" w:rsidRPr="00731D7B">
        <w:rPr>
          <w:rFonts w:asciiTheme="minorHAnsi" w:hAnsiTheme="minorHAnsi" w:cstheme="minorHAnsi"/>
          <w:szCs w:val="24"/>
        </w:rPr>
        <w:t>50</w:t>
      </w:r>
      <w:r w:rsidR="00A92BCC" w:rsidRPr="00731D7B">
        <w:rPr>
          <w:rFonts w:asciiTheme="minorHAnsi" w:hAnsiTheme="minorHAnsi" w:cstheme="minorHAnsi"/>
          <w:szCs w:val="24"/>
        </w:rPr>
        <w:t>69</w:t>
      </w:r>
      <w:r w:rsidR="00DE5D78" w:rsidRPr="00731D7B">
        <w:rPr>
          <w:rFonts w:asciiTheme="minorHAnsi" w:hAnsiTheme="minorHAnsi" w:cstheme="minorHAnsi"/>
          <w:szCs w:val="24"/>
        </w:rPr>
        <w:t>.</w:t>
      </w:r>
    </w:p>
    <w:p w14:paraId="06BCAA34" w14:textId="77777777" w:rsidR="00944CFD" w:rsidRPr="00731D7B" w:rsidRDefault="00944CFD" w:rsidP="00DD3F6A">
      <w:pPr>
        <w:pStyle w:val="Heading1"/>
        <w:spacing w:line="276" w:lineRule="auto"/>
        <w:rPr>
          <w:rFonts w:asciiTheme="minorHAnsi" w:hAnsiTheme="minorHAnsi" w:cstheme="minorHAnsi"/>
          <w:sz w:val="40"/>
          <w:szCs w:val="40"/>
        </w:rPr>
      </w:pPr>
    </w:p>
    <w:p w14:paraId="519CE192" w14:textId="6CC7906B" w:rsidR="00F4027D" w:rsidRPr="00731D7B" w:rsidRDefault="00F4027D" w:rsidP="00DD3F6A">
      <w:pPr>
        <w:pStyle w:val="Heading1"/>
        <w:spacing w:line="276" w:lineRule="auto"/>
        <w:rPr>
          <w:rFonts w:asciiTheme="minorHAnsi" w:hAnsiTheme="minorHAnsi" w:cstheme="minorHAnsi"/>
          <w:sz w:val="40"/>
          <w:szCs w:val="40"/>
          <w:lang w:val="en-GB"/>
        </w:rPr>
      </w:pPr>
      <w:bookmarkStart w:id="161" w:name="_Toc167180807"/>
      <w:r w:rsidRPr="00731D7B">
        <w:rPr>
          <w:rFonts w:asciiTheme="minorHAnsi" w:hAnsiTheme="minorHAnsi" w:cstheme="minorHAnsi"/>
          <w:sz w:val="40"/>
          <w:szCs w:val="40"/>
        </w:rPr>
        <w:t xml:space="preserve">Section </w:t>
      </w:r>
      <w:r w:rsidRPr="00731D7B">
        <w:rPr>
          <w:rFonts w:asciiTheme="minorHAnsi" w:hAnsiTheme="minorHAnsi" w:cstheme="minorHAnsi"/>
          <w:sz w:val="40"/>
          <w:szCs w:val="40"/>
          <w:lang w:val="en-GB"/>
        </w:rPr>
        <w:t>C</w:t>
      </w:r>
      <w:r w:rsidRPr="00731D7B">
        <w:rPr>
          <w:rFonts w:asciiTheme="minorHAnsi" w:hAnsiTheme="minorHAnsi" w:cstheme="minorHAnsi"/>
          <w:sz w:val="40"/>
          <w:szCs w:val="40"/>
        </w:rPr>
        <w:t xml:space="preserve">: </w:t>
      </w:r>
      <w:r w:rsidRPr="00731D7B">
        <w:rPr>
          <w:rFonts w:asciiTheme="minorHAnsi" w:hAnsiTheme="minorHAnsi" w:cstheme="minorHAnsi"/>
          <w:sz w:val="40"/>
          <w:szCs w:val="40"/>
          <w:lang w:val="en-GB"/>
        </w:rPr>
        <w:t>Underpinning Admissions at Belfast Met</w:t>
      </w:r>
      <w:bookmarkEnd w:id="161"/>
    </w:p>
    <w:p w14:paraId="1F276731" w14:textId="39F6F189" w:rsidR="00F4027D" w:rsidRPr="00731D7B" w:rsidRDefault="00F4027D" w:rsidP="00DD3F6A">
      <w:pPr>
        <w:pStyle w:val="HTMLAddress"/>
        <w:spacing w:line="276" w:lineRule="auto"/>
        <w:ind w:left="1440"/>
        <w:rPr>
          <w:rFonts w:asciiTheme="minorHAnsi" w:hAnsiTheme="minorHAnsi" w:cstheme="minorHAnsi"/>
          <w:i w:val="0"/>
          <w:lang w:val="en-GB"/>
        </w:rPr>
      </w:pPr>
    </w:p>
    <w:p w14:paraId="17233986" w14:textId="439169A6" w:rsidR="00F903BA" w:rsidRPr="00731D7B" w:rsidRDefault="00F903BA" w:rsidP="00DD3F6A">
      <w:pPr>
        <w:pStyle w:val="Heading1"/>
        <w:numPr>
          <w:ilvl w:val="0"/>
          <w:numId w:val="13"/>
        </w:numPr>
        <w:spacing w:line="276" w:lineRule="auto"/>
        <w:rPr>
          <w:rFonts w:asciiTheme="minorHAnsi" w:hAnsiTheme="minorHAnsi" w:cstheme="minorHAnsi"/>
          <w:color w:val="2F5496" w:themeColor="accent5" w:themeShade="BF"/>
          <w:sz w:val="28"/>
          <w:szCs w:val="28"/>
          <w:lang w:val="en-GB"/>
        </w:rPr>
      </w:pPr>
      <w:bookmarkStart w:id="162" w:name="_Toc167180808"/>
      <w:r w:rsidRPr="00731D7B">
        <w:rPr>
          <w:rFonts w:asciiTheme="minorHAnsi" w:hAnsiTheme="minorHAnsi" w:cstheme="minorHAnsi"/>
          <w:color w:val="2F5496" w:themeColor="accent5" w:themeShade="BF"/>
          <w:sz w:val="28"/>
          <w:szCs w:val="28"/>
          <w:lang w:val="en-GB"/>
        </w:rPr>
        <w:t>Admissions Policy</w:t>
      </w:r>
      <w:bookmarkEnd w:id="162"/>
    </w:p>
    <w:p w14:paraId="0042473E" w14:textId="2CFAD0A8" w:rsidR="00870711" w:rsidRPr="00731D7B" w:rsidRDefault="00870711" w:rsidP="00DD3F6A">
      <w:pPr>
        <w:spacing w:after="100" w:afterAutospacing="1" w:line="276" w:lineRule="auto"/>
        <w:ind w:left="720"/>
        <w:rPr>
          <w:rFonts w:asciiTheme="minorHAnsi" w:eastAsia="Times New Roman" w:hAnsiTheme="minorHAnsi" w:cstheme="minorHAnsi"/>
          <w:color w:val="000000"/>
          <w:szCs w:val="24"/>
          <w:lang w:eastAsia="en-GB"/>
        </w:rPr>
      </w:pPr>
      <w:r w:rsidRPr="00731D7B">
        <w:rPr>
          <w:rFonts w:asciiTheme="minorHAnsi" w:eastAsia="Times New Roman" w:hAnsiTheme="minorHAnsi" w:cstheme="minorHAnsi"/>
          <w:color w:val="000000"/>
          <w:szCs w:val="24"/>
          <w:lang w:eastAsia="en-GB"/>
        </w:rPr>
        <w:t>The aim of th</w:t>
      </w:r>
      <w:r w:rsidR="002E7E71" w:rsidRPr="00731D7B">
        <w:rPr>
          <w:rFonts w:asciiTheme="minorHAnsi" w:eastAsia="Times New Roman" w:hAnsiTheme="minorHAnsi" w:cstheme="minorHAnsi"/>
          <w:color w:val="000000"/>
          <w:szCs w:val="24"/>
          <w:lang w:eastAsia="en-GB"/>
        </w:rPr>
        <w:t>e Admission</w:t>
      </w:r>
      <w:r w:rsidRPr="00731D7B">
        <w:rPr>
          <w:rFonts w:asciiTheme="minorHAnsi" w:eastAsia="Times New Roman" w:hAnsiTheme="minorHAnsi" w:cstheme="minorHAnsi"/>
          <w:color w:val="000000"/>
          <w:szCs w:val="24"/>
          <w:lang w:eastAsia="en-GB"/>
        </w:rPr>
        <w:t xml:space="preserve"> </w:t>
      </w:r>
      <w:r w:rsidR="002E7E71" w:rsidRPr="00731D7B">
        <w:rPr>
          <w:rFonts w:asciiTheme="minorHAnsi" w:eastAsia="Times New Roman" w:hAnsiTheme="minorHAnsi" w:cstheme="minorHAnsi"/>
          <w:color w:val="000000"/>
          <w:szCs w:val="24"/>
          <w:lang w:eastAsia="en-GB"/>
        </w:rPr>
        <w:t>P</w:t>
      </w:r>
      <w:r w:rsidRPr="00731D7B">
        <w:rPr>
          <w:rFonts w:asciiTheme="minorHAnsi" w:eastAsia="Times New Roman" w:hAnsiTheme="minorHAnsi" w:cstheme="minorHAnsi"/>
          <w:color w:val="000000"/>
          <w:szCs w:val="24"/>
          <w:lang w:eastAsia="en-GB"/>
        </w:rPr>
        <w:t xml:space="preserve">olicy is to ensure that the College is fair and transparent in our student recruitment practices so that all applicants have an opportunity to avail of our courses. </w:t>
      </w:r>
      <w:r w:rsidR="002E7E71" w:rsidRPr="00731D7B">
        <w:rPr>
          <w:rFonts w:asciiTheme="minorHAnsi" w:eastAsia="Times New Roman" w:hAnsiTheme="minorHAnsi" w:cstheme="minorHAnsi"/>
          <w:color w:val="000000"/>
          <w:szCs w:val="24"/>
          <w:lang w:eastAsia="en-GB"/>
        </w:rPr>
        <w:t>Belfast Met</w:t>
      </w:r>
      <w:r w:rsidRPr="00731D7B">
        <w:rPr>
          <w:rFonts w:asciiTheme="minorHAnsi" w:eastAsia="Times New Roman" w:hAnsiTheme="minorHAnsi" w:cstheme="minorHAnsi"/>
          <w:color w:val="000000"/>
          <w:szCs w:val="24"/>
          <w:lang w:eastAsia="en-GB"/>
        </w:rPr>
        <w:t xml:space="preserve"> seek</w:t>
      </w:r>
      <w:r w:rsidR="002E7E71" w:rsidRPr="00731D7B">
        <w:rPr>
          <w:rFonts w:asciiTheme="minorHAnsi" w:eastAsia="Times New Roman" w:hAnsiTheme="minorHAnsi" w:cstheme="minorHAnsi"/>
          <w:color w:val="000000"/>
          <w:szCs w:val="24"/>
          <w:lang w:eastAsia="en-GB"/>
        </w:rPr>
        <w:t>s</w:t>
      </w:r>
      <w:r w:rsidRPr="00731D7B">
        <w:rPr>
          <w:rFonts w:asciiTheme="minorHAnsi" w:eastAsia="Times New Roman" w:hAnsiTheme="minorHAnsi" w:cstheme="minorHAnsi"/>
          <w:color w:val="000000"/>
          <w:szCs w:val="24"/>
          <w:lang w:eastAsia="en-GB"/>
        </w:rPr>
        <w:t xml:space="preserve"> to ensure that our recruitment practices do not directly or indirectly, disadvantage any particular group and are accessible to everyone.</w:t>
      </w:r>
    </w:p>
    <w:p w14:paraId="4E03F81C" w14:textId="6FEB143A" w:rsidR="00870711" w:rsidRPr="00731D7B" w:rsidRDefault="00870711" w:rsidP="00DD3F6A">
      <w:pPr>
        <w:spacing w:before="100" w:beforeAutospacing="1" w:after="100" w:afterAutospacing="1" w:line="276" w:lineRule="auto"/>
        <w:ind w:left="720"/>
        <w:rPr>
          <w:rFonts w:asciiTheme="minorHAnsi" w:eastAsia="Times New Roman" w:hAnsiTheme="minorHAnsi" w:cstheme="minorHAnsi"/>
          <w:color w:val="000000"/>
          <w:szCs w:val="24"/>
          <w:lang w:eastAsia="en-GB"/>
        </w:rPr>
      </w:pPr>
      <w:r w:rsidRPr="00731D7B">
        <w:rPr>
          <w:rFonts w:asciiTheme="minorHAnsi" w:eastAsia="Times New Roman" w:hAnsiTheme="minorHAnsi" w:cstheme="minorHAnsi"/>
          <w:color w:val="000000"/>
          <w:szCs w:val="24"/>
          <w:lang w:eastAsia="en-GB"/>
        </w:rPr>
        <w:t>It is College policy to promote equality of opportunity and good relations. This means that we will provide equality of access to all, irrespective of gender (including gender reassignment), marital or civil partnership status, having or not having dependents, religious belief or political opinion, race (includes colour, nationality, ethnic or national origins, Irish Traveller), disability, sexual orientation, or age.</w:t>
      </w:r>
    </w:p>
    <w:p w14:paraId="2E92FD45" w14:textId="4DF9DF0F" w:rsidR="00F744A8" w:rsidRPr="00731D7B" w:rsidRDefault="00F744A8" w:rsidP="00DD3F6A">
      <w:pPr>
        <w:pStyle w:val="HTMLAddress"/>
        <w:spacing w:line="276" w:lineRule="auto"/>
        <w:ind w:left="720"/>
        <w:rPr>
          <w:rFonts w:asciiTheme="minorHAnsi" w:hAnsiTheme="minorHAnsi" w:cstheme="minorHAnsi"/>
          <w:i w:val="0"/>
          <w:iCs w:val="0"/>
          <w:sz w:val="24"/>
          <w:szCs w:val="24"/>
          <w:lang w:val="en-GB" w:eastAsia="en-GB"/>
        </w:rPr>
      </w:pPr>
      <w:r w:rsidRPr="00731D7B">
        <w:rPr>
          <w:rFonts w:asciiTheme="minorHAnsi" w:hAnsiTheme="minorHAnsi" w:cstheme="minorHAnsi"/>
          <w:i w:val="0"/>
          <w:iCs w:val="0"/>
          <w:sz w:val="24"/>
          <w:szCs w:val="24"/>
          <w:lang w:val="en-GB" w:eastAsia="en-GB"/>
        </w:rPr>
        <w:t>The Admissions Policy</w:t>
      </w:r>
      <w:r w:rsidR="00E34DCA" w:rsidRPr="00731D7B">
        <w:rPr>
          <w:rFonts w:asciiTheme="minorHAnsi" w:hAnsiTheme="minorHAnsi" w:cstheme="minorHAnsi"/>
          <w:i w:val="0"/>
          <w:iCs w:val="0"/>
          <w:sz w:val="24"/>
          <w:szCs w:val="24"/>
          <w:lang w:val="en-GB" w:eastAsia="en-GB"/>
        </w:rPr>
        <w:t xml:space="preserve"> is available to view from the College website’s </w:t>
      </w:r>
      <w:r w:rsidR="00B57225" w:rsidRPr="00731D7B">
        <w:rPr>
          <w:rFonts w:asciiTheme="minorHAnsi" w:hAnsiTheme="minorHAnsi" w:cstheme="minorHAnsi"/>
          <w:i w:val="0"/>
          <w:iCs w:val="0"/>
          <w:sz w:val="24"/>
          <w:szCs w:val="24"/>
          <w:lang w:val="en-GB" w:eastAsia="en-GB"/>
        </w:rPr>
        <w:t>Public Documents</w:t>
      </w:r>
      <w:r w:rsidR="00924519" w:rsidRPr="00731D7B">
        <w:rPr>
          <w:rFonts w:asciiTheme="minorHAnsi" w:hAnsiTheme="minorHAnsi" w:cstheme="minorHAnsi"/>
          <w:i w:val="0"/>
          <w:iCs w:val="0"/>
          <w:sz w:val="24"/>
          <w:szCs w:val="24"/>
          <w:lang w:val="en-GB" w:eastAsia="en-GB"/>
        </w:rPr>
        <w:t xml:space="preserve"> page at </w:t>
      </w:r>
      <w:hyperlink r:id="rId25" w:history="1">
        <w:r w:rsidR="00924519" w:rsidRPr="00731D7B">
          <w:rPr>
            <w:rStyle w:val="Hyperlink"/>
            <w:rFonts w:asciiTheme="minorHAnsi" w:hAnsiTheme="minorHAnsi" w:cstheme="minorHAnsi"/>
            <w:i w:val="0"/>
            <w:iCs w:val="0"/>
            <w:color w:val="2F5496" w:themeColor="accent5" w:themeShade="BF"/>
            <w:sz w:val="24"/>
            <w:szCs w:val="24"/>
            <w:lang w:val="en-GB" w:eastAsia="en-GB"/>
          </w:rPr>
          <w:t>https://www.belfastmet.ac.uk/siteFiles/resources/docs/PolicyandProcedures/AdmissionsPolicy.docx</w:t>
        </w:r>
      </w:hyperlink>
      <w:r w:rsidR="00924519" w:rsidRPr="00731D7B">
        <w:rPr>
          <w:rFonts w:asciiTheme="minorHAnsi" w:hAnsiTheme="minorHAnsi" w:cstheme="minorHAnsi"/>
          <w:i w:val="0"/>
          <w:iCs w:val="0"/>
          <w:sz w:val="24"/>
          <w:szCs w:val="24"/>
          <w:lang w:val="en-GB" w:eastAsia="en-GB"/>
        </w:rPr>
        <w:t xml:space="preserve"> </w:t>
      </w:r>
    </w:p>
    <w:p w14:paraId="2DDBA193" w14:textId="77777777" w:rsidR="00924519" w:rsidRPr="00731D7B" w:rsidRDefault="00924519" w:rsidP="00DD3F6A">
      <w:pPr>
        <w:pStyle w:val="HTMLAddress"/>
        <w:spacing w:line="276" w:lineRule="auto"/>
        <w:ind w:left="720"/>
        <w:rPr>
          <w:rFonts w:asciiTheme="minorHAnsi" w:hAnsiTheme="minorHAnsi" w:cstheme="minorHAnsi"/>
          <w:i w:val="0"/>
          <w:iCs w:val="0"/>
          <w:sz w:val="24"/>
          <w:szCs w:val="24"/>
          <w:lang w:val="en-GB" w:eastAsia="en-GB"/>
        </w:rPr>
      </w:pPr>
    </w:p>
    <w:p w14:paraId="7ED7674D" w14:textId="7DB9E05E" w:rsidR="00683A9B" w:rsidRPr="00731D7B" w:rsidRDefault="002B2280" w:rsidP="00DD3F6A">
      <w:pPr>
        <w:pStyle w:val="Heading1"/>
        <w:spacing w:line="276" w:lineRule="auto"/>
        <w:rPr>
          <w:rFonts w:asciiTheme="minorHAnsi" w:hAnsiTheme="minorHAnsi" w:cstheme="minorHAnsi"/>
          <w:sz w:val="32"/>
          <w:szCs w:val="32"/>
          <w:lang w:val="en-GB"/>
        </w:rPr>
      </w:pPr>
      <w:bookmarkStart w:id="163" w:name="_Toc167180809"/>
      <w:bookmarkStart w:id="164" w:name="_Toc128057321"/>
      <w:r w:rsidRPr="00731D7B">
        <w:rPr>
          <w:rFonts w:asciiTheme="minorHAnsi" w:hAnsiTheme="minorHAnsi" w:cstheme="minorHAnsi"/>
          <w:sz w:val="32"/>
          <w:szCs w:val="32"/>
          <w:lang w:val="en-GB"/>
        </w:rPr>
        <w:t>9</w:t>
      </w:r>
      <w:r w:rsidR="001730FB" w:rsidRPr="00731D7B">
        <w:rPr>
          <w:rFonts w:asciiTheme="minorHAnsi" w:hAnsiTheme="minorHAnsi" w:cstheme="minorHAnsi"/>
          <w:sz w:val="32"/>
          <w:szCs w:val="32"/>
          <w:lang w:val="en-GB"/>
        </w:rPr>
        <w:t>.0</w:t>
      </w:r>
      <w:r w:rsidR="001730FB" w:rsidRPr="00731D7B">
        <w:rPr>
          <w:rFonts w:asciiTheme="minorHAnsi" w:hAnsiTheme="minorHAnsi" w:cstheme="minorHAnsi"/>
          <w:sz w:val="32"/>
          <w:szCs w:val="32"/>
          <w:lang w:val="en-GB"/>
        </w:rPr>
        <w:tab/>
      </w:r>
      <w:r w:rsidR="00683A9B" w:rsidRPr="00731D7B">
        <w:rPr>
          <w:rFonts w:asciiTheme="minorHAnsi" w:hAnsiTheme="minorHAnsi" w:cstheme="minorHAnsi"/>
          <w:sz w:val="32"/>
          <w:szCs w:val="32"/>
          <w:lang w:val="en-GB"/>
        </w:rPr>
        <w:t>Admissions Process Overview</w:t>
      </w:r>
      <w:bookmarkEnd w:id="163"/>
    </w:p>
    <w:p w14:paraId="0726146D" w14:textId="645A2FA4" w:rsidR="00683A9B" w:rsidRPr="00731D7B" w:rsidRDefault="00705FFD" w:rsidP="00DD3F6A">
      <w:pPr>
        <w:spacing w:line="276" w:lineRule="auto"/>
        <w:ind w:left="720"/>
        <w:rPr>
          <w:rFonts w:asciiTheme="minorHAnsi" w:hAnsiTheme="minorHAnsi" w:cstheme="minorHAnsi"/>
        </w:rPr>
      </w:pPr>
      <w:r w:rsidRPr="00731D7B">
        <w:rPr>
          <w:rFonts w:asciiTheme="minorHAnsi" w:hAnsiTheme="minorHAnsi" w:cstheme="minorHAnsi"/>
        </w:rPr>
        <w:t xml:space="preserve">Project Managers based within the Business and Skills Department work with </w:t>
      </w:r>
      <w:r w:rsidR="001571A7" w:rsidRPr="00731D7B">
        <w:rPr>
          <w:rFonts w:asciiTheme="minorHAnsi" w:hAnsiTheme="minorHAnsi" w:cstheme="minorHAnsi"/>
        </w:rPr>
        <w:t>Curriculum Teams</w:t>
      </w:r>
      <w:r w:rsidR="00411518" w:rsidRPr="00731D7B">
        <w:rPr>
          <w:rFonts w:asciiTheme="minorHAnsi" w:hAnsiTheme="minorHAnsi" w:cstheme="minorHAnsi"/>
        </w:rPr>
        <w:t xml:space="preserve">to decide on areas such as mandatory attendance at </w:t>
      </w:r>
      <w:r w:rsidR="00426C32" w:rsidRPr="00731D7B">
        <w:rPr>
          <w:rFonts w:asciiTheme="minorHAnsi" w:hAnsiTheme="minorHAnsi" w:cstheme="minorHAnsi"/>
        </w:rPr>
        <w:t>p</w:t>
      </w:r>
      <w:r w:rsidR="00411518" w:rsidRPr="00731D7B">
        <w:rPr>
          <w:rFonts w:asciiTheme="minorHAnsi" w:hAnsiTheme="minorHAnsi" w:cstheme="minorHAnsi"/>
        </w:rPr>
        <w:t>re</w:t>
      </w:r>
      <w:r w:rsidR="00426C32" w:rsidRPr="00731D7B">
        <w:rPr>
          <w:rFonts w:asciiTheme="minorHAnsi" w:hAnsiTheme="minorHAnsi" w:cstheme="minorHAnsi"/>
        </w:rPr>
        <w:t>-entry advice sessions.</w:t>
      </w:r>
      <w:r w:rsidR="00411518" w:rsidRPr="00731D7B">
        <w:rPr>
          <w:rFonts w:asciiTheme="minorHAnsi" w:hAnsiTheme="minorHAnsi" w:cstheme="minorHAnsi"/>
        </w:rPr>
        <w:t xml:space="preserve">  </w:t>
      </w:r>
      <w:r w:rsidR="00411518" w:rsidRPr="00731D7B">
        <w:rPr>
          <w:rFonts w:asciiTheme="minorHAnsi" w:hAnsiTheme="minorHAnsi" w:cstheme="minorHAnsi"/>
          <w:szCs w:val="24"/>
        </w:rPr>
        <w:t>This information is</w:t>
      </w:r>
      <w:r w:rsidR="00411518" w:rsidRPr="00731D7B">
        <w:rPr>
          <w:rFonts w:asciiTheme="minorHAnsi" w:hAnsiTheme="minorHAnsi" w:cstheme="minorHAnsi"/>
        </w:rPr>
        <w:t xml:space="preserve"> communicated to applicants </w:t>
      </w:r>
      <w:r w:rsidR="00D104E0" w:rsidRPr="00731D7B">
        <w:rPr>
          <w:rFonts w:asciiTheme="minorHAnsi" w:hAnsiTheme="minorHAnsi" w:cstheme="minorHAnsi"/>
        </w:rPr>
        <w:t xml:space="preserve">and students </w:t>
      </w:r>
      <w:r w:rsidR="00411518" w:rsidRPr="00731D7B">
        <w:rPr>
          <w:rFonts w:asciiTheme="minorHAnsi" w:hAnsiTheme="minorHAnsi" w:cstheme="minorHAnsi"/>
        </w:rPr>
        <w:t xml:space="preserve">via the course details pages, pre-entry advice materials and </w:t>
      </w:r>
      <w:r w:rsidR="0089352B" w:rsidRPr="00731D7B">
        <w:rPr>
          <w:rFonts w:asciiTheme="minorHAnsi" w:hAnsiTheme="minorHAnsi" w:cstheme="minorHAnsi"/>
        </w:rPr>
        <w:t xml:space="preserve">email communication.  </w:t>
      </w:r>
      <w:r w:rsidR="00C702CF" w:rsidRPr="00731D7B">
        <w:rPr>
          <w:rFonts w:asciiTheme="minorHAnsi" w:hAnsiTheme="minorHAnsi" w:cstheme="minorHAnsi"/>
        </w:rPr>
        <w:t xml:space="preserve">A centralised </w:t>
      </w:r>
      <w:r w:rsidR="001571A7" w:rsidRPr="00731D7B">
        <w:rPr>
          <w:rFonts w:asciiTheme="minorHAnsi" w:hAnsiTheme="minorHAnsi" w:cstheme="minorHAnsi"/>
        </w:rPr>
        <w:t xml:space="preserve">Admissions Process Overview </w:t>
      </w:r>
      <w:r w:rsidR="0089352B" w:rsidRPr="00731D7B">
        <w:rPr>
          <w:rFonts w:asciiTheme="minorHAnsi" w:hAnsiTheme="minorHAnsi" w:cstheme="minorHAnsi"/>
        </w:rPr>
        <w:t>r</w:t>
      </w:r>
      <w:r w:rsidR="00C702CF" w:rsidRPr="00731D7B">
        <w:rPr>
          <w:rFonts w:asciiTheme="minorHAnsi" w:hAnsiTheme="minorHAnsi" w:cstheme="minorHAnsi"/>
        </w:rPr>
        <w:t xml:space="preserve">ecord </w:t>
      </w:r>
      <w:r w:rsidR="001571A7" w:rsidRPr="00731D7B">
        <w:rPr>
          <w:rFonts w:asciiTheme="minorHAnsi" w:hAnsiTheme="minorHAnsi" w:cstheme="minorHAnsi"/>
        </w:rPr>
        <w:t xml:space="preserve">is maintained by </w:t>
      </w:r>
      <w:r w:rsidRPr="00731D7B">
        <w:rPr>
          <w:rFonts w:asciiTheme="minorHAnsi" w:hAnsiTheme="minorHAnsi" w:cstheme="minorHAnsi"/>
        </w:rPr>
        <w:t>Admissions</w:t>
      </w:r>
      <w:r w:rsidR="0089352B" w:rsidRPr="00731D7B">
        <w:rPr>
          <w:rFonts w:asciiTheme="minorHAnsi" w:hAnsiTheme="minorHAnsi" w:cstheme="minorHAnsi"/>
        </w:rPr>
        <w:t>.</w:t>
      </w:r>
    </w:p>
    <w:p w14:paraId="3C3D0540" w14:textId="77777777" w:rsidR="0089352B" w:rsidRPr="00731D7B" w:rsidRDefault="0089352B" w:rsidP="00DD3F6A">
      <w:pPr>
        <w:pStyle w:val="HTMLAddress"/>
        <w:spacing w:line="276" w:lineRule="auto"/>
        <w:rPr>
          <w:rFonts w:asciiTheme="minorHAnsi" w:hAnsiTheme="minorHAnsi" w:cstheme="minorHAnsi"/>
          <w:i w:val="0"/>
          <w:iCs w:val="0"/>
          <w:lang w:val="en-GB"/>
        </w:rPr>
      </w:pPr>
    </w:p>
    <w:p w14:paraId="17950575" w14:textId="09415B22" w:rsidR="001730FB" w:rsidRPr="00731D7B" w:rsidRDefault="00683A9B" w:rsidP="00DD3F6A">
      <w:pPr>
        <w:pStyle w:val="Heading1"/>
        <w:spacing w:line="276" w:lineRule="auto"/>
        <w:rPr>
          <w:rFonts w:asciiTheme="minorHAnsi" w:hAnsiTheme="minorHAnsi" w:cstheme="minorHAnsi"/>
          <w:sz w:val="32"/>
          <w:szCs w:val="32"/>
        </w:rPr>
      </w:pPr>
      <w:bookmarkStart w:id="165" w:name="_Toc167180810"/>
      <w:r w:rsidRPr="00731D7B">
        <w:rPr>
          <w:rFonts w:asciiTheme="minorHAnsi" w:hAnsiTheme="minorHAnsi" w:cstheme="minorHAnsi"/>
          <w:sz w:val="32"/>
          <w:szCs w:val="32"/>
          <w:lang w:val="en-GB"/>
        </w:rPr>
        <w:t>1</w:t>
      </w:r>
      <w:r w:rsidR="002B2280" w:rsidRPr="00731D7B">
        <w:rPr>
          <w:rFonts w:asciiTheme="minorHAnsi" w:hAnsiTheme="minorHAnsi" w:cstheme="minorHAnsi"/>
          <w:sz w:val="32"/>
          <w:szCs w:val="32"/>
          <w:lang w:val="en-GB"/>
        </w:rPr>
        <w:t>0</w:t>
      </w:r>
      <w:r w:rsidRPr="00731D7B">
        <w:rPr>
          <w:rFonts w:asciiTheme="minorHAnsi" w:hAnsiTheme="minorHAnsi" w:cstheme="minorHAnsi"/>
          <w:sz w:val="32"/>
          <w:szCs w:val="32"/>
          <w:lang w:val="en-GB"/>
        </w:rPr>
        <w:t xml:space="preserve">.0  </w:t>
      </w:r>
      <w:r w:rsidR="001730FB" w:rsidRPr="00731D7B">
        <w:rPr>
          <w:rFonts w:asciiTheme="minorHAnsi" w:hAnsiTheme="minorHAnsi" w:cstheme="minorHAnsi"/>
          <w:sz w:val="32"/>
          <w:szCs w:val="32"/>
        </w:rPr>
        <w:t>Change Control Process</w:t>
      </w:r>
      <w:bookmarkEnd w:id="164"/>
      <w:bookmarkEnd w:id="165"/>
    </w:p>
    <w:p w14:paraId="4AFF2688" w14:textId="63BAA46F" w:rsidR="001730FB" w:rsidRPr="00731D7B" w:rsidRDefault="001730FB"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 xml:space="preserve">A Change Control Process exists to ensure that changes to the Admissions &amp; Enrolment Process are considered, approved where appropriate and the change applied in a fair and transparent manner.  </w:t>
      </w:r>
    </w:p>
    <w:p w14:paraId="47AECA55" w14:textId="77777777" w:rsidR="001730FB" w:rsidRPr="00731D7B" w:rsidRDefault="001730FB" w:rsidP="00DD3F6A">
      <w:pPr>
        <w:pStyle w:val="HTMLAddress"/>
        <w:spacing w:line="276" w:lineRule="auto"/>
        <w:rPr>
          <w:rFonts w:asciiTheme="minorHAnsi" w:hAnsiTheme="minorHAnsi" w:cstheme="minorHAnsi"/>
          <w:lang w:val="en-GB" w:eastAsia="en-GB"/>
        </w:rPr>
      </w:pPr>
    </w:p>
    <w:p w14:paraId="49DE3167" w14:textId="0FE96522" w:rsidR="00385C50" w:rsidRPr="00731D7B" w:rsidRDefault="16CE3365" w:rsidP="00DD3F6A">
      <w:pPr>
        <w:pStyle w:val="Heading1"/>
        <w:numPr>
          <w:ilvl w:val="0"/>
          <w:numId w:val="27"/>
        </w:numPr>
        <w:spacing w:line="276" w:lineRule="auto"/>
        <w:rPr>
          <w:rFonts w:asciiTheme="minorHAnsi" w:hAnsiTheme="minorHAnsi" w:cstheme="minorHAnsi"/>
          <w:color w:val="2F5496" w:themeColor="accent5" w:themeShade="BF"/>
          <w:sz w:val="28"/>
          <w:szCs w:val="28"/>
          <w:lang w:val="en-GB"/>
        </w:rPr>
      </w:pPr>
      <w:bookmarkStart w:id="166" w:name="_Toc167180811"/>
      <w:r w:rsidRPr="00731D7B">
        <w:rPr>
          <w:rFonts w:asciiTheme="minorHAnsi" w:hAnsiTheme="minorHAnsi" w:cstheme="minorHAnsi"/>
          <w:color w:val="2F5496" w:themeColor="accent5" w:themeShade="BF"/>
          <w:sz w:val="28"/>
          <w:szCs w:val="28"/>
          <w:lang w:val="en-GB"/>
        </w:rPr>
        <w:t>Accessibility</w:t>
      </w:r>
      <w:bookmarkEnd w:id="166"/>
    </w:p>
    <w:p w14:paraId="4AA1A254" w14:textId="77777777" w:rsidR="00F45E5F" w:rsidRPr="00731D7B" w:rsidRDefault="000F31A3" w:rsidP="00DD3F6A">
      <w:pPr>
        <w:pStyle w:val="Pa0"/>
        <w:spacing w:line="276" w:lineRule="auto"/>
        <w:ind w:left="720"/>
        <w:rPr>
          <w:rFonts w:asciiTheme="minorHAnsi" w:hAnsiTheme="minorHAnsi" w:cstheme="minorHAnsi"/>
        </w:rPr>
      </w:pPr>
      <w:r w:rsidRPr="00731D7B">
        <w:rPr>
          <w:rFonts w:asciiTheme="minorHAnsi" w:hAnsiTheme="minorHAnsi" w:cstheme="minorHAnsi"/>
        </w:rPr>
        <w:t xml:space="preserve">Belfast Met endeavours to </w:t>
      </w:r>
      <w:r w:rsidR="00FA03F0" w:rsidRPr="00731D7B">
        <w:rPr>
          <w:rFonts w:asciiTheme="minorHAnsi" w:hAnsiTheme="minorHAnsi" w:cstheme="minorHAnsi"/>
        </w:rPr>
        <w:t xml:space="preserve">make the admissions </w:t>
      </w:r>
      <w:r w:rsidR="00DB029B" w:rsidRPr="00731D7B">
        <w:rPr>
          <w:rFonts w:asciiTheme="minorHAnsi" w:hAnsiTheme="minorHAnsi" w:cstheme="minorHAnsi"/>
        </w:rPr>
        <w:t xml:space="preserve">and enrolment process accessible </w:t>
      </w:r>
      <w:r w:rsidR="00354375" w:rsidRPr="00731D7B">
        <w:rPr>
          <w:rFonts w:asciiTheme="minorHAnsi" w:hAnsiTheme="minorHAnsi" w:cstheme="minorHAnsi"/>
        </w:rPr>
        <w:t>for</w:t>
      </w:r>
      <w:r w:rsidR="00DB029B" w:rsidRPr="00731D7B">
        <w:rPr>
          <w:rFonts w:asciiTheme="minorHAnsi" w:hAnsiTheme="minorHAnsi" w:cstheme="minorHAnsi"/>
        </w:rPr>
        <w:t xml:space="preserve"> everyone. </w:t>
      </w:r>
      <w:r w:rsidR="00A60AEF" w:rsidRPr="00731D7B">
        <w:rPr>
          <w:rFonts w:asciiTheme="minorHAnsi" w:hAnsiTheme="minorHAnsi" w:cstheme="minorHAnsi"/>
        </w:rPr>
        <w:t xml:space="preserve">  This includes access to information and our sites.  </w:t>
      </w:r>
    </w:p>
    <w:p w14:paraId="07E45AEE" w14:textId="77777777" w:rsidR="00F45E5F" w:rsidRPr="00731D7B" w:rsidRDefault="00F45E5F" w:rsidP="00DD3F6A">
      <w:pPr>
        <w:pStyle w:val="Pa0"/>
        <w:spacing w:line="276" w:lineRule="auto"/>
        <w:ind w:left="720"/>
        <w:rPr>
          <w:rFonts w:asciiTheme="minorHAnsi" w:hAnsiTheme="minorHAnsi" w:cstheme="minorHAnsi"/>
        </w:rPr>
      </w:pPr>
    </w:p>
    <w:p w14:paraId="3090D023" w14:textId="3260B15E" w:rsidR="00F45E5F" w:rsidRPr="00731D7B" w:rsidRDefault="00DD48BD" w:rsidP="00DD3F6A">
      <w:pPr>
        <w:pStyle w:val="Pa0"/>
        <w:spacing w:line="276" w:lineRule="auto"/>
        <w:ind w:left="720"/>
        <w:rPr>
          <w:rFonts w:asciiTheme="minorHAnsi" w:eastAsia="Calibri" w:hAnsiTheme="minorHAnsi" w:cstheme="minorHAnsi"/>
          <w:iCs/>
        </w:rPr>
      </w:pPr>
      <w:r w:rsidRPr="00731D7B">
        <w:rPr>
          <w:rFonts w:asciiTheme="minorHAnsi" w:hAnsiTheme="minorHAnsi" w:cstheme="minorHAnsi"/>
        </w:rPr>
        <w:t>A</w:t>
      </w:r>
      <w:r w:rsidR="00DB029B" w:rsidRPr="00731D7B">
        <w:rPr>
          <w:rFonts w:asciiTheme="minorHAnsi" w:hAnsiTheme="minorHAnsi" w:cstheme="minorHAnsi"/>
        </w:rPr>
        <w:t>dmissions and enrolment related i</w:t>
      </w:r>
      <w:r w:rsidR="00963E94" w:rsidRPr="00731D7B">
        <w:rPr>
          <w:rFonts w:asciiTheme="minorHAnsi" w:hAnsiTheme="minorHAnsi" w:cstheme="minorHAnsi"/>
        </w:rPr>
        <w:t xml:space="preserve">nformation can be provided in different formats on request by contacting </w:t>
      </w:r>
      <w:r w:rsidR="001C41E7" w:rsidRPr="00731D7B">
        <w:rPr>
          <w:rFonts w:asciiTheme="minorHAnsi" w:eastAsia="Calibri" w:hAnsiTheme="minorHAnsi" w:cstheme="minorHAnsi"/>
          <w:color w:val="000000"/>
          <w:lang w:eastAsia="en-GB"/>
        </w:rPr>
        <w:t>Corporate Development, Belfast Metropolitan College, Integrated Shared Services Centre, 398 Springfield Road, Belfast. BT12 7D</w:t>
      </w:r>
      <w:r w:rsidR="00E354B4" w:rsidRPr="00731D7B">
        <w:rPr>
          <w:rFonts w:asciiTheme="minorHAnsi" w:eastAsia="Calibri" w:hAnsiTheme="minorHAnsi" w:cstheme="minorHAnsi"/>
          <w:color w:val="000000"/>
          <w:lang w:eastAsia="en-GB"/>
        </w:rPr>
        <w:t>.</w:t>
      </w:r>
    </w:p>
    <w:p w14:paraId="669E54E7" w14:textId="34FA7399" w:rsidR="003D183B" w:rsidRPr="00731D7B" w:rsidRDefault="008B430A" w:rsidP="00DD3F6A">
      <w:pPr>
        <w:pStyle w:val="Pa0"/>
        <w:spacing w:line="276" w:lineRule="auto"/>
        <w:ind w:left="720"/>
        <w:rPr>
          <w:rFonts w:asciiTheme="minorHAnsi" w:hAnsiTheme="minorHAnsi" w:cstheme="minorHAnsi"/>
          <w:color w:val="2F5496" w:themeColor="accent5" w:themeShade="BF"/>
        </w:rPr>
      </w:pPr>
      <w:r w:rsidRPr="00731D7B">
        <w:rPr>
          <w:rFonts w:asciiTheme="minorHAnsi" w:eastAsia="Calibri" w:hAnsiTheme="minorHAnsi" w:cstheme="minorHAnsi"/>
          <w:iCs/>
        </w:rPr>
        <w:t xml:space="preserve">Potential students are encouraged to contact us </w:t>
      </w:r>
      <w:r w:rsidR="00B1455B" w:rsidRPr="00731D7B">
        <w:rPr>
          <w:rFonts w:asciiTheme="minorHAnsi" w:eastAsia="Calibri" w:hAnsiTheme="minorHAnsi" w:cstheme="minorHAnsi"/>
          <w:iCs/>
        </w:rPr>
        <w:t xml:space="preserve">on </w:t>
      </w:r>
      <w:r w:rsidR="00046871" w:rsidRPr="00731D7B">
        <w:rPr>
          <w:rFonts w:asciiTheme="minorHAnsi" w:hAnsiTheme="minorHAnsi" w:cstheme="minorHAnsi"/>
        </w:rPr>
        <w:t xml:space="preserve">email </w:t>
      </w:r>
      <w:r w:rsidR="00DE29B8" w:rsidRPr="009F315A">
        <w:rPr>
          <w:rFonts w:asciiTheme="minorHAnsi" w:hAnsiTheme="minorHAnsi" w:cstheme="minorHAnsi"/>
          <w:color w:val="2E74B5" w:themeColor="accent1" w:themeShade="BF"/>
        </w:rPr>
        <w:t>businessandskills@belfastmet.ac.uk</w:t>
      </w:r>
      <w:r w:rsidR="00046871" w:rsidRPr="009F315A">
        <w:rPr>
          <w:rFonts w:asciiTheme="minorHAnsi" w:hAnsiTheme="minorHAnsi" w:cstheme="minorHAnsi"/>
          <w:color w:val="2E74B5" w:themeColor="accent1" w:themeShade="BF"/>
        </w:rPr>
        <w:t xml:space="preserve"> </w:t>
      </w:r>
      <w:r w:rsidR="00046871" w:rsidRPr="00731D7B">
        <w:rPr>
          <w:rFonts w:asciiTheme="minorHAnsi" w:hAnsiTheme="minorHAnsi" w:cstheme="minorHAnsi"/>
        </w:rPr>
        <w:t>and/or telephone number 028 9026 50</w:t>
      </w:r>
      <w:r w:rsidR="00E354B4" w:rsidRPr="00731D7B">
        <w:rPr>
          <w:rFonts w:asciiTheme="minorHAnsi" w:hAnsiTheme="minorHAnsi" w:cstheme="minorHAnsi"/>
        </w:rPr>
        <w:t>69</w:t>
      </w:r>
      <w:r w:rsidRPr="00731D7B">
        <w:rPr>
          <w:rFonts w:asciiTheme="minorHAnsi" w:eastAsia="Calibri" w:hAnsiTheme="minorHAnsi" w:cstheme="minorHAnsi"/>
          <w:iCs/>
        </w:rPr>
        <w:t xml:space="preserve"> if they have concerns about visiting our sites in-person</w:t>
      </w:r>
      <w:r w:rsidR="00F45E5F" w:rsidRPr="00731D7B">
        <w:rPr>
          <w:rFonts w:asciiTheme="minorHAnsi" w:eastAsia="Calibri" w:hAnsiTheme="minorHAnsi" w:cstheme="minorHAnsi"/>
          <w:iCs/>
        </w:rPr>
        <w:t xml:space="preserve">, </w:t>
      </w:r>
      <w:r w:rsidRPr="00731D7B">
        <w:rPr>
          <w:rFonts w:asciiTheme="minorHAnsi" w:eastAsia="Calibri" w:hAnsiTheme="minorHAnsi" w:cstheme="minorHAnsi"/>
          <w:iCs/>
        </w:rPr>
        <w:t>require extra support</w:t>
      </w:r>
      <w:r w:rsidR="00F45E5F" w:rsidRPr="00731D7B">
        <w:rPr>
          <w:rFonts w:asciiTheme="minorHAnsi" w:eastAsia="Calibri" w:hAnsiTheme="minorHAnsi" w:cstheme="minorHAnsi"/>
          <w:iCs/>
        </w:rPr>
        <w:t xml:space="preserve"> or </w:t>
      </w:r>
      <w:r w:rsidR="003D183B" w:rsidRPr="00731D7B">
        <w:rPr>
          <w:rFonts w:asciiTheme="minorHAnsi" w:hAnsiTheme="minorHAnsi" w:cstheme="minorHAnsi"/>
        </w:rPr>
        <w:t xml:space="preserve">discretionary arrangements are required during the application process.  </w:t>
      </w:r>
      <w:r w:rsidR="00B1455B" w:rsidRPr="00731D7B">
        <w:rPr>
          <w:rFonts w:asciiTheme="minorHAnsi" w:hAnsiTheme="minorHAnsi" w:cstheme="minorHAnsi"/>
        </w:rPr>
        <w:t xml:space="preserve"> </w:t>
      </w:r>
    </w:p>
    <w:p w14:paraId="333D81D6" w14:textId="77777777" w:rsidR="007512FC" w:rsidRPr="00731D7B" w:rsidRDefault="007512FC" w:rsidP="00DD3F6A">
      <w:pPr>
        <w:pStyle w:val="HTMLAddress"/>
        <w:spacing w:line="276" w:lineRule="auto"/>
        <w:rPr>
          <w:rFonts w:asciiTheme="minorHAnsi" w:hAnsiTheme="minorHAnsi" w:cstheme="minorHAnsi"/>
          <w:i w:val="0"/>
          <w:iCs w:val="0"/>
          <w:lang w:val="en-GB"/>
        </w:rPr>
      </w:pPr>
      <w:bookmarkStart w:id="167" w:name="_Toc99915722"/>
      <w:bookmarkStart w:id="168" w:name="_Toc133322505"/>
      <w:bookmarkStart w:id="169" w:name="_Toc135040568"/>
    </w:p>
    <w:p w14:paraId="5D8ABE61" w14:textId="564EDC4C" w:rsidR="00DC30D9" w:rsidRPr="00731D7B" w:rsidRDefault="00DC30D9" w:rsidP="00DD3F6A">
      <w:pPr>
        <w:pStyle w:val="Heading1"/>
        <w:spacing w:line="276" w:lineRule="auto"/>
        <w:rPr>
          <w:rFonts w:asciiTheme="minorHAnsi" w:hAnsiTheme="minorHAnsi" w:cstheme="minorHAnsi"/>
          <w:sz w:val="32"/>
          <w:szCs w:val="32"/>
        </w:rPr>
      </w:pPr>
      <w:bookmarkStart w:id="170" w:name="_Toc128057323"/>
      <w:bookmarkStart w:id="171" w:name="_Toc167180812"/>
      <w:r w:rsidRPr="00731D7B">
        <w:rPr>
          <w:rFonts w:asciiTheme="minorHAnsi" w:hAnsiTheme="minorHAnsi" w:cstheme="minorHAnsi"/>
          <w:sz w:val="32"/>
          <w:szCs w:val="32"/>
          <w:lang w:val="en-GB"/>
        </w:rPr>
        <w:t>1</w:t>
      </w:r>
      <w:r w:rsidR="002B2280" w:rsidRPr="00731D7B">
        <w:rPr>
          <w:rFonts w:asciiTheme="minorHAnsi" w:hAnsiTheme="minorHAnsi" w:cstheme="minorHAnsi"/>
          <w:sz w:val="32"/>
          <w:szCs w:val="32"/>
          <w:lang w:val="en-GB"/>
        </w:rPr>
        <w:t>2</w:t>
      </w:r>
      <w:r w:rsidRPr="00731D7B">
        <w:rPr>
          <w:rFonts w:asciiTheme="minorHAnsi" w:hAnsiTheme="minorHAnsi" w:cstheme="minorHAnsi"/>
          <w:sz w:val="32"/>
          <w:szCs w:val="32"/>
          <w:lang w:val="en-GB"/>
        </w:rPr>
        <w:t xml:space="preserve">.0  </w:t>
      </w:r>
      <w:r w:rsidRPr="00731D7B">
        <w:rPr>
          <w:rFonts w:asciiTheme="minorHAnsi" w:hAnsiTheme="minorHAnsi" w:cstheme="minorHAnsi"/>
          <w:sz w:val="32"/>
          <w:szCs w:val="32"/>
        </w:rPr>
        <w:t>Communicating with applicants</w:t>
      </w:r>
      <w:bookmarkEnd w:id="170"/>
      <w:bookmarkEnd w:id="171"/>
    </w:p>
    <w:p w14:paraId="22D920AC" w14:textId="1A771FA9" w:rsidR="00DC30D9" w:rsidRPr="00731D7B" w:rsidRDefault="00DC30D9"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All applicants</w:t>
      </w:r>
      <w:r w:rsidR="004A7845" w:rsidRPr="00731D7B">
        <w:rPr>
          <w:rFonts w:asciiTheme="minorHAnsi" w:hAnsiTheme="minorHAnsi" w:cstheme="minorHAnsi"/>
          <w:szCs w:val="24"/>
        </w:rPr>
        <w:t xml:space="preserve"> and students</w:t>
      </w:r>
      <w:r w:rsidRPr="00731D7B">
        <w:rPr>
          <w:rFonts w:asciiTheme="minorHAnsi" w:hAnsiTheme="minorHAnsi" w:cstheme="minorHAnsi"/>
          <w:szCs w:val="24"/>
        </w:rPr>
        <w:t xml:space="preserve"> must be communicated with in an appropriate and timely manner within the Admissions Process.  </w:t>
      </w:r>
      <w:r w:rsidRPr="00731D7B">
        <w:rPr>
          <w:rFonts w:asciiTheme="minorHAnsi" w:hAnsiTheme="minorHAnsi" w:cstheme="minorHAnsi"/>
          <w:szCs w:val="24"/>
          <w:lang w:eastAsia="en-GB"/>
        </w:rPr>
        <w:t xml:space="preserve">A variety of methods are used to communicate with applicants – text, letter, email and telephone call.  </w:t>
      </w:r>
      <w:r w:rsidRPr="00731D7B">
        <w:rPr>
          <w:rFonts w:asciiTheme="minorHAnsi" w:hAnsiTheme="minorHAnsi" w:cstheme="minorHAnsi"/>
          <w:szCs w:val="24"/>
        </w:rPr>
        <w:t xml:space="preserve">It is essential that all applicants are communicated with using formally approved communication templates.  </w:t>
      </w:r>
      <w:r w:rsidR="00EB34E8" w:rsidRPr="00731D7B">
        <w:rPr>
          <w:rFonts w:asciiTheme="minorHAnsi" w:hAnsiTheme="minorHAnsi" w:cstheme="minorHAnsi"/>
          <w:szCs w:val="24"/>
        </w:rPr>
        <w:t>Line Managers must approve changes</w:t>
      </w:r>
      <w:r w:rsidR="00F74D1C" w:rsidRPr="00731D7B">
        <w:rPr>
          <w:rFonts w:asciiTheme="minorHAnsi" w:hAnsiTheme="minorHAnsi" w:cstheme="minorHAnsi"/>
          <w:szCs w:val="24"/>
        </w:rPr>
        <w:t xml:space="preserve"> and/or customisation</w:t>
      </w:r>
      <w:r w:rsidR="00EB34E8" w:rsidRPr="00731D7B">
        <w:rPr>
          <w:rFonts w:asciiTheme="minorHAnsi" w:hAnsiTheme="minorHAnsi" w:cstheme="minorHAnsi"/>
          <w:szCs w:val="24"/>
        </w:rPr>
        <w:t xml:space="preserve"> to templates</w:t>
      </w:r>
      <w:r w:rsidR="00F74D1C" w:rsidRPr="00731D7B">
        <w:rPr>
          <w:rFonts w:asciiTheme="minorHAnsi" w:hAnsiTheme="minorHAnsi" w:cstheme="minorHAnsi"/>
          <w:szCs w:val="24"/>
        </w:rPr>
        <w:t xml:space="preserve"> in advance</w:t>
      </w:r>
      <w:r w:rsidR="00EB34E8" w:rsidRPr="00731D7B">
        <w:rPr>
          <w:rFonts w:asciiTheme="minorHAnsi" w:hAnsiTheme="minorHAnsi" w:cstheme="minorHAnsi"/>
          <w:szCs w:val="24"/>
        </w:rPr>
        <w:t xml:space="preserve">.  </w:t>
      </w:r>
    </w:p>
    <w:p w14:paraId="16A0BE33" w14:textId="09CD997A" w:rsidR="55C56CDA" w:rsidRPr="00731D7B" w:rsidRDefault="55C56CDA" w:rsidP="00DD3F6A">
      <w:pPr>
        <w:pStyle w:val="HTMLAddress"/>
        <w:spacing w:line="276" w:lineRule="auto"/>
        <w:rPr>
          <w:rFonts w:asciiTheme="minorHAnsi" w:hAnsiTheme="minorHAnsi" w:cstheme="minorHAnsi"/>
          <w:i w:val="0"/>
          <w:iCs w:val="0"/>
          <w:lang w:val="en-GB"/>
        </w:rPr>
      </w:pPr>
    </w:p>
    <w:p w14:paraId="1E016A93" w14:textId="4CBD123C" w:rsidR="009C3631" w:rsidRPr="00731D7B" w:rsidRDefault="009C3631" w:rsidP="00DD3F6A">
      <w:pPr>
        <w:pStyle w:val="Heading2"/>
        <w:spacing w:line="276" w:lineRule="auto"/>
        <w:rPr>
          <w:rFonts w:asciiTheme="minorHAnsi" w:hAnsiTheme="minorHAnsi" w:cstheme="minorHAnsi"/>
          <w:sz w:val="28"/>
          <w:szCs w:val="28"/>
          <w:lang w:val="en-GB"/>
        </w:rPr>
      </w:pPr>
      <w:bookmarkStart w:id="172" w:name="_Toc167180813"/>
      <w:r w:rsidRPr="00731D7B">
        <w:rPr>
          <w:rFonts w:asciiTheme="minorHAnsi" w:hAnsiTheme="minorHAnsi" w:cstheme="minorHAnsi"/>
          <w:sz w:val="28"/>
          <w:szCs w:val="28"/>
          <w:lang w:val="en-GB"/>
        </w:rPr>
        <w:t>1</w:t>
      </w:r>
      <w:r w:rsidR="002B2280" w:rsidRPr="00731D7B">
        <w:rPr>
          <w:rFonts w:asciiTheme="minorHAnsi" w:hAnsiTheme="minorHAnsi" w:cstheme="minorHAnsi"/>
          <w:sz w:val="28"/>
          <w:szCs w:val="28"/>
          <w:lang w:val="en-GB"/>
        </w:rPr>
        <w:t>3</w:t>
      </w:r>
      <w:r w:rsidRPr="00731D7B">
        <w:rPr>
          <w:rFonts w:asciiTheme="minorHAnsi" w:hAnsiTheme="minorHAnsi" w:cstheme="minorHAnsi"/>
          <w:sz w:val="28"/>
          <w:szCs w:val="28"/>
          <w:lang w:val="en-GB"/>
        </w:rPr>
        <w:t xml:space="preserve">.0  </w:t>
      </w:r>
      <w:r w:rsidR="00B307A5">
        <w:rPr>
          <w:rFonts w:asciiTheme="minorHAnsi" w:hAnsiTheme="minorHAnsi" w:cstheme="minorHAnsi"/>
          <w:sz w:val="28"/>
          <w:szCs w:val="28"/>
          <w:lang w:val="en-GB"/>
        </w:rPr>
        <w:t xml:space="preserve"> </w:t>
      </w:r>
      <w:r w:rsidRPr="00731D7B">
        <w:rPr>
          <w:rFonts w:asciiTheme="minorHAnsi" w:hAnsiTheme="minorHAnsi" w:cstheme="minorHAnsi"/>
          <w:sz w:val="28"/>
          <w:szCs w:val="28"/>
          <w:lang w:val="en-GB"/>
        </w:rPr>
        <w:t>Right to Study</w:t>
      </w:r>
      <w:bookmarkEnd w:id="172"/>
      <w:r w:rsidR="004C366B" w:rsidRPr="00731D7B">
        <w:rPr>
          <w:rFonts w:asciiTheme="minorHAnsi" w:hAnsiTheme="minorHAnsi" w:cstheme="minorHAnsi"/>
          <w:sz w:val="28"/>
          <w:szCs w:val="28"/>
          <w:lang w:val="en-GB"/>
        </w:rPr>
        <w:t>/Work</w:t>
      </w:r>
    </w:p>
    <w:p w14:paraId="37623C34" w14:textId="5D08367F" w:rsidR="009C3631" w:rsidRPr="00731D7B" w:rsidRDefault="009C3631"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 xml:space="preserve">Belfast Met is required to satisfy </w:t>
      </w:r>
      <w:hyperlink r:id="rId26" w:history="1">
        <w:r w:rsidRPr="00731D7B">
          <w:rPr>
            <w:rStyle w:val="Hyperlink"/>
            <w:rFonts w:asciiTheme="minorHAnsi" w:hAnsiTheme="minorHAnsi" w:cstheme="minorHAnsi"/>
            <w:b/>
            <w:bCs/>
            <w:color w:val="2F5496" w:themeColor="accent5" w:themeShade="BF"/>
            <w:szCs w:val="24"/>
          </w:rPr>
          <w:t>United Kingdom Visa and Immigration (UKVI)</w:t>
        </w:r>
      </w:hyperlink>
      <w:r w:rsidRPr="00731D7B">
        <w:rPr>
          <w:rFonts w:asciiTheme="minorHAnsi" w:hAnsiTheme="minorHAnsi" w:cstheme="minorHAnsi"/>
          <w:szCs w:val="24"/>
        </w:rPr>
        <w:t xml:space="preserve"> requirements relating to status and to inform the fees assessment process.  Applications are processed in accordance with United Kingdom Visa &amp; Immigration (UKVI), Belfast Met’s International Admissions procedures and any special requirements set out by our Partner Universities.   Applicants must provide proof of identity, appropriate residency duration and Right to Study in the UK before enrolling onto a course.  Current advice to applicants is </w:t>
      </w:r>
      <w:r w:rsidRPr="00731D7B">
        <w:rPr>
          <w:rFonts w:asciiTheme="minorHAnsi" w:hAnsiTheme="minorHAnsi" w:cstheme="minorHAnsi"/>
          <w:szCs w:val="24"/>
        </w:rPr>
        <w:lastRenderedPageBreak/>
        <w:t xml:space="preserve">available </w:t>
      </w:r>
      <w:r w:rsidR="00FB53FA" w:rsidRPr="00731D7B">
        <w:rPr>
          <w:rFonts w:asciiTheme="minorHAnsi" w:hAnsiTheme="minorHAnsi" w:cstheme="minorHAnsi"/>
          <w:szCs w:val="24"/>
        </w:rPr>
        <w:t xml:space="preserve">at </w:t>
      </w:r>
      <w:r w:rsidR="00FB53FA" w:rsidRPr="009F315A">
        <w:rPr>
          <w:rFonts w:asciiTheme="minorHAnsi" w:hAnsiTheme="minorHAnsi" w:cstheme="minorHAnsi"/>
          <w:color w:val="2E74B5" w:themeColor="accent1" w:themeShade="BF"/>
          <w:szCs w:val="24"/>
        </w:rPr>
        <w:t>https://www.belfastmet.ac.uk/full-time/student-status/</w:t>
      </w:r>
      <w:r w:rsidRPr="009F315A">
        <w:rPr>
          <w:rFonts w:asciiTheme="minorHAnsi" w:hAnsiTheme="minorHAnsi" w:cstheme="minorHAnsi"/>
          <w:i/>
          <w:color w:val="2E74B5" w:themeColor="accent1" w:themeShade="BF"/>
          <w:szCs w:val="24"/>
        </w:rPr>
        <w:t xml:space="preserve">  </w:t>
      </w:r>
      <w:r w:rsidRPr="00731D7B">
        <w:rPr>
          <w:rFonts w:asciiTheme="minorHAnsi" w:hAnsiTheme="minorHAnsi" w:cstheme="minorHAnsi"/>
          <w:szCs w:val="24"/>
        </w:rPr>
        <w:t xml:space="preserve">Where students have to leave a course due to compliance issues, there will be no refund.  </w:t>
      </w:r>
      <w:bookmarkStart w:id="173" w:name="_31.4_Right_to"/>
      <w:bookmarkEnd w:id="173"/>
    </w:p>
    <w:p w14:paraId="74E81D8B" w14:textId="77777777" w:rsidR="00386537" w:rsidRPr="00731D7B" w:rsidRDefault="00386537" w:rsidP="00DD3F6A">
      <w:pPr>
        <w:spacing w:line="276" w:lineRule="auto"/>
        <w:rPr>
          <w:rFonts w:asciiTheme="minorHAnsi" w:hAnsiTheme="minorHAnsi" w:cstheme="minorHAnsi"/>
        </w:rPr>
      </w:pPr>
    </w:p>
    <w:p w14:paraId="24C70AB8" w14:textId="515C7C83" w:rsidR="009D6426" w:rsidRPr="00731D7B" w:rsidRDefault="00F823E8" w:rsidP="00DD3F6A">
      <w:pPr>
        <w:pStyle w:val="Heading2"/>
        <w:spacing w:line="276" w:lineRule="auto"/>
        <w:rPr>
          <w:rFonts w:asciiTheme="minorHAnsi" w:hAnsiTheme="minorHAnsi" w:cstheme="minorHAnsi"/>
          <w:sz w:val="28"/>
          <w:szCs w:val="28"/>
          <w:lang w:val="en-GB"/>
        </w:rPr>
      </w:pPr>
      <w:bookmarkStart w:id="174" w:name="_Toc167180814"/>
      <w:r w:rsidRPr="00731D7B">
        <w:rPr>
          <w:rFonts w:asciiTheme="minorHAnsi" w:hAnsiTheme="minorHAnsi" w:cstheme="minorHAnsi"/>
          <w:sz w:val="28"/>
          <w:szCs w:val="28"/>
          <w:lang w:val="en-GB"/>
        </w:rPr>
        <w:t>1</w:t>
      </w:r>
      <w:r w:rsidR="00386537" w:rsidRPr="00731D7B">
        <w:rPr>
          <w:rFonts w:asciiTheme="minorHAnsi" w:hAnsiTheme="minorHAnsi" w:cstheme="minorHAnsi"/>
          <w:sz w:val="28"/>
          <w:szCs w:val="28"/>
          <w:lang w:val="en-GB"/>
        </w:rPr>
        <w:t>4</w:t>
      </w:r>
      <w:r w:rsidR="00F2371D" w:rsidRPr="00731D7B">
        <w:rPr>
          <w:rFonts w:asciiTheme="minorHAnsi" w:hAnsiTheme="minorHAnsi" w:cstheme="minorHAnsi"/>
          <w:sz w:val="28"/>
          <w:szCs w:val="28"/>
          <w:lang w:val="en-GB"/>
        </w:rPr>
        <w:t xml:space="preserve">.0 </w:t>
      </w:r>
      <w:r w:rsidR="00F2371D" w:rsidRPr="00731D7B">
        <w:rPr>
          <w:rFonts w:asciiTheme="minorHAnsi" w:hAnsiTheme="minorHAnsi" w:cstheme="minorHAnsi"/>
          <w:sz w:val="28"/>
          <w:szCs w:val="28"/>
          <w:lang w:val="en-GB"/>
        </w:rPr>
        <w:tab/>
        <w:t>Proof of i</w:t>
      </w:r>
      <w:r w:rsidR="00623FDF" w:rsidRPr="00731D7B">
        <w:rPr>
          <w:rFonts w:asciiTheme="minorHAnsi" w:hAnsiTheme="minorHAnsi" w:cstheme="minorHAnsi"/>
          <w:sz w:val="28"/>
          <w:szCs w:val="28"/>
          <w:lang w:val="en-GB"/>
        </w:rPr>
        <w:t>dentity</w:t>
      </w:r>
      <w:bookmarkEnd w:id="174"/>
    </w:p>
    <w:p w14:paraId="23A0089A" w14:textId="29EC175D" w:rsidR="001D7760" w:rsidRPr="00731D7B" w:rsidRDefault="00590B6B" w:rsidP="00DD3F6A">
      <w:pPr>
        <w:spacing w:line="276" w:lineRule="auto"/>
        <w:ind w:left="720"/>
        <w:rPr>
          <w:rFonts w:asciiTheme="minorHAnsi" w:hAnsiTheme="minorHAnsi" w:cstheme="minorHAnsi"/>
        </w:rPr>
      </w:pPr>
      <w:r w:rsidRPr="00731D7B">
        <w:rPr>
          <w:rFonts w:asciiTheme="minorHAnsi" w:hAnsiTheme="minorHAnsi" w:cstheme="minorHAnsi"/>
        </w:rPr>
        <w:t>Applicants must provide proof of identity before enrolling onto a course.  Proof of identity is required to satisfy the following</w:t>
      </w:r>
      <w:r w:rsidR="001D7760" w:rsidRPr="00731D7B">
        <w:rPr>
          <w:rFonts w:asciiTheme="minorHAnsi" w:hAnsiTheme="minorHAnsi" w:cstheme="minorHAnsi"/>
        </w:rPr>
        <w:t>:</w:t>
      </w:r>
    </w:p>
    <w:p w14:paraId="6242F313" w14:textId="77777777" w:rsidR="001D7760" w:rsidRPr="00731D7B" w:rsidRDefault="001D7760" w:rsidP="00DD3F6A">
      <w:pPr>
        <w:pStyle w:val="ListParagraph"/>
        <w:numPr>
          <w:ilvl w:val="0"/>
          <w:numId w:val="30"/>
        </w:numPr>
        <w:rPr>
          <w:rFonts w:asciiTheme="minorHAnsi" w:hAnsiTheme="minorHAnsi" w:cstheme="minorHAnsi"/>
          <w:lang w:val="x-none"/>
        </w:rPr>
      </w:pPr>
      <w:r w:rsidRPr="00731D7B">
        <w:rPr>
          <w:rFonts w:asciiTheme="minorHAnsi" w:hAnsiTheme="minorHAnsi" w:cstheme="minorHAnsi"/>
        </w:rPr>
        <w:t>Verify that the student is who they say they are</w:t>
      </w:r>
    </w:p>
    <w:p w14:paraId="53609F7C" w14:textId="77777777" w:rsidR="001D7760" w:rsidRPr="00731D7B" w:rsidRDefault="001D7760" w:rsidP="00DD3F6A">
      <w:pPr>
        <w:pStyle w:val="ListParagraph"/>
        <w:numPr>
          <w:ilvl w:val="0"/>
          <w:numId w:val="30"/>
        </w:numPr>
        <w:rPr>
          <w:rFonts w:asciiTheme="minorHAnsi" w:hAnsiTheme="minorHAnsi" w:cstheme="minorHAnsi"/>
          <w:lang w:val="x-none"/>
        </w:rPr>
      </w:pPr>
      <w:r w:rsidRPr="00731D7B">
        <w:rPr>
          <w:rFonts w:asciiTheme="minorHAnsi" w:hAnsiTheme="minorHAnsi" w:cstheme="minorHAnsi"/>
        </w:rPr>
        <w:t>Prove that examinations are theirs</w:t>
      </w:r>
    </w:p>
    <w:p w14:paraId="5DD46D69" w14:textId="77777777" w:rsidR="002C3B53" w:rsidRPr="00731D7B" w:rsidRDefault="002C3B53" w:rsidP="00DD3F6A">
      <w:pPr>
        <w:pStyle w:val="ListParagraph"/>
        <w:numPr>
          <w:ilvl w:val="0"/>
          <w:numId w:val="30"/>
        </w:numPr>
        <w:rPr>
          <w:rFonts w:asciiTheme="minorHAnsi" w:hAnsiTheme="minorHAnsi" w:cstheme="minorHAnsi"/>
          <w:lang w:val="x-none"/>
        </w:rPr>
      </w:pPr>
      <w:r w:rsidRPr="00731D7B">
        <w:rPr>
          <w:rFonts w:asciiTheme="minorHAnsi" w:hAnsiTheme="minorHAnsi" w:cstheme="minorHAnsi"/>
        </w:rPr>
        <w:t>Make sure the correct fees are calculated</w:t>
      </w:r>
    </w:p>
    <w:p w14:paraId="184210DA" w14:textId="6F58ACE8" w:rsidR="00D33991" w:rsidRPr="00731D7B" w:rsidRDefault="002C3B53" w:rsidP="00DD3F6A">
      <w:pPr>
        <w:pStyle w:val="ListParagraph"/>
        <w:numPr>
          <w:ilvl w:val="0"/>
          <w:numId w:val="30"/>
        </w:numPr>
        <w:rPr>
          <w:rFonts w:asciiTheme="minorHAnsi" w:hAnsiTheme="minorHAnsi" w:cstheme="minorHAnsi"/>
          <w:lang w:val="x-none"/>
        </w:rPr>
      </w:pPr>
      <w:r w:rsidRPr="00731D7B">
        <w:rPr>
          <w:rFonts w:asciiTheme="minorHAnsi" w:hAnsiTheme="minorHAnsi" w:cstheme="minorHAnsi"/>
        </w:rPr>
        <w:t xml:space="preserve">Satisfy </w:t>
      </w:r>
      <w:r w:rsidR="00FB53FA" w:rsidRPr="00731D7B">
        <w:rPr>
          <w:rFonts w:asciiTheme="minorHAnsi" w:hAnsiTheme="minorHAnsi" w:cstheme="minorHAnsi"/>
        </w:rPr>
        <w:t xml:space="preserve">the College and </w:t>
      </w:r>
      <w:r w:rsidRPr="00731D7B">
        <w:rPr>
          <w:rFonts w:asciiTheme="minorHAnsi" w:hAnsiTheme="minorHAnsi" w:cstheme="minorHAnsi"/>
        </w:rPr>
        <w:t xml:space="preserve">UKVI of </w:t>
      </w:r>
      <w:r w:rsidR="00C3493D" w:rsidRPr="00731D7B">
        <w:rPr>
          <w:rFonts w:asciiTheme="minorHAnsi" w:hAnsiTheme="minorHAnsi" w:cstheme="minorHAnsi"/>
        </w:rPr>
        <w:t>identity</w:t>
      </w:r>
      <w:r w:rsidR="00577104" w:rsidRPr="00731D7B">
        <w:rPr>
          <w:rFonts w:asciiTheme="minorHAnsi" w:hAnsiTheme="minorHAnsi" w:cstheme="minorHAnsi"/>
        </w:rPr>
        <w:t>.</w:t>
      </w:r>
      <w:r w:rsidR="004C5000" w:rsidRPr="00731D7B">
        <w:rPr>
          <w:rFonts w:asciiTheme="minorHAnsi" w:hAnsiTheme="minorHAnsi" w:cstheme="minorHAnsi"/>
          <w:lang w:val="x-none"/>
        </w:rPr>
        <w:tab/>
      </w:r>
      <w:bookmarkStart w:id="175" w:name="_Applicant_and_Student"/>
      <w:bookmarkEnd w:id="167"/>
      <w:bookmarkEnd w:id="168"/>
      <w:bookmarkEnd w:id="169"/>
      <w:bookmarkEnd w:id="175"/>
    </w:p>
    <w:p w14:paraId="5C56FCB1" w14:textId="77777777" w:rsidR="008400D4" w:rsidRPr="00731D7B" w:rsidRDefault="008400D4" w:rsidP="00DD3F6A">
      <w:pPr>
        <w:spacing w:line="276" w:lineRule="auto"/>
        <w:rPr>
          <w:rFonts w:asciiTheme="minorHAnsi" w:hAnsiTheme="minorHAnsi" w:cstheme="minorHAnsi"/>
          <w:lang w:val="x-none"/>
        </w:rPr>
      </w:pPr>
    </w:p>
    <w:p w14:paraId="24F43B29" w14:textId="4B4C649F" w:rsidR="008400D4" w:rsidRPr="00731D7B" w:rsidRDefault="008400D4" w:rsidP="00DD3F6A">
      <w:pPr>
        <w:pStyle w:val="Heading2"/>
        <w:spacing w:line="276" w:lineRule="auto"/>
        <w:rPr>
          <w:rFonts w:asciiTheme="minorHAnsi" w:hAnsiTheme="minorHAnsi" w:cstheme="minorHAnsi"/>
          <w:color w:val="2F5496" w:themeColor="accent5" w:themeShade="BF"/>
          <w:sz w:val="28"/>
          <w:szCs w:val="28"/>
        </w:rPr>
      </w:pPr>
      <w:bookmarkStart w:id="176" w:name="_Toc66898284"/>
      <w:bookmarkStart w:id="177" w:name="_Toc69477981"/>
      <w:bookmarkStart w:id="178" w:name="_Toc69997707"/>
      <w:bookmarkStart w:id="179" w:name="_Toc98151145"/>
      <w:bookmarkStart w:id="180" w:name="_Toc99915695"/>
      <w:bookmarkStart w:id="181" w:name="_Toc133322478"/>
      <w:bookmarkStart w:id="182" w:name="_Toc135040048"/>
      <w:bookmarkStart w:id="183" w:name="_Toc135040537"/>
      <w:bookmarkStart w:id="184" w:name="_Toc167180815"/>
      <w:r w:rsidRPr="00731D7B">
        <w:rPr>
          <w:rFonts w:asciiTheme="minorHAnsi" w:hAnsiTheme="minorHAnsi" w:cstheme="minorHAnsi"/>
          <w:color w:val="2F5496" w:themeColor="accent5" w:themeShade="BF"/>
          <w:sz w:val="28"/>
          <w:szCs w:val="28"/>
          <w:lang w:val="en-GB"/>
        </w:rPr>
        <w:t>1</w:t>
      </w:r>
      <w:r w:rsidR="00386537" w:rsidRPr="00731D7B">
        <w:rPr>
          <w:rFonts w:asciiTheme="minorHAnsi" w:hAnsiTheme="minorHAnsi" w:cstheme="minorHAnsi"/>
          <w:color w:val="2F5496" w:themeColor="accent5" w:themeShade="BF"/>
          <w:sz w:val="28"/>
          <w:szCs w:val="28"/>
          <w:lang w:val="en-GB"/>
        </w:rPr>
        <w:t>5</w:t>
      </w:r>
      <w:r w:rsidR="000E59FF" w:rsidRPr="00731D7B">
        <w:rPr>
          <w:rFonts w:asciiTheme="minorHAnsi" w:hAnsiTheme="minorHAnsi" w:cstheme="minorHAnsi"/>
          <w:color w:val="2F5496" w:themeColor="accent5" w:themeShade="BF"/>
          <w:sz w:val="28"/>
          <w:szCs w:val="28"/>
          <w:lang w:val="en-GB"/>
        </w:rPr>
        <w:t>.</w:t>
      </w:r>
      <w:r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Pr="00731D7B">
        <w:rPr>
          <w:rFonts w:asciiTheme="minorHAnsi" w:hAnsiTheme="minorHAnsi" w:cstheme="minorHAnsi"/>
          <w:color w:val="2F5496" w:themeColor="accent5" w:themeShade="BF"/>
          <w:sz w:val="28"/>
          <w:szCs w:val="28"/>
          <w:lang w:val="en-GB"/>
        </w:rPr>
        <w:t xml:space="preserve">Section 75 </w:t>
      </w:r>
      <w:r w:rsidRPr="00731D7B">
        <w:rPr>
          <w:rFonts w:asciiTheme="minorHAnsi" w:hAnsiTheme="minorHAnsi" w:cstheme="minorHAnsi"/>
          <w:color w:val="2F5496" w:themeColor="accent5" w:themeShade="BF"/>
          <w:sz w:val="28"/>
          <w:szCs w:val="28"/>
        </w:rPr>
        <w:t>Monitoring Information</w:t>
      </w:r>
      <w:bookmarkEnd w:id="176"/>
      <w:bookmarkEnd w:id="177"/>
      <w:bookmarkEnd w:id="178"/>
      <w:bookmarkEnd w:id="179"/>
      <w:bookmarkEnd w:id="180"/>
      <w:bookmarkEnd w:id="181"/>
      <w:bookmarkEnd w:id="182"/>
      <w:bookmarkEnd w:id="183"/>
      <w:bookmarkEnd w:id="184"/>
    </w:p>
    <w:p w14:paraId="488E6A23" w14:textId="1679DE43" w:rsidR="008400D4" w:rsidRPr="00731D7B" w:rsidRDefault="008400D4" w:rsidP="00DD3F6A">
      <w:pPr>
        <w:pStyle w:val="Default"/>
        <w:spacing w:line="276" w:lineRule="auto"/>
        <w:ind w:left="720"/>
        <w:rPr>
          <w:rFonts w:asciiTheme="minorHAnsi" w:hAnsiTheme="minorHAnsi" w:cstheme="minorHAnsi"/>
          <w:b/>
          <w:color w:val="4472C4" w:themeColor="accent5"/>
        </w:rPr>
      </w:pPr>
      <w:r w:rsidRPr="00731D7B">
        <w:rPr>
          <w:rStyle w:val="A12"/>
          <w:rFonts w:asciiTheme="minorHAnsi" w:hAnsiTheme="minorHAnsi" w:cstheme="minorHAnsi"/>
        </w:rPr>
        <w:t xml:space="preserve">Monitoring information is required by Belfast Met to facilitate the monitoring and checking of procedures to assure fairness, as required by Section 75 of the Northern Ireland Act 1998. It is held in accordance with relevant data protection legislation. </w:t>
      </w:r>
      <w:r w:rsidR="007D59E6" w:rsidRPr="00731D7B">
        <w:rPr>
          <w:rStyle w:val="A12"/>
          <w:rFonts w:asciiTheme="minorHAnsi" w:hAnsiTheme="minorHAnsi" w:cstheme="minorHAnsi"/>
        </w:rPr>
        <w:t xml:space="preserve"> Learner information will be held securely, with access limited to those who need to see this for monitoring purposes. It will be held in accordance with data protection legislation.  </w:t>
      </w:r>
      <w:r w:rsidRPr="00731D7B">
        <w:rPr>
          <w:rStyle w:val="A12"/>
          <w:rFonts w:asciiTheme="minorHAnsi" w:hAnsiTheme="minorHAnsi" w:cstheme="minorHAnsi"/>
        </w:rPr>
        <w:t>The College Privacy Notice provides further details on how Belfast Met processes applicant and student data. This is available at</w:t>
      </w:r>
      <w:r w:rsidR="005A36D3" w:rsidRPr="00731D7B">
        <w:rPr>
          <w:rStyle w:val="A12"/>
          <w:rFonts w:asciiTheme="minorHAnsi" w:hAnsiTheme="minorHAnsi" w:cstheme="minorHAnsi"/>
        </w:rPr>
        <w:t xml:space="preserve"> </w:t>
      </w:r>
      <w:hyperlink r:id="rId27" w:history="1">
        <w:r w:rsidR="004005EA" w:rsidRPr="00731D7B">
          <w:rPr>
            <w:rStyle w:val="Hyperlink"/>
            <w:rFonts w:asciiTheme="minorHAnsi" w:hAnsiTheme="minorHAnsi" w:cstheme="minorHAnsi"/>
            <w:color w:val="4472C4" w:themeColor="accent5"/>
          </w:rPr>
          <w:t>https://www.belfastmet.ac.uk/about-us/corporate-information/privacy-policy/</w:t>
        </w:r>
      </w:hyperlink>
      <w:r w:rsidR="00780D04" w:rsidRPr="00731D7B">
        <w:rPr>
          <w:rFonts w:asciiTheme="minorHAnsi" w:hAnsiTheme="minorHAnsi" w:cstheme="minorHAnsi"/>
          <w:color w:val="4472C4" w:themeColor="accent5"/>
        </w:rPr>
        <w:t xml:space="preserve"> </w:t>
      </w:r>
    </w:p>
    <w:p w14:paraId="1A8A9D2E" w14:textId="77777777" w:rsidR="008400D4" w:rsidRPr="00731D7B" w:rsidRDefault="008400D4" w:rsidP="00DD3F6A">
      <w:pPr>
        <w:pStyle w:val="Heading1"/>
        <w:spacing w:line="276" w:lineRule="auto"/>
        <w:rPr>
          <w:rStyle w:val="Heading1Char"/>
          <w:rFonts w:asciiTheme="minorHAnsi" w:hAnsiTheme="minorHAnsi" w:cstheme="minorHAnsi"/>
          <w:b/>
          <w:sz w:val="22"/>
        </w:rPr>
      </w:pPr>
      <w:bookmarkStart w:id="185" w:name="_Compliance_and_Governance"/>
      <w:bookmarkStart w:id="186" w:name="_College_Processing_Calendar"/>
      <w:bookmarkStart w:id="187" w:name="_Toc503724787"/>
      <w:bookmarkStart w:id="188" w:name="_Toc5887547"/>
      <w:bookmarkStart w:id="189" w:name="_Toc44278777"/>
      <w:bookmarkStart w:id="190" w:name="_Toc44497912"/>
      <w:bookmarkEnd w:id="185"/>
      <w:bookmarkEnd w:id="186"/>
    </w:p>
    <w:p w14:paraId="52BCA6BB" w14:textId="50A0FE66" w:rsidR="008400D4" w:rsidRPr="00731D7B" w:rsidRDefault="008400D4" w:rsidP="00DD3F6A">
      <w:pPr>
        <w:pStyle w:val="Heading1"/>
        <w:spacing w:line="276" w:lineRule="auto"/>
        <w:rPr>
          <w:rStyle w:val="Heading1Char"/>
          <w:rFonts w:asciiTheme="minorHAnsi" w:hAnsiTheme="minorHAnsi" w:cstheme="minorHAnsi"/>
          <w:b/>
          <w:color w:val="2F5496" w:themeColor="accent5" w:themeShade="BF"/>
          <w:sz w:val="28"/>
          <w:szCs w:val="28"/>
        </w:rPr>
      </w:pPr>
      <w:bookmarkStart w:id="191" w:name="_Toc167180816"/>
      <w:r w:rsidRPr="00731D7B">
        <w:rPr>
          <w:rStyle w:val="Heading1Char"/>
          <w:rFonts w:asciiTheme="minorHAnsi" w:hAnsiTheme="minorHAnsi" w:cstheme="minorHAnsi"/>
          <w:b/>
          <w:color w:val="2F5496" w:themeColor="accent5" w:themeShade="BF"/>
          <w:sz w:val="28"/>
          <w:szCs w:val="28"/>
          <w:lang w:val="en-GB"/>
        </w:rPr>
        <w:t>1</w:t>
      </w:r>
      <w:r w:rsidR="00386537" w:rsidRPr="00731D7B">
        <w:rPr>
          <w:rStyle w:val="Heading1Char"/>
          <w:rFonts w:asciiTheme="minorHAnsi" w:hAnsiTheme="minorHAnsi" w:cstheme="minorHAnsi"/>
          <w:b/>
          <w:color w:val="2F5496" w:themeColor="accent5" w:themeShade="BF"/>
          <w:sz w:val="28"/>
          <w:szCs w:val="28"/>
          <w:lang w:val="en-GB"/>
        </w:rPr>
        <w:t>6</w:t>
      </w:r>
      <w:r w:rsidRPr="00731D7B">
        <w:rPr>
          <w:rStyle w:val="Heading1Char"/>
          <w:rFonts w:asciiTheme="minorHAnsi" w:hAnsiTheme="minorHAnsi" w:cstheme="minorHAnsi"/>
          <w:b/>
          <w:color w:val="2F5496" w:themeColor="accent5" w:themeShade="BF"/>
          <w:sz w:val="28"/>
          <w:szCs w:val="28"/>
          <w:lang w:val="en-GB"/>
        </w:rPr>
        <w:t xml:space="preserve">.0  </w:t>
      </w:r>
      <w:r w:rsidR="00B307A5">
        <w:rPr>
          <w:rStyle w:val="Heading1Char"/>
          <w:rFonts w:asciiTheme="minorHAnsi" w:hAnsiTheme="minorHAnsi" w:cstheme="minorHAnsi"/>
          <w:b/>
          <w:color w:val="2F5496" w:themeColor="accent5" w:themeShade="BF"/>
          <w:sz w:val="28"/>
          <w:szCs w:val="28"/>
          <w:lang w:val="en-GB"/>
        </w:rPr>
        <w:t xml:space="preserve"> </w:t>
      </w:r>
      <w:r w:rsidRPr="00731D7B">
        <w:rPr>
          <w:rStyle w:val="Heading1Char"/>
          <w:rFonts w:asciiTheme="minorHAnsi" w:hAnsiTheme="minorHAnsi" w:cstheme="minorHAnsi"/>
          <w:b/>
          <w:color w:val="2F5496" w:themeColor="accent5" w:themeShade="BF"/>
          <w:sz w:val="28"/>
          <w:szCs w:val="28"/>
        </w:rPr>
        <w:t>Equality and Diversity</w:t>
      </w:r>
      <w:bookmarkEnd w:id="187"/>
      <w:bookmarkEnd w:id="188"/>
      <w:bookmarkEnd w:id="189"/>
      <w:bookmarkEnd w:id="190"/>
      <w:bookmarkEnd w:id="191"/>
    </w:p>
    <w:p w14:paraId="2A55368A" w14:textId="77777777" w:rsidR="008400D4" w:rsidRPr="00731D7B" w:rsidRDefault="008400D4" w:rsidP="00DD3F6A">
      <w:pPr>
        <w:autoSpaceDE w:val="0"/>
        <w:autoSpaceDN w:val="0"/>
        <w:adjustRightInd w:val="0"/>
        <w:spacing w:line="276" w:lineRule="auto"/>
        <w:ind w:left="720"/>
        <w:rPr>
          <w:rFonts w:asciiTheme="minorHAnsi" w:hAnsiTheme="minorHAnsi" w:cstheme="minorHAnsi"/>
          <w:szCs w:val="24"/>
        </w:rPr>
      </w:pPr>
      <w:r w:rsidRPr="00731D7B">
        <w:rPr>
          <w:rFonts w:asciiTheme="minorHAnsi" w:hAnsiTheme="minorHAnsi" w:cstheme="minorHAnsi"/>
          <w:szCs w:val="24"/>
        </w:rPr>
        <w:t xml:space="preserve">Belfast Metropolitan College believes that everyone has a right to study in a harmonious welcoming environment. The College is committed to creating and ensuring an atmosphere where learners, customers, staff, governors and other stakeholders celebrate equality and diversity in all activities. </w:t>
      </w:r>
    </w:p>
    <w:p w14:paraId="221A2779" w14:textId="53B38F08" w:rsidR="008400D4" w:rsidRPr="00731D7B" w:rsidRDefault="008400D4" w:rsidP="00DD3F6A">
      <w:pPr>
        <w:autoSpaceDE w:val="0"/>
        <w:autoSpaceDN w:val="0"/>
        <w:adjustRightInd w:val="0"/>
        <w:spacing w:line="276" w:lineRule="auto"/>
        <w:ind w:left="720"/>
        <w:rPr>
          <w:rFonts w:asciiTheme="minorHAnsi" w:hAnsiTheme="minorHAnsi" w:cstheme="minorHAnsi"/>
          <w:szCs w:val="24"/>
        </w:rPr>
      </w:pPr>
      <w:r w:rsidRPr="00731D7B">
        <w:rPr>
          <w:rFonts w:asciiTheme="minorHAnsi" w:hAnsiTheme="minorHAnsi" w:cstheme="minorHAnsi"/>
          <w:szCs w:val="24"/>
        </w:rPr>
        <w:t xml:space="preserve">For further information please visit the </w:t>
      </w:r>
      <w:r w:rsidR="0090719E" w:rsidRPr="00731D7B">
        <w:rPr>
          <w:rFonts w:asciiTheme="minorHAnsi" w:hAnsiTheme="minorHAnsi" w:cstheme="minorHAnsi"/>
        </w:rPr>
        <w:t>Equality and Diversity</w:t>
      </w:r>
      <w:r w:rsidRPr="00731D7B">
        <w:rPr>
          <w:rFonts w:asciiTheme="minorHAnsi" w:hAnsiTheme="minorHAnsi" w:cstheme="minorHAnsi"/>
          <w:szCs w:val="24"/>
        </w:rPr>
        <w:t xml:space="preserve"> page on our website</w:t>
      </w:r>
      <w:r w:rsidR="0090719E" w:rsidRPr="00731D7B">
        <w:rPr>
          <w:rFonts w:asciiTheme="minorHAnsi" w:hAnsiTheme="minorHAnsi" w:cstheme="minorHAnsi"/>
          <w:szCs w:val="24"/>
        </w:rPr>
        <w:t xml:space="preserve"> at </w:t>
      </w:r>
      <w:hyperlink r:id="rId28" w:history="1">
        <w:r w:rsidR="0090719E" w:rsidRPr="009F315A">
          <w:rPr>
            <w:rStyle w:val="Hyperlink"/>
            <w:rFonts w:asciiTheme="minorHAnsi" w:hAnsiTheme="minorHAnsi" w:cstheme="minorHAnsi"/>
            <w:color w:val="2E74B5" w:themeColor="accent1" w:themeShade="BF"/>
            <w:szCs w:val="24"/>
          </w:rPr>
          <w:t>https://www.belfastmet.ac.uk/about-us/corporate-information/equality-and-diversity/</w:t>
        </w:r>
      </w:hyperlink>
      <w:r w:rsidRPr="009F315A">
        <w:rPr>
          <w:rFonts w:asciiTheme="minorHAnsi" w:hAnsiTheme="minorHAnsi" w:cstheme="minorHAnsi"/>
          <w:color w:val="2E74B5" w:themeColor="accent1" w:themeShade="BF"/>
          <w:szCs w:val="24"/>
        </w:rPr>
        <w:t xml:space="preserve"> </w:t>
      </w:r>
      <w:r w:rsidRPr="009F315A" w:rsidDel="00952907">
        <w:rPr>
          <w:rFonts w:asciiTheme="minorHAnsi" w:hAnsiTheme="minorHAnsi" w:cstheme="minorHAnsi"/>
          <w:color w:val="2E74B5" w:themeColor="accent1" w:themeShade="BF"/>
          <w:szCs w:val="24"/>
        </w:rPr>
        <w:t xml:space="preserve"> </w:t>
      </w:r>
    </w:p>
    <w:p w14:paraId="6069108A" w14:textId="77777777" w:rsidR="008400D4" w:rsidRPr="00731D7B" w:rsidRDefault="008400D4" w:rsidP="00DD3F6A">
      <w:pPr>
        <w:pStyle w:val="Heading2"/>
        <w:spacing w:line="276" w:lineRule="auto"/>
        <w:rPr>
          <w:rFonts w:asciiTheme="minorHAnsi" w:hAnsiTheme="minorHAnsi" w:cstheme="minorHAnsi"/>
          <w:sz w:val="22"/>
          <w:lang w:val="en-GB"/>
        </w:rPr>
      </w:pPr>
      <w:bookmarkStart w:id="192" w:name="_Toc503724788"/>
    </w:p>
    <w:p w14:paraId="39AC7831" w14:textId="4D8A6066" w:rsidR="008400D4" w:rsidRPr="00731D7B" w:rsidRDefault="008400D4" w:rsidP="00DD3F6A">
      <w:pPr>
        <w:pStyle w:val="Heading1"/>
        <w:spacing w:line="276" w:lineRule="auto"/>
        <w:rPr>
          <w:rFonts w:asciiTheme="minorHAnsi" w:hAnsiTheme="minorHAnsi" w:cstheme="minorHAnsi"/>
          <w:color w:val="2F5496" w:themeColor="accent5" w:themeShade="BF"/>
          <w:sz w:val="28"/>
          <w:szCs w:val="28"/>
          <w:lang w:val="en-GB"/>
        </w:rPr>
      </w:pPr>
      <w:bookmarkStart w:id="193" w:name="_Toc5887548"/>
      <w:bookmarkStart w:id="194" w:name="_Toc44278778"/>
      <w:bookmarkStart w:id="195" w:name="_Toc44497913"/>
      <w:bookmarkStart w:id="196" w:name="_Toc167180817"/>
      <w:r w:rsidRPr="00731D7B">
        <w:rPr>
          <w:rFonts w:asciiTheme="minorHAnsi" w:hAnsiTheme="minorHAnsi" w:cstheme="minorHAnsi"/>
          <w:color w:val="2F5496" w:themeColor="accent5" w:themeShade="BF"/>
          <w:sz w:val="28"/>
          <w:szCs w:val="28"/>
          <w:lang w:val="en-GB"/>
        </w:rPr>
        <w:t>1</w:t>
      </w:r>
      <w:r w:rsidR="00386537" w:rsidRPr="00731D7B">
        <w:rPr>
          <w:rFonts w:asciiTheme="minorHAnsi" w:hAnsiTheme="minorHAnsi" w:cstheme="minorHAnsi"/>
          <w:color w:val="2F5496" w:themeColor="accent5" w:themeShade="BF"/>
          <w:sz w:val="28"/>
          <w:szCs w:val="28"/>
          <w:lang w:val="en-GB"/>
        </w:rPr>
        <w:t>7</w:t>
      </w:r>
      <w:r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Pr="00731D7B">
        <w:rPr>
          <w:rFonts w:asciiTheme="minorHAnsi" w:hAnsiTheme="minorHAnsi" w:cstheme="minorHAnsi"/>
          <w:color w:val="2F5496" w:themeColor="accent5" w:themeShade="BF"/>
          <w:sz w:val="28"/>
          <w:szCs w:val="28"/>
        </w:rPr>
        <w:t xml:space="preserve">Belfast Met Terms and Conditions for </w:t>
      </w:r>
      <w:r w:rsidRPr="00731D7B">
        <w:rPr>
          <w:rFonts w:asciiTheme="minorHAnsi" w:hAnsiTheme="minorHAnsi" w:cstheme="minorHAnsi"/>
          <w:color w:val="2F5496" w:themeColor="accent5" w:themeShade="BF"/>
          <w:sz w:val="28"/>
          <w:szCs w:val="28"/>
          <w:lang w:val="en-GB"/>
        </w:rPr>
        <w:t>E</w:t>
      </w:r>
      <w:r w:rsidRPr="00731D7B">
        <w:rPr>
          <w:rFonts w:asciiTheme="minorHAnsi" w:hAnsiTheme="minorHAnsi" w:cstheme="minorHAnsi"/>
          <w:color w:val="2F5496" w:themeColor="accent5" w:themeShade="BF"/>
          <w:sz w:val="28"/>
          <w:szCs w:val="28"/>
        </w:rPr>
        <w:t xml:space="preserve">nrolment and </w:t>
      </w:r>
      <w:r w:rsidRPr="00731D7B">
        <w:rPr>
          <w:rFonts w:asciiTheme="minorHAnsi" w:hAnsiTheme="minorHAnsi" w:cstheme="minorHAnsi"/>
          <w:color w:val="2F5496" w:themeColor="accent5" w:themeShade="BF"/>
          <w:sz w:val="28"/>
          <w:szCs w:val="28"/>
          <w:lang w:val="en-GB"/>
        </w:rPr>
        <w:t>A</w:t>
      </w:r>
      <w:r w:rsidRPr="00731D7B">
        <w:rPr>
          <w:rFonts w:asciiTheme="minorHAnsi" w:hAnsiTheme="minorHAnsi" w:cstheme="minorHAnsi"/>
          <w:color w:val="2F5496" w:themeColor="accent5" w:themeShade="BF"/>
          <w:sz w:val="28"/>
          <w:szCs w:val="28"/>
        </w:rPr>
        <w:t>pplicatio</w:t>
      </w:r>
      <w:bookmarkEnd w:id="192"/>
      <w:bookmarkEnd w:id="193"/>
      <w:bookmarkEnd w:id="194"/>
      <w:bookmarkEnd w:id="195"/>
      <w:r w:rsidRPr="00731D7B">
        <w:rPr>
          <w:rFonts w:asciiTheme="minorHAnsi" w:hAnsiTheme="minorHAnsi" w:cstheme="minorHAnsi"/>
          <w:color w:val="2F5496" w:themeColor="accent5" w:themeShade="BF"/>
          <w:sz w:val="28"/>
          <w:szCs w:val="28"/>
          <w:lang w:val="en-GB"/>
        </w:rPr>
        <w:t>n</w:t>
      </w:r>
      <w:bookmarkEnd w:id="196"/>
    </w:p>
    <w:p w14:paraId="288BC585" w14:textId="55C55C1D" w:rsidR="008400D4" w:rsidRPr="00731D7B" w:rsidRDefault="008400D4" w:rsidP="00DD3F6A">
      <w:pPr>
        <w:spacing w:line="276" w:lineRule="auto"/>
        <w:ind w:left="720"/>
        <w:rPr>
          <w:rFonts w:asciiTheme="minorHAnsi" w:hAnsiTheme="minorHAnsi" w:cstheme="minorHAnsi"/>
          <w:i/>
          <w:szCs w:val="24"/>
        </w:rPr>
      </w:pPr>
      <w:r w:rsidRPr="00731D7B">
        <w:rPr>
          <w:rFonts w:asciiTheme="minorHAnsi" w:hAnsiTheme="minorHAnsi" w:cstheme="minorHAnsi"/>
          <w:szCs w:val="24"/>
        </w:rPr>
        <w:t>The Terms and Conditions for enrolment and application apply to all potential and existing learners.  Applicants and students are encouraged to read the</w:t>
      </w:r>
      <w:r w:rsidRPr="00731D7B">
        <w:rPr>
          <w:rFonts w:asciiTheme="minorHAnsi" w:hAnsiTheme="minorHAnsi" w:cstheme="minorHAnsi"/>
          <w:b/>
          <w:bCs/>
          <w:color w:val="2F5496" w:themeColor="accent5" w:themeShade="BF"/>
          <w:szCs w:val="24"/>
        </w:rPr>
        <w:t xml:space="preserve"> </w:t>
      </w:r>
      <w:r w:rsidRPr="00731D7B">
        <w:rPr>
          <w:rFonts w:asciiTheme="minorHAnsi" w:eastAsia="Arial Unicode MS" w:hAnsiTheme="minorHAnsi" w:cstheme="minorHAnsi"/>
          <w:b/>
          <w:bCs/>
          <w:szCs w:val="24"/>
        </w:rPr>
        <w:t>Terms and Conditions</w:t>
      </w:r>
      <w:r w:rsidRPr="00731D7B">
        <w:rPr>
          <w:rFonts w:asciiTheme="minorHAnsi" w:hAnsiTheme="minorHAnsi" w:cstheme="minorHAnsi"/>
          <w:szCs w:val="24"/>
        </w:rPr>
        <w:t xml:space="preserve"> available at</w:t>
      </w:r>
      <w:r w:rsidR="00D7388D" w:rsidRPr="009F315A">
        <w:rPr>
          <w:rFonts w:asciiTheme="minorHAnsi" w:hAnsiTheme="minorHAnsi" w:cstheme="minorHAnsi"/>
          <w:color w:val="2E74B5" w:themeColor="accent1" w:themeShade="BF"/>
          <w:szCs w:val="24"/>
        </w:rPr>
        <w:t xml:space="preserve"> </w:t>
      </w:r>
      <w:hyperlink r:id="rId29" w:history="1">
        <w:r w:rsidR="008B30FD" w:rsidRPr="009F315A">
          <w:rPr>
            <w:rStyle w:val="Hyperlink"/>
            <w:rFonts w:asciiTheme="minorHAnsi" w:hAnsiTheme="minorHAnsi" w:cstheme="minorHAnsi"/>
            <w:color w:val="2E74B5" w:themeColor="accent1" w:themeShade="BF"/>
            <w:szCs w:val="24"/>
          </w:rPr>
          <w:t>https://www.belfastmet.ac.uk/media/kbeehfn3/belfast-met-terms-and-conditions-for-enrolment-and-application-2025-26-v3.docx</w:t>
        </w:r>
      </w:hyperlink>
      <w:r w:rsidR="008B30FD" w:rsidRPr="00731D7B">
        <w:rPr>
          <w:rFonts w:asciiTheme="minorHAnsi" w:hAnsiTheme="minorHAnsi" w:cstheme="minorHAnsi"/>
          <w:szCs w:val="24"/>
        </w:rPr>
        <w:t xml:space="preserve"> </w:t>
      </w:r>
      <w:r w:rsidRPr="00731D7B">
        <w:rPr>
          <w:rFonts w:asciiTheme="minorHAnsi" w:hAnsiTheme="minorHAnsi" w:cstheme="minorHAnsi"/>
          <w:szCs w:val="24"/>
        </w:rPr>
        <w:t xml:space="preserve"> before applying for, or enrolling onto, any of the courses. </w:t>
      </w:r>
      <w:bookmarkStart w:id="197" w:name="_Toc503724791"/>
    </w:p>
    <w:p w14:paraId="1525515E" w14:textId="77777777" w:rsidR="008400D4" w:rsidRPr="00731D7B" w:rsidRDefault="008400D4" w:rsidP="00DD3F6A">
      <w:pPr>
        <w:pStyle w:val="HTMLAddress"/>
        <w:spacing w:line="276" w:lineRule="auto"/>
        <w:rPr>
          <w:rFonts w:asciiTheme="minorHAnsi" w:hAnsiTheme="minorHAnsi" w:cstheme="minorHAnsi"/>
          <w:lang w:val="en-GB"/>
        </w:rPr>
      </w:pPr>
    </w:p>
    <w:p w14:paraId="53AF32A7" w14:textId="0B01579A" w:rsidR="008400D4" w:rsidRPr="00731D7B" w:rsidRDefault="000E59FF" w:rsidP="00DD3F6A">
      <w:pPr>
        <w:pStyle w:val="Heading1"/>
        <w:spacing w:line="276" w:lineRule="auto"/>
        <w:rPr>
          <w:rFonts w:asciiTheme="minorHAnsi" w:hAnsiTheme="minorHAnsi" w:cstheme="minorHAnsi"/>
          <w:sz w:val="28"/>
          <w:szCs w:val="28"/>
          <w:lang w:val="en-GB"/>
        </w:rPr>
      </w:pPr>
      <w:bookmarkStart w:id="198" w:name="_Toc5887552"/>
      <w:bookmarkStart w:id="199" w:name="_Toc44278779"/>
      <w:bookmarkStart w:id="200" w:name="_Toc44497914"/>
      <w:bookmarkStart w:id="201" w:name="_Toc167180818"/>
      <w:bookmarkEnd w:id="197"/>
      <w:r w:rsidRPr="00731D7B">
        <w:rPr>
          <w:rStyle w:val="Heading2Char"/>
          <w:rFonts w:asciiTheme="minorHAnsi" w:hAnsiTheme="minorHAnsi" w:cstheme="minorHAnsi"/>
          <w:b/>
          <w:color w:val="2F5496" w:themeColor="accent5" w:themeShade="BF"/>
          <w:sz w:val="28"/>
          <w:szCs w:val="28"/>
          <w:lang w:val="en-GB"/>
        </w:rPr>
        <w:t>1</w:t>
      </w:r>
      <w:r w:rsidR="00386537" w:rsidRPr="00731D7B">
        <w:rPr>
          <w:rStyle w:val="Heading2Char"/>
          <w:rFonts w:asciiTheme="minorHAnsi" w:hAnsiTheme="minorHAnsi" w:cstheme="minorHAnsi"/>
          <w:b/>
          <w:color w:val="2F5496" w:themeColor="accent5" w:themeShade="BF"/>
          <w:sz w:val="28"/>
          <w:szCs w:val="28"/>
          <w:lang w:val="en-GB"/>
        </w:rPr>
        <w:t>8</w:t>
      </w:r>
      <w:r w:rsidR="008400D4" w:rsidRPr="00731D7B">
        <w:rPr>
          <w:rStyle w:val="Heading2Char"/>
          <w:rFonts w:asciiTheme="minorHAnsi" w:hAnsiTheme="minorHAnsi" w:cstheme="minorHAnsi"/>
          <w:b/>
          <w:color w:val="2F5496" w:themeColor="accent5" w:themeShade="BF"/>
          <w:sz w:val="28"/>
          <w:szCs w:val="28"/>
          <w:lang w:val="en-GB"/>
        </w:rPr>
        <w:t xml:space="preserve">.0  </w:t>
      </w:r>
      <w:r w:rsidR="00B307A5">
        <w:rPr>
          <w:rStyle w:val="Heading2Char"/>
          <w:rFonts w:asciiTheme="minorHAnsi" w:hAnsiTheme="minorHAnsi" w:cstheme="minorHAnsi"/>
          <w:b/>
          <w:color w:val="2F5496" w:themeColor="accent5" w:themeShade="BF"/>
          <w:sz w:val="28"/>
          <w:szCs w:val="28"/>
          <w:lang w:val="en-GB"/>
        </w:rPr>
        <w:t xml:space="preserve"> </w:t>
      </w:r>
      <w:r w:rsidR="008400D4" w:rsidRPr="00731D7B">
        <w:rPr>
          <w:rStyle w:val="Heading2Char"/>
          <w:rFonts w:asciiTheme="minorHAnsi" w:hAnsiTheme="minorHAnsi" w:cstheme="minorHAnsi"/>
          <w:b/>
          <w:color w:val="2F5496" w:themeColor="accent5" w:themeShade="BF"/>
          <w:sz w:val="28"/>
          <w:szCs w:val="28"/>
        </w:rPr>
        <w:t>Compliments and Complaints</w:t>
      </w:r>
      <w:bookmarkEnd w:id="198"/>
      <w:bookmarkEnd w:id="199"/>
      <w:bookmarkEnd w:id="200"/>
      <w:bookmarkEnd w:id="201"/>
    </w:p>
    <w:p w14:paraId="033710A8" w14:textId="61DDB0B3" w:rsidR="008400D4" w:rsidRPr="009F315A" w:rsidRDefault="008400D4">
      <w:pPr>
        <w:pStyle w:val="HTMLAddress"/>
        <w:spacing w:line="276" w:lineRule="auto"/>
        <w:ind w:left="720"/>
        <w:rPr>
          <w:rFonts w:asciiTheme="minorHAnsi" w:hAnsiTheme="minorHAnsi" w:cstheme="minorBidi"/>
          <w:i w:val="0"/>
          <w:iCs w:val="0"/>
          <w:color w:val="2E74B5" w:themeColor="accent1" w:themeShade="BF"/>
          <w:sz w:val="24"/>
          <w:szCs w:val="24"/>
          <w:lang w:val="en-GB"/>
        </w:rPr>
      </w:pPr>
      <w:r w:rsidRPr="0841C405">
        <w:rPr>
          <w:rFonts w:asciiTheme="minorHAnsi" w:hAnsiTheme="minorHAnsi" w:cstheme="minorBidi"/>
          <w:i w:val="0"/>
          <w:iCs w:val="0"/>
          <w:sz w:val="24"/>
          <w:szCs w:val="24"/>
        </w:rPr>
        <w:t xml:space="preserve">Belfast Met is committed to providing the highest quality of service to all our customers. If a customer is not satisfied with the quality of service provided by the College or </w:t>
      </w:r>
      <w:r w:rsidRPr="0841C405">
        <w:rPr>
          <w:rFonts w:asciiTheme="minorHAnsi" w:hAnsiTheme="minorHAnsi" w:cstheme="minorBidi"/>
          <w:i w:val="0"/>
          <w:iCs w:val="0"/>
          <w:sz w:val="24"/>
          <w:szCs w:val="24"/>
          <w:lang w:val="en-GB"/>
        </w:rPr>
        <w:t>c</w:t>
      </w:r>
      <w:r w:rsidRPr="0841C405">
        <w:rPr>
          <w:rFonts w:asciiTheme="minorHAnsi" w:hAnsiTheme="minorHAnsi" w:cstheme="minorBidi"/>
          <w:i w:val="0"/>
          <w:iCs w:val="0"/>
          <w:sz w:val="24"/>
          <w:szCs w:val="24"/>
        </w:rPr>
        <w:t xml:space="preserve">ollege staff, they have the right to complain.   Any complaint will be dealt with fairly, effectively and confidentially.  Customers are referred to the College ‘Complaints and Compliments </w:t>
      </w:r>
      <w:r w:rsidRPr="0841C405">
        <w:rPr>
          <w:rFonts w:asciiTheme="minorHAnsi" w:hAnsiTheme="minorHAnsi" w:cstheme="minorBidi"/>
          <w:i w:val="0"/>
          <w:iCs w:val="0"/>
          <w:sz w:val="24"/>
          <w:szCs w:val="24"/>
        </w:rPr>
        <w:lastRenderedPageBreak/>
        <w:t>Policy’</w:t>
      </w:r>
      <w:r w:rsidR="39973002" w:rsidRPr="0841C405">
        <w:rPr>
          <w:rFonts w:asciiTheme="minorHAnsi" w:hAnsiTheme="minorHAnsi" w:cstheme="minorBidi"/>
          <w:i w:val="0"/>
          <w:iCs w:val="0"/>
          <w:sz w:val="24"/>
          <w:szCs w:val="24"/>
        </w:rPr>
        <w:t xml:space="preserve"> on our website at </w:t>
      </w:r>
      <w:r w:rsidR="39973002" w:rsidRPr="009F315A">
        <w:rPr>
          <w:rFonts w:asciiTheme="minorHAnsi" w:hAnsiTheme="minorHAnsi" w:cstheme="minorBidi"/>
          <w:i w:val="0"/>
          <w:iCs w:val="0"/>
          <w:color w:val="2E74B5" w:themeColor="accent1" w:themeShade="BF"/>
          <w:sz w:val="24"/>
          <w:szCs w:val="24"/>
        </w:rPr>
        <w:t>https://www.belfastmet.ac.uk/about-us/corporate-information/public-documents</w:t>
      </w:r>
      <w:r w:rsidR="00361F73" w:rsidRPr="009F315A">
        <w:rPr>
          <w:rFonts w:asciiTheme="minorHAnsi" w:hAnsiTheme="minorHAnsi" w:cstheme="minorBidi"/>
          <w:i w:val="0"/>
          <w:iCs w:val="0"/>
          <w:color w:val="2E74B5" w:themeColor="accent1" w:themeShade="BF"/>
          <w:sz w:val="24"/>
          <w:szCs w:val="24"/>
          <w:lang w:val="en-GB"/>
        </w:rPr>
        <w:t xml:space="preserve"> </w:t>
      </w:r>
    </w:p>
    <w:p w14:paraId="7286A44A" w14:textId="77777777" w:rsidR="008400D4" w:rsidRPr="00731D7B" w:rsidRDefault="008400D4" w:rsidP="00DD3F6A">
      <w:pPr>
        <w:spacing w:line="276" w:lineRule="auto"/>
        <w:ind w:firstLine="720"/>
        <w:rPr>
          <w:rFonts w:asciiTheme="minorHAnsi" w:hAnsiTheme="minorHAnsi" w:cstheme="minorHAnsi"/>
          <w:sz w:val="22"/>
        </w:rPr>
      </w:pPr>
    </w:p>
    <w:p w14:paraId="3259B1FB" w14:textId="667E0136" w:rsidR="008400D4" w:rsidRPr="00731D7B" w:rsidRDefault="00386537" w:rsidP="00DD3F6A">
      <w:pPr>
        <w:pStyle w:val="Heading1"/>
        <w:spacing w:line="276" w:lineRule="auto"/>
        <w:rPr>
          <w:rFonts w:asciiTheme="minorHAnsi" w:hAnsiTheme="minorHAnsi" w:cstheme="minorHAnsi"/>
          <w:sz w:val="28"/>
          <w:szCs w:val="28"/>
        </w:rPr>
      </w:pPr>
      <w:bookmarkStart w:id="202" w:name="_Toc44278780"/>
      <w:bookmarkStart w:id="203" w:name="_Toc44497915"/>
      <w:bookmarkStart w:id="204" w:name="_Toc167180819"/>
      <w:r w:rsidRPr="00731D7B">
        <w:rPr>
          <w:rFonts w:asciiTheme="minorHAnsi" w:hAnsiTheme="minorHAnsi" w:cstheme="minorHAnsi"/>
          <w:color w:val="2F5496" w:themeColor="accent5" w:themeShade="BF"/>
          <w:sz w:val="28"/>
          <w:szCs w:val="28"/>
          <w:lang w:val="en-GB"/>
        </w:rPr>
        <w:t>19</w:t>
      </w:r>
      <w:r w:rsidR="008400D4"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008400D4" w:rsidRPr="00731D7B">
        <w:rPr>
          <w:rFonts w:asciiTheme="minorHAnsi" w:hAnsiTheme="minorHAnsi" w:cstheme="minorHAnsi"/>
          <w:color w:val="2F5496" w:themeColor="accent5" w:themeShade="BF"/>
          <w:sz w:val="28"/>
          <w:szCs w:val="28"/>
        </w:rPr>
        <w:t>Student Criminal Disclosure</w:t>
      </w:r>
      <w:bookmarkEnd w:id="202"/>
      <w:bookmarkEnd w:id="203"/>
      <w:bookmarkEnd w:id="204"/>
    </w:p>
    <w:p w14:paraId="05DC3ACA" w14:textId="0C58C01E" w:rsidR="00857562" w:rsidRPr="00731D7B" w:rsidRDefault="00857562" w:rsidP="00DD3F6A">
      <w:pPr>
        <w:spacing w:line="276" w:lineRule="auto"/>
        <w:ind w:left="720"/>
        <w:rPr>
          <w:rFonts w:asciiTheme="minorHAnsi" w:hAnsiTheme="minorHAnsi" w:cstheme="minorHAnsi"/>
        </w:rPr>
      </w:pPr>
      <w:r w:rsidRPr="00731D7B">
        <w:rPr>
          <w:rFonts w:asciiTheme="minorHAnsi" w:hAnsiTheme="minorHAnsi" w:cstheme="minorHAnsi"/>
        </w:rPr>
        <w:t xml:space="preserve">Belfast Met actively promotes equality of opportunity and welcomes enrolments from a wide range of students, including those with criminal convictions. However, in order for the College to manage any risk that you may pose, you must tell us about any unspent criminal convictions you may have and about any ongoing legal proceedings for crimes involving safeguarding or child protection matters. For certain courses, you must disclose all criminal convictions not subject to the filtering process. </w:t>
      </w:r>
    </w:p>
    <w:p w14:paraId="6CC81DAA" w14:textId="77777777" w:rsidR="00857562" w:rsidRPr="00731D7B" w:rsidRDefault="00857562" w:rsidP="00DD3F6A">
      <w:pPr>
        <w:spacing w:line="276" w:lineRule="auto"/>
        <w:rPr>
          <w:rFonts w:asciiTheme="minorHAnsi" w:hAnsiTheme="minorHAnsi" w:cstheme="minorHAnsi"/>
        </w:rPr>
      </w:pPr>
    </w:p>
    <w:p w14:paraId="5426EB22" w14:textId="77777777" w:rsidR="00857562" w:rsidRPr="00731D7B" w:rsidRDefault="00857562" w:rsidP="00DD3F6A">
      <w:pPr>
        <w:spacing w:line="276" w:lineRule="auto"/>
        <w:ind w:left="720"/>
        <w:rPr>
          <w:rFonts w:asciiTheme="minorHAnsi" w:hAnsiTheme="minorHAnsi" w:cstheme="minorHAnsi"/>
        </w:rPr>
      </w:pPr>
      <w:r w:rsidRPr="00731D7B">
        <w:rPr>
          <w:rFonts w:asciiTheme="minorHAnsi" w:hAnsiTheme="minorHAnsi" w:cstheme="minorHAnsi"/>
        </w:rPr>
        <w:t xml:space="preserve">To tell us about your convictions, please complete either </w:t>
      </w:r>
      <w:hyperlink r:id="rId30" w:history="1">
        <w:r w:rsidRPr="009F315A">
          <w:rPr>
            <w:rStyle w:val="Hyperlink"/>
            <w:rFonts w:asciiTheme="minorHAnsi" w:hAnsiTheme="minorHAnsi" w:cstheme="minorHAnsi"/>
            <w:color w:val="2E74B5" w:themeColor="accent1" w:themeShade="BF"/>
          </w:rPr>
          <w:t>a Student Criminal Offence(s) Disclosure Form CDF1</w:t>
        </w:r>
      </w:hyperlink>
      <w:r w:rsidRPr="009F315A">
        <w:rPr>
          <w:rFonts w:asciiTheme="minorHAnsi" w:hAnsiTheme="minorHAnsi" w:cstheme="minorHAnsi"/>
          <w:color w:val="2E74B5" w:themeColor="accent1" w:themeShade="BF"/>
        </w:rPr>
        <w:t xml:space="preserve"> </w:t>
      </w:r>
      <w:r w:rsidRPr="00731D7B">
        <w:rPr>
          <w:rFonts w:asciiTheme="minorHAnsi" w:hAnsiTheme="minorHAnsi" w:cstheme="minorHAnsi"/>
        </w:rPr>
        <w:t xml:space="preserve">or a </w:t>
      </w:r>
      <w:hyperlink r:id="rId31" w:history="1">
        <w:r w:rsidRPr="009F315A">
          <w:rPr>
            <w:rStyle w:val="Hyperlink"/>
            <w:rFonts w:asciiTheme="minorHAnsi" w:hAnsiTheme="minorHAnsi" w:cstheme="minorHAnsi"/>
            <w:color w:val="2E74B5" w:themeColor="accent1" w:themeShade="BF"/>
          </w:rPr>
          <w:t>Student Criminal Offence(s) Enhanced Disclosure Form CDF2</w:t>
        </w:r>
      </w:hyperlink>
      <w:r w:rsidRPr="00731D7B">
        <w:rPr>
          <w:rFonts w:asciiTheme="minorHAnsi" w:hAnsiTheme="minorHAnsi" w:cstheme="minorHAnsi"/>
        </w:rPr>
        <w:t>.</w:t>
      </w:r>
    </w:p>
    <w:p w14:paraId="7417523D" w14:textId="77777777" w:rsidR="00857562" w:rsidRPr="00731D7B" w:rsidRDefault="00857562" w:rsidP="00DD3F6A">
      <w:pPr>
        <w:spacing w:line="276" w:lineRule="auto"/>
        <w:rPr>
          <w:rFonts w:asciiTheme="minorHAnsi" w:hAnsiTheme="minorHAnsi" w:cstheme="minorHAnsi"/>
        </w:rPr>
      </w:pPr>
    </w:p>
    <w:p w14:paraId="379F7C66" w14:textId="71B0BB3E" w:rsidR="00857562" w:rsidRPr="00731D7B" w:rsidRDefault="00857562" w:rsidP="00DD3F6A">
      <w:pPr>
        <w:spacing w:line="276" w:lineRule="auto"/>
        <w:ind w:left="720"/>
        <w:rPr>
          <w:rFonts w:asciiTheme="minorHAnsi" w:hAnsiTheme="minorHAnsi" w:cstheme="minorHAnsi"/>
          <w:u w:val="single"/>
        </w:rPr>
      </w:pPr>
      <w:r w:rsidRPr="00731D7B">
        <w:rPr>
          <w:rFonts w:asciiTheme="minorHAnsi" w:hAnsiTheme="minorHAnsi" w:cstheme="minorHAnsi"/>
        </w:rPr>
        <w:t>Both forms are available on the</w:t>
      </w:r>
      <w:r w:rsidRPr="009F315A">
        <w:rPr>
          <w:rFonts w:asciiTheme="minorHAnsi" w:hAnsiTheme="minorHAnsi" w:cstheme="minorHAnsi"/>
          <w:color w:val="2E74B5" w:themeColor="accent1" w:themeShade="BF"/>
        </w:rPr>
        <w:t xml:space="preserve"> </w:t>
      </w:r>
      <w:hyperlink r:id="rId32" w:history="1">
        <w:r w:rsidRPr="009F315A">
          <w:rPr>
            <w:rStyle w:val="Hyperlink"/>
            <w:rFonts w:asciiTheme="minorHAnsi" w:hAnsiTheme="minorHAnsi" w:cstheme="minorHAnsi"/>
            <w:color w:val="2E74B5" w:themeColor="accent1" w:themeShade="BF"/>
          </w:rPr>
          <w:t>Student Criminal Disclosures page</w:t>
        </w:r>
      </w:hyperlink>
      <w:r w:rsidRPr="00731D7B">
        <w:rPr>
          <w:rFonts w:asciiTheme="minorHAnsi" w:hAnsiTheme="minorHAnsi" w:cstheme="minorHAnsi"/>
        </w:rPr>
        <w:t xml:space="preserve"> of our website. You can also request these by contacting the Safeguarding Administrator on 028 9026 5184. The </w:t>
      </w:r>
      <w:hyperlink r:id="rId33" w:history="1">
        <w:r w:rsidRPr="009F315A">
          <w:rPr>
            <w:rStyle w:val="Hyperlink"/>
            <w:rFonts w:asciiTheme="minorHAnsi" w:hAnsiTheme="minorHAnsi" w:cstheme="minorHAnsi"/>
            <w:color w:val="2E74B5" w:themeColor="accent1" w:themeShade="BF"/>
          </w:rPr>
          <w:t>Student Criminal Disclosures webpage</w:t>
        </w:r>
      </w:hyperlink>
      <w:r w:rsidRPr="00731D7B">
        <w:rPr>
          <w:rFonts w:asciiTheme="minorHAnsi" w:hAnsiTheme="minorHAnsi" w:cstheme="minorHAnsi"/>
        </w:rPr>
        <w:t xml:space="preserve"> explains which form you need to use and how to complete and return it to us in confidence.</w:t>
      </w:r>
    </w:p>
    <w:p w14:paraId="7C7415DD" w14:textId="77777777" w:rsidR="00857562" w:rsidRPr="00731D7B" w:rsidRDefault="00857562" w:rsidP="00DD3F6A">
      <w:pPr>
        <w:spacing w:line="276" w:lineRule="auto"/>
        <w:rPr>
          <w:rFonts w:asciiTheme="minorHAnsi" w:hAnsiTheme="minorHAnsi" w:cstheme="minorHAnsi"/>
        </w:rPr>
      </w:pPr>
    </w:p>
    <w:p w14:paraId="69A94831" w14:textId="65AD0DFB" w:rsidR="00857562" w:rsidRPr="00731D7B" w:rsidRDefault="00857562" w:rsidP="00DD3F6A">
      <w:pPr>
        <w:spacing w:line="276" w:lineRule="auto"/>
        <w:ind w:left="720"/>
        <w:rPr>
          <w:rFonts w:asciiTheme="minorHAnsi" w:hAnsiTheme="minorHAnsi" w:cstheme="minorHAnsi"/>
        </w:rPr>
      </w:pPr>
      <w:r w:rsidRPr="00731D7B">
        <w:rPr>
          <w:rFonts w:asciiTheme="minorHAnsi" w:hAnsiTheme="minorHAnsi" w:cstheme="minorHAnsi"/>
        </w:rPr>
        <w:t xml:space="preserve">Once your disclosure information has been received, the College’s Criminal Disclosures Panel will assess the risk that you may pose and determine whether it can safely be managed. This confidential process is separate from the admissions process, in keeping with data protection principles. </w:t>
      </w:r>
    </w:p>
    <w:p w14:paraId="1E436A5A" w14:textId="77777777" w:rsidR="00857562" w:rsidRPr="00731D7B" w:rsidRDefault="00857562" w:rsidP="00DD3F6A">
      <w:pPr>
        <w:spacing w:line="276" w:lineRule="auto"/>
        <w:rPr>
          <w:rFonts w:asciiTheme="minorHAnsi" w:hAnsiTheme="minorHAnsi" w:cstheme="minorHAnsi"/>
        </w:rPr>
      </w:pPr>
    </w:p>
    <w:p w14:paraId="1B53BD6A" w14:textId="77777777" w:rsidR="00857562" w:rsidRPr="00731D7B" w:rsidRDefault="00857562" w:rsidP="00DD3F6A">
      <w:pPr>
        <w:spacing w:line="276" w:lineRule="auto"/>
        <w:ind w:left="720"/>
        <w:rPr>
          <w:rFonts w:asciiTheme="minorHAnsi" w:hAnsiTheme="minorHAnsi" w:cstheme="minorHAnsi"/>
        </w:rPr>
      </w:pPr>
      <w:r w:rsidRPr="00731D7B">
        <w:rPr>
          <w:rFonts w:asciiTheme="minorHAnsi" w:hAnsiTheme="minorHAnsi" w:cstheme="minorHAnsi"/>
        </w:rPr>
        <w:t xml:space="preserve">You will be advised of the Panel’s decision separately and as quickly as possible. You should not discuss your criminal disclosure with your course team or your fellow students.  </w:t>
      </w:r>
    </w:p>
    <w:p w14:paraId="76964041" w14:textId="77777777" w:rsidR="00857562" w:rsidRPr="00731D7B" w:rsidRDefault="00857562" w:rsidP="00DD3F6A">
      <w:pPr>
        <w:spacing w:line="276" w:lineRule="auto"/>
        <w:ind w:left="720"/>
        <w:rPr>
          <w:rFonts w:asciiTheme="minorHAnsi" w:hAnsiTheme="minorHAnsi" w:cstheme="minorHAnsi"/>
        </w:rPr>
      </w:pPr>
      <w:r w:rsidRPr="00731D7B">
        <w:rPr>
          <w:rFonts w:asciiTheme="minorHAnsi" w:hAnsiTheme="minorHAnsi" w:cstheme="minorHAnsi"/>
        </w:rPr>
        <w:t xml:space="preserve">For more information about the release of this information and guidance on conviction disclosure, contact NIACRO on 028 90320157. </w:t>
      </w:r>
    </w:p>
    <w:p w14:paraId="7D2BF904" w14:textId="77777777" w:rsidR="00857562" w:rsidRPr="00731D7B" w:rsidRDefault="00857562" w:rsidP="00DD3F6A">
      <w:pPr>
        <w:spacing w:line="276" w:lineRule="auto"/>
        <w:rPr>
          <w:rFonts w:asciiTheme="minorHAnsi" w:hAnsiTheme="minorHAnsi" w:cstheme="minorHAnsi"/>
        </w:rPr>
      </w:pPr>
    </w:p>
    <w:p w14:paraId="1AFD14F4" w14:textId="77777777" w:rsidR="00857562" w:rsidRPr="00731D7B" w:rsidRDefault="00857562" w:rsidP="00DD3F6A">
      <w:pPr>
        <w:spacing w:line="276" w:lineRule="auto"/>
        <w:ind w:left="720"/>
        <w:rPr>
          <w:rFonts w:asciiTheme="minorHAnsi" w:hAnsiTheme="minorHAnsi" w:cstheme="minorHAnsi"/>
        </w:rPr>
      </w:pPr>
      <w:r w:rsidRPr="00731D7B">
        <w:rPr>
          <w:rFonts w:asciiTheme="minorHAnsi" w:hAnsiTheme="minorHAnsi" w:cstheme="minorHAnsi"/>
        </w:rPr>
        <w:t xml:space="preserve">If, after you have applied to or enrolled at the College, you are convicted of a criminal offence or you have any ongoing legal proceedings for crimes involving safeguarding or child protection matters, you must tell us about this by completing one of the Student Criminal Offence(s) Disclosure forms as set out above. If you need help with this process, please contact the Pastoral Care Manager by e-mailing </w:t>
      </w:r>
      <w:hyperlink r:id="rId34" w:history="1">
        <w:r w:rsidRPr="009F315A">
          <w:rPr>
            <w:rStyle w:val="Hyperlink"/>
            <w:rFonts w:asciiTheme="minorHAnsi" w:hAnsiTheme="minorHAnsi" w:cstheme="minorHAnsi"/>
            <w:color w:val="2E74B5" w:themeColor="accent1" w:themeShade="BF"/>
          </w:rPr>
          <w:t>studentsupport@belfastmet.ac.uk</w:t>
        </w:r>
      </w:hyperlink>
      <w:r w:rsidRPr="00731D7B">
        <w:rPr>
          <w:rFonts w:asciiTheme="minorHAnsi" w:hAnsiTheme="minorHAnsi" w:cstheme="minorHAnsi"/>
        </w:rPr>
        <w:t xml:space="preserve"> </w:t>
      </w:r>
    </w:p>
    <w:p w14:paraId="2C52FE17" w14:textId="7A1989E9" w:rsidR="008400D4" w:rsidRPr="00731D7B" w:rsidRDefault="008400D4" w:rsidP="00DD3F6A">
      <w:pPr>
        <w:pStyle w:val="HTMLAddress"/>
        <w:spacing w:line="276" w:lineRule="auto"/>
        <w:rPr>
          <w:rFonts w:asciiTheme="minorHAnsi" w:hAnsiTheme="minorHAnsi" w:cstheme="minorHAnsi"/>
          <w:i w:val="0"/>
          <w:lang w:val="en-GB"/>
        </w:rPr>
      </w:pPr>
    </w:p>
    <w:p w14:paraId="06EA8B61" w14:textId="0DB5B017" w:rsidR="008400D4" w:rsidRPr="00731D7B" w:rsidRDefault="00393980" w:rsidP="00DD3F6A">
      <w:pPr>
        <w:pStyle w:val="Heading2"/>
        <w:spacing w:line="276" w:lineRule="auto"/>
        <w:rPr>
          <w:rFonts w:asciiTheme="minorHAnsi" w:hAnsiTheme="minorHAnsi" w:cstheme="minorHAnsi"/>
          <w:color w:val="2F5496" w:themeColor="accent5" w:themeShade="BF"/>
          <w:sz w:val="28"/>
          <w:szCs w:val="28"/>
          <w:lang w:val="en-GB"/>
        </w:rPr>
      </w:pPr>
      <w:bookmarkStart w:id="205" w:name="_Toc167180820"/>
      <w:r w:rsidRPr="00731D7B">
        <w:rPr>
          <w:rFonts w:asciiTheme="minorHAnsi" w:hAnsiTheme="minorHAnsi" w:cstheme="minorHAnsi"/>
          <w:color w:val="2F5496" w:themeColor="accent5" w:themeShade="BF"/>
          <w:sz w:val="28"/>
          <w:szCs w:val="28"/>
          <w:lang w:val="en-GB"/>
        </w:rPr>
        <w:t>2</w:t>
      </w:r>
      <w:r w:rsidR="00386537" w:rsidRPr="00731D7B">
        <w:rPr>
          <w:rFonts w:asciiTheme="minorHAnsi" w:hAnsiTheme="minorHAnsi" w:cstheme="minorHAnsi"/>
          <w:color w:val="2F5496" w:themeColor="accent5" w:themeShade="BF"/>
          <w:sz w:val="28"/>
          <w:szCs w:val="28"/>
          <w:lang w:val="en-GB"/>
        </w:rPr>
        <w:t>0</w:t>
      </w:r>
      <w:r w:rsidR="008400D4" w:rsidRPr="00731D7B">
        <w:rPr>
          <w:rFonts w:asciiTheme="minorHAnsi" w:hAnsiTheme="minorHAnsi" w:cstheme="minorHAnsi"/>
          <w:color w:val="2F5496" w:themeColor="accent5" w:themeShade="BF"/>
          <w:sz w:val="28"/>
          <w:szCs w:val="28"/>
          <w:lang w:val="en-GB"/>
        </w:rPr>
        <w:t xml:space="preserve">.0 </w:t>
      </w:r>
      <w:r w:rsidR="008400D4" w:rsidRPr="00731D7B">
        <w:rPr>
          <w:rFonts w:asciiTheme="minorHAnsi" w:hAnsiTheme="minorHAnsi" w:cstheme="minorHAnsi"/>
          <w:color w:val="2F5496" w:themeColor="accent5" w:themeShade="BF"/>
          <w:sz w:val="28"/>
          <w:szCs w:val="28"/>
          <w:lang w:val="en-GB"/>
        </w:rPr>
        <w:tab/>
      </w:r>
      <w:r w:rsidR="008400D4" w:rsidRPr="00731D7B">
        <w:rPr>
          <w:rFonts w:asciiTheme="minorHAnsi" w:hAnsiTheme="minorHAnsi" w:cstheme="minorHAnsi"/>
          <w:color w:val="2F5496" w:themeColor="accent5" w:themeShade="BF"/>
          <w:sz w:val="28"/>
          <w:szCs w:val="28"/>
        </w:rPr>
        <w:t xml:space="preserve">Validity of </w:t>
      </w:r>
      <w:r w:rsidR="008400D4" w:rsidRPr="00731D7B">
        <w:rPr>
          <w:rFonts w:asciiTheme="minorHAnsi" w:hAnsiTheme="minorHAnsi" w:cstheme="minorHAnsi"/>
          <w:color w:val="2F5496" w:themeColor="accent5" w:themeShade="BF"/>
          <w:sz w:val="28"/>
          <w:szCs w:val="28"/>
          <w:lang w:val="en-GB"/>
        </w:rPr>
        <w:t>Application</w:t>
      </w:r>
      <w:bookmarkEnd w:id="205"/>
    </w:p>
    <w:p w14:paraId="6EF1C59A" w14:textId="583907EC" w:rsidR="008400D4" w:rsidRPr="00731D7B" w:rsidRDefault="008400D4" w:rsidP="00DD3F6A">
      <w:pPr>
        <w:pStyle w:val="bullets"/>
        <w:numPr>
          <w:ilvl w:val="0"/>
          <w:numId w:val="0"/>
        </w:numPr>
        <w:spacing w:after="0" w:line="276" w:lineRule="auto"/>
        <w:ind w:left="720"/>
        <w:rPr>
          <w:rFonts w:asciiTheme="minorHAnsi" w:hAnsiTheme="minorHAnsi" w:cstheme="minorHAnsi"/>
          <w:sz w:val="24"/>
          <w:szCs w:val="24"/>
          <w:lang w:val="en-GB"/>
        </w:rPr>
      </w:pPr>
      <w:r w:rsidRPr="00731D7B">
        <w:rPr>
          <w:rFonts w:asciiTheme="minorHAnsi" w:hAnsiTheme="minorHAnsi" w:cstheme="minorHAnsi"/>
          <w:sz w:val="24"/>
          <w:szCs w:val="24"/>
        </w:rPr>
        <w:t>Applications</w:t>
      </w:r>
      <w:r w:rsidR="001525D1" w:rsidRPr="00731D7B">
        <w:rPr>
          <w:rFonts w:asciiTheme="minorHAnsi" w:hAnsiTheme="minorHAnsi" w:cstheme="minorHAnsi"/>
          <w:sz w:val="24"/>
          <w:szCs w:val="24"/>
        </w:rPr>
        <w:t>, enrolments</w:t>
      </w:r>
      <w:r w:rsidRPr="00731D7B">
        <w:rPr>
          <w:rFonts w:asciiTheme="minorHAnsi" w:hAnsiTheme="minorHAnsi" w:cstheme="minorHAnsi"/>
          <w:sz w:val="24"/>
          <w:szCs w:val="24"/>
        </w:rPr>
        <w:t xml:space="preserve"> and offers are only valid for the </w:t>
      </w:r>
      <w:r w:rsidRPr="00731D7B">
        <w:rPr>
          <w:rFonts w:asciiTheme="minorHAnsi" w:hAnsiTheme="minorHAnsi" w:cstheme="minorHAnsi"/>
          <w:sz w:val="24"/>
          <w:szCs w:val="24"/>
          <w:lang w:val="en-GB"/>
        </w:rPr>
        <w:t>stated</w:t>
      </w:r>
      <w:r w:rsidRPr="00731D7B">
        <w:rPr>
          <w:rFonts w:asciiTheme="minorHAnsi" w:hAnsiTheme="minorHAnsi" w:cstheme="minorHAnsi"/>
          <w:sz w:val="24"/>
          <w:szCs w:val="24"/>
        </w:rPr>
        <w:t xml:space="preserve"> academic year.  Entry requirements must be satisfied before the course start date. </w:t>
      </w:r>
      <w:bookmarkStart w:id="206" w:name="_Toc43931590"/>
      <w:bookmarkStart w:id="207" w:name="_Toc44278799"/>
      <w:bookmarkStart w:id="208" w:name="_Toc44497934"/>
      <w:bookmarkStart w:id="209" w:name="_Toc66873360"/>
    </w:p>
    <w:bookmarkEnd w:id="206"/>
    <w:bookmarkEnd w:id="207"/>
    <w:bookmarkEnd w:id="208"/>
    <w:bookmarkEnd w:id="209"/>
    <w:p w14:paraId="4C369C15" w14:textId="77777777" w:rsidR="008400D4" w:rsidRPr="00731D7B" w:rsidRDefault="008400D4" w:rsidP="00DD3F6A">
      <w:pPr>
        <w:pStyle w:val="HTMLAddress"/>
        <w:spacing w:line="276" w:lineRule="auto"/>
        <w:rPr>
          <w:rFonts w:asciiTheme="minorHAnsi" w:hAnsiTheme="minorHAnsi" w:cstheme="minorHAnsi"/>
          <w:i w:val="0"/>
          <w:lang w:val="en-GB"/>
        </w:rPr>
      </w:pPr>
    </w:p>
    <w:p w14:paraId="660EA446" w14:textId="049F1890" w:rsidR="008400D4" w:rsidRPr="00731D7B" w:rsidRDefault="00393980" w:rsidP="00DD3F6A">
      <w:pPr>
        <w:pStyle w:val="Heading1"/>
        <w:spacing w:line="276" w:lineRule="auto"/>
        <w:rPr>
          <w:rFonts w:asciiTheme="minorHAnsi" w:hAnsiTheme="minorHAnsi" w:cstheme="minorHAnsi"/>
          <w:color w:val="2F5496" w:themeColor="accent5" w:themeShade="BF"/>
          <w:sz w:val="28"/>
          <w:szCs w:val="28"/>
        </w:rPr>
      </w:pPr>
      <w:bookmarkStart w:id="210" w:name="_Toc44278783"/>
      <w:bookmarkStart w:id="211" w:name="_Toc44497918"/>
      <w:bookmarkStart w:id="212" w:name="_Toc167180821"/>
      <w:bookmarkStart w:id="213" w:name="_Toc5887565"/>
      <w:r w:rsidRPr="00731D7B">
        <w:rPr>
          <w:rFonts w:asciiTheme="minorHAnsi" w:hAnsiTheme="minorHAnsi" w:cstheme="minorHAnsi"/>
          <w:color w:val="2F5496" w:themeColor="accent5" w:themeShade="BF"/>
          <w:sz w:val="28"/>
          <w:szCs w:val="28"/>
          <w:lang w:val="en-GB"/>
        </w:rPr>
        <w:t>2</w:t>
      </w:r>
      <w:r w:rsidR="00386537" w:rsidRPr="00731D7B">
        <w:rPr>
          <w:rFonts w:asciiTheme="minorHAnsi" w:hAnsiTheme="minorHAnsi" w:cstheme="minorHAnsi"/>
          <w:color w:val="2F5496" w:themeColor="accent5" w:themeShade="BF"/>
          <w:sz w:val="28"/>
          <w:szCs w:val="28"/>
          <w:lang w:val="en-GB"/>
        </w:rPr>
        <w:t>1</w:t>
      </w:r>
      <w:r w:rsidR="008400D4"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008400D4" w:rsidRPr="00731D7B">
        <w:rPr>
          <w:rFonts w:asciiTheme="minorHAnsi" w:hAnsiTheme="minorHAnsi" w:cstheme="minorHAnsi"/>
          <w:color w:val="2F5496" w:themeColor="accent5" w:themeShade="BF"/>
          <w:sz w:val="28"/>
          <w:szCs w:val="28"/>
        </w:rPr>
        <w:t xml:space="preserve">Payment of </w:t>
      </w:r>
      <w:r w:rsidR="008400D4" w:rsidRPr="00731D7B">
        <w:rPr>
          <w:rFonts w:asciiTheme="minorHAnsi" w:hAnsiTheme="minorHAnsi" w:cstheme="minorHAnsi"/>
          <w:color w:val="2F5496" w:themeColor="accent5" w:themeShade="BF"/>
          <w:sz w:val="28"/>
          <w:szCs w:val="28"/>
          <w:lang w:val="en-GB"/>
        </w:rPr>
        <w:t>F</w:t>
      </w:r>
      <w:r w:rsidR="008400D4" w:rsidRPr="00731D7B">
        <w:rPr>
          <w:rFonts w:asciiTheme="minorHAnsi" w:hAnsiTheme="minorHAnsi" w:cstheme="minorHAnsi"/>
          <w:color w:val="2F5496" w:themeColor="accent5" w:themeShade="BF"/>
          <w:sz w:val="28"/>
          <w:szCs w:val="28"/>
        </w:rPr>
        <w:t>ees</w:t>
      </w:r>
      <w:bookmarkEnd w:id="210"/>
      <w:bookmarkEnd w:id="211"/>
      <w:bookmarkEnd w:id="212"/>
    </w:p>
    <w:p w14:paraId="5AC0F8AE" w14:textId="2B5878B8" w:rsidR="008400D4" w:rsidRPr="00731D7B" w:rsidRDefault="008400D4" w:rsidP="00DD3F6A">
      <w:pPr>
        <w:autoSpaceDE w:val="0"/>
        <w:autoSpaceDN w:val="0"/>
        <w:adjustRightInd w:val="0"/>
        <w:spacing w:line="276" w:lineRule="auto"/>
        <w:ind w:left="720"/>
        <w:rPr>
          <w:rFonts w:asciiTheme="minorHAnsi" w:hAnsiTheme="minorHAnsi" w:cstheme="minorHAnsi"/>
          <w:szCs w:val="24"/>
          <w:lang w:eastAsia="en-GB"/>
        </w:rPr>
      </w:pPr>
      <w:r w:rsidRPr="00731D7B">
        <w:rPr>
          <w:rFonts w:asciiTheme="minorHAnsi" w:hAnsiTheme="minorHAnsi" w:cstheme="minorHAnsi"/>
          <w:szCs w:val="24"/>
        </w:rPr>
        <w:t xml:space="preserve">Belfast Met operates within a very strict protocol of financial procedures.  </w:t>
      </w:r>
      <w:bookmarkEnd w:id="213"/>
      <w:r w:rsidRPr="00731D7B">
        <w:rPr>
          <w:rFonts w:asciiTheme="minorHAnsi" w:hAnsiTheme="minorHAnsi" w:cstheme="minorHAnsi"/>
          <w:szCs w:val="24"/>
        </w:rPr>
        <w:t>The</w:t>
      </w:r>
      <w:r w:rsidRPr="00731D7B">
        <w:rPr>
          <w:rFonts w:asciiTheme="minorHAnsi" w:hAnsiTheme="minorHAnsi" w:cstheme="minorHAnsi"/>
          <w:b/>
          <w:bCs/>
          <w:color w:val="2F5496" w:themeColor="accent5" w:themeShade="BF"/>
          <w:szCs w:val="24"/>
        </w:rPr>
        <w:t xml:space="preserve"> </w:t>
      </w:r>
      <w:hyperlink r:id="rId35" w:history="1">
        <w:r w:rsidR="00857562" w:rsidRPr="00731D7B">
          <w:rPr>
            <w:rStyle w:val="Hyperlink"/>
            <w:rFonts w:asciiTheme="minorHAnsi" w:hAnsiTheme="minorHAnsi" w:cstheme="minorHAnsi"/>
            <w:color w:val="2E74B5" w:themeColor="accent1" w:themeShade="BF"/>
          </w:rPr>
          <w:t>Belfast Met Fees and Charges Policy 202</w:t>
        </w:r>
        <w:r w:rsidR="00857562" w:rsidRPr="00731D7B">
          <w:rPr>
            <w:rStyle w:val="Hyperlink"/>
            <w:rFonts w:asciiTheme="minorHAnsi" w:hAnsiTheme="minorHAnsi" w:cstheme="minorHAnsi"/>
            <w:color w:val="2E74B5" w:themeColor="accent1" w:themeShade="BF"/>
            <w:szCs w:val="24"/>
          </w:rPr>
          <w:t>5-26</w:t>
        </w:r>
      </w:hyperlink>
      <w:r w:rsidRPr="00731D7B">
        <w:rPr>
          <w:rFonts w:asciiTheme="minorHAnsi" w:hAnsiTheme="minorHAnsi" w:cstheme="minorHAnsi"/>
          <w:iCs/>
          <w:color w:val="2F5496" w:themeColor="accent5" w:themeShade="BF"/>
          <w:szCs w:val="24"/>
        </w:rPr>
        <w:t xml:space="preserve"> </w:t>
      </w:r>
      <w:r w:rsidRPr="00731D7B">
        <w:rPr>
          <w:rFonts w:asciiTheme="minorHAnsi" w:hAnsiTheme="minorHAnsi" w:cstheme="minorHAnsi"/>
          <w:iCs/>
          <w:szCs w:val="24"/>
        </w:rPr>
        <w:t xml:space="preserve">contains relevant information relating to fees, charges </w:t>
      </w:r>
      <w:r w:rsidRPr="00731D7B">
        <w:rPr>
          <w:rFonts w:asciiTheme="minorHAnsi" w:hAnsiTheme="minorHAnsi" w:cstheme="minorHAnsi"/>
          <w:iCs/>
          <w:szCs w:val="24"/>
        </w:rPr>
        <w:lastRenderedPageBreak/>
        <w:t>and payment of fees</w:t>
      </w:r>
      <w:r w:rsidR="00F82CE7" w:rsidRPr="00731D7B">
        <w:rPr>
          <w:rFonts w:asciiTheme="minorHAnsi" w:hAnsiTheme="minorHAnsi" w:cstheme="minorHAnsi"/>
          <w:iCs/>
          <w:szCs w:val="24"/>
        </w:rPr>
        <w:t xml:space="preserve"> where applicable</w:t>
      </w:r>
      <w:r w:rsidRPr="00731D7B">
        <w:rPr>
          <w:rFonts w:asciiTheme="minorHAnsi" w:hAnsiTheme="minorHAnsi" w:cstheme="minorHAnsi"/>
          <w:iCs/>
          <w:szCs w:val="24"/>
        </w:rPr>
        <w:t>.</w:t>
      </w:r>
      <w:r w:rsidRPr="00731D7B">
        <w:rPr>
          <w:rFonts w:asciiTheme="minorHAnsi" w:hAnsiTheme="minorHAnsi" w:cstheme="minorHAnsi"/>
          <w:color w:val="2F5496" w:themeColor="accent5" w:themeShade="BF"/>
          <w:szCs w:val="24"/>
        </w:rPr>
        <w:t xml:space="preserve"> </w:t>
      </w:r>
      <w:r w:rsidRPr="00731D7B">
        <w:rPr>
          <w:rFonts w:asciiTheme="minorHAnsi" w:hAnsiTheme="minorHAnsi" w:cstheme="minorHAnsi"/>
          <w:szCs w:val="24"/>
          <w:lang w:eastAsia="en-GB"/>
        </w:rPr>
        <w:t xml:space="preserve">Applicants with outstanding debt are placed on the </w:t>
      </w:r>
      <w:r w:rsidRPr="00731D7B">
        <w:rPr>
          <w:rFonts w:asciiTheme="minorHAnsi" w:hAnsiTheme="minorHAnsi" w:cstheme="minorHAnsi"/>
          <w:b/>
          <w:szCs w:val="24"/>
          <w:lang w:eastAsia="en-GB"/>
        </w:rPr>
        <w:t>HOLD</w:t>
      </w:r>
      <w:r w:rsidRPr="00731D7B">
        <w:rPr>
          <w:rFonts w:asciiTheme="minorHAnsi" w:hAnsiTheme="minorHAnsi" w:cstheme="minorHAnsi"/>
          <w:szCs w:val="24"/>
          <w:lang w:eastAsia="en-GB"/>
        </w:rPr>
        <w:t xml:space="preserve"> progress code.  Applicants with outstanding debt to the College cannot progress until debt is settled in full.  For applications, the debt settlement date is the first date of application. </w:t>
      </w:r>
    </w:p>
    <w:p w14:paraId="38111097" w14:textId="77777777" w:rsidR="008400D4" w:rsidRPr="00731D7B" w:rsidRDefault="008400D4" w:rsidP="00DD3F6A">
      <w:pPr>
        <w:pStyle w:val="Heading1"/>
        <w:spacing w:line="276" w:lineRule="auto"/>
        <w:rPr>
          <w:rFonts w:asciiTheme="minorHAnsi" w:hAnsiTheme="minorHAnsi" w:cstheme="minorHAnsi"/>
          <w:color w:val="2F5496" w:themeColor="accent5" w:themeShade="BF"/>
          <w:sz w:val="28"/>
          <w:szCs w:val="28"/>
        </w:rPr>
      </w:pPr>
      <w:bookmarkStart w:id="214" w:name="_Toc5887569"/>
      <w:bookmarkStart w:id="215" w:name="_Toc44278785"/>
      <w:bookmarkStart w:id="216" w:name="_Toc44497920"/>
    </w:p>
    <w:p w14:paraId="01B6417C" w14:textId="7FC78F24" w:rsidR="008400D4" w:rsidRPr="00731D7B" w:rsidRDefault="00E03C92" w:rsidP="00DD3F6A">
      <w:pPr>
        <w:pStyle w:val="Heading1"/>
        <w:spacing w:line="276" w:lineRule="auto"/>
        <w:rPr>
          <w:rFonts w:asciiTheme="minorHAnsi" w:hAnsiTheme="minorHAnsi" w:cstheme="minorHAnsi"/>
          <w:color w:val="2F5496" w:themeColor="accent5" w:themeShade="BF"/>
          <w:sz w:val="28"/>
          <w:szCs w:val="28"/>
        </w:rPr>
      </w:pPr>
      <w:bookmarkStart w:id="217" w:name="_Toc167180822"/>
      <w:r w:rsidRPr="00731D7B">
        <w:rPr>
          <w:rFonts w:asciiTheme="minorHAnsi" w:hAnsiTheme="minorHAnsi" w:cstheme="minorHAnsi"/>
          <w:color w:val="2F5496" w:themeColor="accent5" w:themeShade="BF"/>
          <w:sz w:val="28"/>
          <w:szCs w:val="28"/>
          <w:lang w:val="en-GB"/>
        </w:rPr>
        <w:t>2</w:t>
      </w:r>
      <w:r w:rsidR="00386537" w:rsidRPr="00731D7B">
        <w:rPr>
          <w:rFonts w:asciiTheme="minorHAnsi" w:hAnsiTheme="minorHAnsi" w:cstheme="minorHAnsi"/>
          <w:color w:val="2F5496" w:themeColor="accent5" w:themeShade="BF"/>
          <w:sz w:val="28"/>
          <w:szCs w:val="28"/>
          <w:lang w:val="en-GB"/>
        </w:rPr>
        <w:t>2</w:t>
      </w:r>
      <w:r w:rsidR="008400D4"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008400D4" w:rsidRPr="00731D7B">
        <w:rPr>
          <w:rFonts w:asciiTheme="minorHAnsi" w:hAnsiTheme="minorHAnsi" w:cstheme="minorHAnsi"/>
          <w:color w:val="2F5496" w:themeColor="accent5" w:themeShade="BF"/>
          <w:sz w:val="28"/>
          <w:szCs w:val="28"/>
        </w:rPr>
        <w:t xml:space="preserve">Student ID </w:t>
      </w:r>
      <w:r w:rsidR="008400D4" w:rsidRPr="00731D7B">
        <w:rPr>
          <w:rFonts w:asciiTheme="minorHAnsi" w:hAnsiTheme="minorHAnsi" w:cstheme="minorHAnsi"/>
          <w:color w:val="2F5496" w:themeColor="accent5" w:themeShade="BF"/>
          <w:sz w:val="28"/>
          <w:szCs w:val="28"/>
          <w:lang w:val="en-GB"/>
        </w:rPr>
        <w:t>C</w:t>
      </w:r>
      <w:r w:rsidR="008400D4" w:rsidRPr="00731D7B">
        <w:rPr>
          <w:rFonts w:asciiTheme="minorHAnsi" w:hAnsiTheme="minorHAnsi" w:cstheme="minorHAnsi"/>
          <w:color w:val="2F5496" w:themeColor="accent5" w:themeShade="BF"/>
          <w:sz w:val="28"/>
          <w:szCs w:val="28"/>
        </w:rPr>
        <w:t>ards</w:t>
      </w:r>
      <w:bookmarkEnd w:id="214"/>
      <w:bookmarkEnd w:id="215"/>
      <w:bookmarkEnd w:id="216"/>
      <w:bookmarkEnd w:id="217"/>
    </w:p>
    <w:p w14:paraId="35219252" w14:textId="65D3CB55" w:rsidR="004005EA" w:rsidRPr="00731D7B" w:rsidRDefault="008400D4" w:rsidP="00DD3F6A">
      <w:pPr>
        <w:spacing w:line="276" w:lineRule="auto"/>
        <w:ind w:left="720"/>
        <w:rPr>
          <w:rFonts w:asciiTheme="minorHAnsi" w:hAnsiTheme="minorHAnsi" w:cstheme="minorHAnsi"/>
        </w:rPr>
      </w:pPr>
      <w:r w:rsidRPr="00731D7B">
        <w:rPr>
          <w:rFonts w:asciiTheme="minorHAnsi" w:hAnsiTheme="minorHAnsi" w:cstheme="minorHAnsi"/>
          <w:szCs w:val="24"/>
        </w:rPr>
        <w:t xml:space="preserve">Students enrolling onto a course </w:t>
      </w:r>
      <w:r w:rsidR="00837AB7" w:rsidRPr="00731D7B">
        <w:rPr>
          <w:rFonts w:asciiTheme="minorHAnsi" w:hAnsiTheme="minorHAnsi" w:cstheme="minorHAnsi"/>
          <w:szCs w:val="24"/>
        </w:rPr>
        <w:t>will be</w:t>
      </w:r>
      <w:r w:rsidRPr="00731D7B">
        <w:rPr>
          <w:rFonts w:asciiTheme="minorHAnsi" w:hAnsiTheme="minorHAnsi" w:cstheme="minorHAnsi"/>
          <w:szCs w:val="24"/>
        </w:rPr>
        <w:t xml:space="preserve"> provided with a student ID card.  The card contains a student photograph and an embedded chip enabling access to the buildings and photocopying facilities.  </w:t>
      </w:r>
      <w:r w:rsidR="00837AB7" w:rsidRPr="00731D7B">
        <w:rPr>
          <w:rFonts w:asciiTheme="minorHAnsi" w:hAnsiTheme="minorHAnsi" w:cstheme="minorHAnsi"/>
          <w:szCs w:val="24"/>
        </w:rPr>
        <w:t xml:space="preserve">Students can use the ‘Engage’ Student App instead.  </w:t>
      </w:r>
      <w:r w:rsidRPr="00731D7B">
        <w:rPr>
          <w:rFonts w:asciiTheme="minorHAnsi" w:hAnsiTheme="minorHAnsi" w:cstheme="minorHAnsi"/>
          <w:szCs w:val="24"/>
        </w:rPr>
        <w:t>Students</w:t>
      </w:r>
      <w:r w:rsidR="00781A11" w:rsidRPr="00731D7B">
        <w:rPr>
          <w:rFonts w:asciiTheme="minorHAnsi" w:hAnsiTheme="minorHAnsi" w:cstheme="minorHAnsi"/>
          <w:szCs w:val="24"/>
        </w:rPr>
        <w:t xml:space="preserve"> attending campus</w:t>
      </w:r>
      <w:r w:rsidRPr="00731D7B">
        <w:rPr>
          <w:rFonts w:asciiTheme="minorHAnsi" w:hAnsiTheme="minorHAnsi" w:cstheme="minorHAnsi"/>
          <w:szCs w:val="24"/>
        </w:rPr>
        <w:t xml:space="preserve"> are provided with </w:t>
      </w:r>
      <w:r w:rsidR="00ED048F" w:rsidRPr="00731D7B">
        <w:rPr>
          <w:rFonts w:asciiTheme="minorHAnsi" w:hAnsiTheme="minorHAnsi" w:cstheme="minorHAnsi"/>
          <w:szCs w:val="24"/>
        </w:rPr>
        <w:t xml:space="preserve">ID </w:t>
      </w:r>
      <w:r w:rsidRPr="00731D7B">
        <w:rPr>
          <w:rFonts w:asciiTheme="minorHAnsi" w:hAnsiTheme="minorHAnsi" w:cstheme="minorHAnsi"/>
          <w:szCs w:val="24"/>
        </w:rPr>
        <w:t xml:space="preserve">cards during first week </w:t>
      </w:r>
      <w:r w:rsidR="00961EA1" w:rsidRPr="00731D7B">
        <w:rPr>
          <w:rFonts w:asciiTheme="minorHAnsi" w:hAnsiTheme="minorHAnsi" w:cstheme="minorHAnsi"/>
          <w:szCs w:val="24"/>
        </w:rPr>
        <w:t>their course</w:t>
      </w:r>
      <w:r w:rsidRPr="00731D7B">
        <w:rPr>
          <w:rFonts w:asciiTheme="minorHAnsi" w:hAnsiTheme="minorHAnsi" w:cstheme="minorHAnsi"/>
          <w:szCs w:val="24"/>
        </w:rPr>
        <w:t xml:space="preserve">. Students who wish to have their photograph in a private area due to cultural reasons can be facilitated.  </w:t>
      </w:r>
    </w:p>
    <w:p w14:paraId="7C18995B" w14:textId="77777777" w:rsidR="00CC6148" w:rsidRPr="00731D7B" w:rsidRDefault="00CC6148" w:rsidP="00DD3F6A">
      <w:pPr>
        <w:pStyle w:val="HTMLAddress"/>
        <w:spacing w:line="276" w:lineRule="auto"/>
        <w:rPr>
          <w:rFonts w:asciiTheme="minorHAnsi" w:hAnsiTheme="minorHAnsi" w:cstheme="minorHAnsi"/>
          <w:lang w:val="en-GB"/>
        </w:rPr>
      </w:pPr>
    </w:p>
    <w:p w14:paraId="1C234F24" w14:textId="7963ABED" w:rsidR="008400D4" w:rsidRPr="00731D7B" w:rsidRDefault="008400D4" w:rsidP="00DD3F6A">
      <w:pPr>
        <w:pStyle w:val="Heading1"/>
        <w:spacing w:line="276" w:lineRule="auto"/>
        <w:rPr>
          <w:rFonts w:asciiTheme="minorHAnsi" w:hAnsiTheme="minorHAnsi" w:cstheme="minorHAnsi"/>
          <w:sz w:val="28"/>
          <w:szCs w:val="28"/>
        </w:rPr>
      </w:pPr>
      <w:bookmarkStart w:id="218" w:name="_Toc167180823"/>
      <w:r w:rsidRPr="00731D7B">
        <w:rPr>
          <w:rFonts w:asciiTheme="minorHAnsi" w:hAnsiTheme="minorHAnsi" w:cstheme="minorHAnsi"/>
          <w:sz w:val="28"/>
          <w:szCs w:val="28"/>
          <w:lang w:val="en-GB"/>
        </w:rPr>
        <w:t>2</w:t>
      </w:r>
      <w:r w:rsidR="00386537" w:rsidRPr="00731D7B">
        <w:rPr>
          <w:rFonts w:asciiTheme="minorHAnsi" w:hAnsiTheme="minorHAnsi" w:cstheme="minorHAnsi"/>
          <w:sz w:val="28"/>
          <w:szCs w:val="28"/>
          <w:lang w:val="en-GB"/>
        </w:rPr>
        <w:t>3</w:t>
      </w:r>
      <w:r w:rsidRPr="00731D7B">
        <w:rPr>
          <w:rFonts w:asciiTheme="minorHAnsi" w:hAnsiTheme="minorHAnsi" w:cstheme="minorHAnsi"/>
          <w:sz w:val="28"/>
          <w:szCs w:val="28"/>
          <w:lang w:val="en-GB"/>
        </w:rPr>
        <w:t xml:space="preserve">.0  </w:t>
      </w:r>
      <w:r w:rsidR="00B307A5">
        <w:rPr>
          <w:rFonts w:asciiTheme="minorHAnsi" w:hAnsiTheme="minorHAnsi" w:cstheme="minorHAnsi"/>
          <w:sz w:val="28"/>
          <w:szCs w:val="28"/>
          <w:lang w:val="en-GB"/>
        </w:rPr>
        <w:t xml:space="preserve"> </w:t>
      </w:r>
      <w:r w:rsidRPr="00731D7B">
        <w:rPr>
          <w:rFonts w:asciiTheme="minorHAnsi" w:hAnsiTheme="minorHAnsi" w:cstheme="minorHAnsi"/>
          <w:sz w:val="28"/>
          <w:szCs w:val="28"/>
          <w:lang w:val="en-GB"/>
        </w:rPr>
        <w:t xml:space="preserve">Course </w:t>
      </w:r>
      <w:r w:rsidRPr="00731D7B">
        <w:rPr>
          <w:rFonts w:asciiTheme="minorHAnsi" w:hAnsiTheme="minorHAnsi" w:cstheme="minorHAnsi"/>
          <w:sz w:val="28"/>
          <w:szCs w:val="28"/>
        </w:rPr>
        <w:t>Closure,</w:t>
      </w:r>
      <w:r w:rsidRPr="00731D7B">
        <w:rPr>
          <w:rFonts w:asciiTheme="minorHAnsi" w:hAnsiTheme="minorHAnsi" w:cstheme="minorHAnsi"/>
          <w:sz w:val="28"/>
          <w:szCs w:val="28"/>
          <w:lang w:val="en-GB"/>
        </w:rPr>
        <w:t xml:space="preserve"> </w:t>
      </w:r>
      <w:r w:rsidRPr="00731D7B">
        <w:rPr>
          <w:rFonts w:asciiTheme="minorHAnsi" w:hAnsiTheme="minorHAnsi" w:cstheme="minorHAnsi"/>
          <w:sz w:val="28"/>
          <w:szCs w:val="28"/>
        </w:rPr>
        <w:t>Suspension and/or Substantial</w:t>
      </w:r>
      <w:r w:rsidRPr="00731D7B">
        <w:rPr>
          <w:rFonts w:asciiTheme="minorHAnsi" w:hAnsiTheme="minorHAnsi" w:cstheme="minorHAnsi"/>
          <w:sz w:val="28"/>
          <w:szCs w:val="28"/>
          <w:lang w:val="en-GB"/>
        </w:rPr>
        <w:t xml:space="preserve"> </w:t>
      </w:r>
      <w:r w:rsidRPr="00731D7B">
        <w:rPr>
          <w:rFonts w:asciiTheme="minorHAnsi" w:hAnsiTheme="minorHAnsi" w:cstheme="minorHAnsi"/>
          <w:sz w:val="28"/>
          <w:szCs w:val="28"/>
        </w:rPr>
        <w:t>Change</w:t>
      </w:r>
      <w:bookmarkEnd w:id="218"/>
      <w:r w:rsidRPr="00731D7B">
        <w:rPr>
          <w:rFonts w:asciiTheme="minorHAnsi" w:hAnsiTheme="minorHAnsi" w:cstheme="minorHAnsi"/>
          <w:sz w:val="28"/>
          <w:szCs w:val="28"/>
        </w:rPr>
        <w:t xml:space="preserve"> </w:t>
      </w:r>
    </w:p>
    <w:p w14:paraId="6B56CEE1" w14:textId="3573054B" w:rsidR="008400D4" w:rsidRPr="00731D7B" w:rsidRDefault="008400D4" w:rsidP="00DD3F6A">
      <w:pPr>
        <w:spacing w:line="276" w:lineRule="auto"/>
        <w:ind w:left="720"/>
        <w:rPr>
          <w:rFonts w:asciiTheme="minorHAnsi" w:hAnsiTheme="minorHAnsi" w:cstheme="minorHAnsi"/>
          <w:color w:val="2F5496" w:themeColor="accent5" w:themeShade="BF"/>
          <w:szCs w:val="24"/>
        </w:rPr>
      </w:pPr>
      <w:r w:rsidRPr="00731D7B">
        <w:rPr>
          <w:rFonts w:asciiTheme="minorHAnsi" w:hAnsiTheme="minorHAnsi" w:cstheme="minorHAnsi"/>
          <w:szCs w:val="24"/>
        </w:rPr>
        <w:t xml:space="preserve">Course closures are managed through Belfast Met’s Course Change/Closure procedure, available at </w:t>
      </w:r>
      <w:hyperlink r:id="rId36" w:history="1">
        <w:r w:rsidR="002701F4" w:rsidRPr="00731D7B">
          <w:rPr>
            <w:rStyle w:val="Hyperlink"/>
            <w:rFonts w:asciiTheme="minorHAnsi" w:hAnsiTheme="minorHAnsi" w:cstheme="minorHAnsi"/>
            <w:color w:val="2E74B5" w:themeColor="accent1" w:themeShade="BF"/>
            <w:szCs w:val="24"/>
          </w:rPr>
          <w:t>https://www.belfastmet.ac.uk/media/5cuhafw0/closure-suspension-change-procedures-all-programmes.pdf</w:t>
        </w:r>
      </w:hyperlink>
      <w:r w:rsidR="002701F4" w:rsidRPr="00731D7B">
        <w:rPr>
          <w:rFonts w:asciiTheme="minorHAnsi" w:hAnsiTheme="minorHAnsi" w:cstheme="minorHAnsi"/>
          <w:color w:val="2E74B5" w:themeColor="accent1" w:themeShade="BF"/>
          <w:szCs w:val="24"/>
        </w:rPr>
        <w:t xml:space="preserve"> </w:t>
      </w:r>
    </w:p>
    <w:p w14:paraId="7C4B6CBE" w14:textId="77777777" w:rsidR="008400D4" w:rsidRPr="00731D7B" w:rsidRDefault="008400D4" w:rsidP="00DD3F6A">
      <w:pPr>
        <w:spacing w:line="276" w:lineRule="auto"/>
        <w:ind w:left="720"/>
        <w:rPr>
          <w:rFonts w:asciiTheme="minorHAnsi" w:hAnsiTheme="minorHAnsi" w:cstheme="minorHAnsi"/>
          <w:b/>
          <w:i/>
          <w:color w:val="2F5496" w:themeColor="accent5" w:themeShade="BF"/>
        </w:rPr>
      </w:pPr>
    </w:p>
    <w:p w14:paraId="7497C183" w14:textId="25CB5596" w:rsidR="008400D4" w:rsidRPr="00731D7B" w:rsidRDefault="008400D4" w:rsidP="00DD3F6A">
      <w:pPr>
        <w:pStyle w:val="Heading1"/>
        <w:spacing w:line="276" w:lineRule="auto"/>
        <w:rPr>
          <w:rFonts w:asciiTheme="minorHAnsi" w:hAnsiTheme="minorHAnsi" w:cstheme="minorHAnsi"/>
          <w:i/>
          <w:sz w:val="28"/>
          <w:szCs w:val="28"/>
        </w:rPr>
      </w:pPr>
      <w:bookmarkStart w:id="219" w:name="_Toc167180824"/>
      <w:r w:rsidRPr="00731D7B">
        <w:rPr>
          <w:rFonts w:asciiTheme="minorHAnsi" w:hAnsiTheme="minorHAnsi" w:cstheme="minorHAnsi"/>
          <w:sz w:val="28"/>
          <w:szCs w:val="28"/>
          <w:lang w:val="en-GB"/>
        </w:rPr>
        <w:t>2</w:t>
      </w:r>
      <w:r w:rsidR="00386537" w:rsidRPr="00731D7B">
        <w:rPr>
          <w:rFonts w:asciiTheme="minorHAnsi" w:hAnsiTheme="minorHAnsi" w:cstheme="minorHAnsi"/>
          <w:sz w:val="28"/>
          <w:szCs w:val="28"/>
          <w:lang w:val="en-GB"/>
        </w:rPr>
        <w:t>4</w:t>
      </w:r>
      <w:r w:rsidRPr="00731D7B">
        <w:rPr>
          <w:rFonts w:asciiTheme="minorHAnsi" w:hAnsiTheme="minorHAnsi" w:cstheme="minorHAnsi"/>
          <w:sz w:val="28"/>
          <w:szCs w:val="28"/>
          <w:lang w:val="en-GB"/>
        </w:rPr>
        <w:t xml:space="preserve">.0  </w:t>
      </w:r>
      <w:r w:rsidR="00B307A5">
        <w:rPr>
          <w:rFonts w:asciiTheme="minorHAnsi" w:hAnsiTheme="minorHAnsi" w:cstheme="minorHAnsi"/>
          <w:sz w:val="28"/>
          <w:szCs w:val="28"/>
          <w:lang w:val="en-GB"/>
        </w:rPr>
        <w:t xml:space="preserve"> </w:t>
      </w:r>
      <w:r w:rsidRPr="00731D7B">
        <w:rPr>
          <w:rFonts w:asciiTheme="minorHAnsi" w:hAnsiTheme="minorHAnsi" w:cstheme="minorHAnsi"/>
          <w:sz w:val="28"/>
          <w:szCs w:val="28"/>
        </w:rPr>
        <w:t>Right to Cancel</w:t>
      </w:r>
      <w:bookmarkEnd w:id="219"/>
    </w:p>
    <w:p w14:paraId="7CE7AE9B" w14:textId="19FC5A80" w:rsidR="008400D4" w:rsidRPr="00731D7B" w:rsidRDefault="008400D4" w:rsidP="00DD3F6A">
      <w:pPr>
        <w:spacing w:line="276" w:lineRule="auto"/>
        <w:ind w:left="720"/>
        <w:rPr>
          <w:rFonts w:asciiTheme="minorHAnsi" w:hAnsiTheme="minorHAnsi" w:cstheme="minorHAnsi"/>
        </w:rPr>
      </w:pPr>
      <w:r w:rsidRPr="00731D7B">
        <w:rPr>
          <w:rFonts w:asciiTheme="minorHAnsi" w:hAnsiTheme="minorHAnsi" w:cstheme="minorHAnsi"/>
        </w:rPr>
        <w:t>Belfast Met’s Admissions and Enrolment Process adheres to relevant consumer protection legislation. This ensures that the student is protected as a ‘customer’ of the College.</w:t>
      </w:r>
      <w:r w:rsidR="0D63479D" w:rsidRPr="00731D7B">
        <w:rPr>
          <w:rFonts w:asciiTheme="minorHAnsi" w:hAnsiTheme="minorHAnsi" w:cstheme="minorHAnsi"/>
        </w:rPr>
        <w:t xml:space="preserve"> </w:t>
      </w:r>
      <w:r w:rsidRPr="00731D7B">
        <w:rPr>
          <w:rFonts w:asciiTheme="minorHAnsi" w:hAnsiTheme="minorHAnsi" w:cstheme="minorHAnsi"/>
        </w:rPr>
        <w:t xml:space="preserve">When a student enrols on a course they have the </w:t>
      </w:r>
      <w:hyperlink r:id="rId37">
        <w:r w:rsidRPr="00731D7B">
          <w:rPr>
            <w:rStyle w:val="Hyperlink"/>
            <w:rFonts w:asciiTheme="minorHAnsi" w:hAnsiTheme="minorHAnsi" w:cstheme="minorHAnsi"/>
            <w:color w:val="2F5496" w:themeColor="accent5" w:themeShade="BF"/>
          </w:rPr>
          <w:t>‘Right to Cancel’</w:t>
        </w:r>
      </w:hyperlink>
      <w:r w:rsidRPr="00731D7B">
        <w:rPr>
          <w:rFonts w:asciiTheme="minorHAnsi" w:hAnsiTheme="minorHAnsi" w:cstheme="minorHAnsi"/>
        </w:rPr>
        <w:t xml:space="preserve"> within 14 days of enrolling.  The student contract with the College begins on the day they enrol for a course at Belfast Met.  </w:t>
      </w:r>
    </w:p>
    <w:p w14:paraId="6C0D2DC9" w14:textId="77777777" w:rsidR="00B85CC7" w:rsidRPr="00731D7B" w:rsidRDefault="00B85CC7" w:rsidP="00DD3F6A">
      <w:pPr>
        <w:spacing w:line="276" w:lineRule="auto"/>
        <w:rPr>
          <w:rFonts w:asciiTheme="minorHAnsi" w:hAnsiTheme="minorHAnsi" w:cstheme="minorHAnsi"/>
          <w:lang w:val="x-none"/>
        </w:rPr>
      </w:pPr>
      <w:bookmarkStart w:id="220" w:name="_Toc503724797"/>
      <w:bookmarkStart w:id="221" w:name="_Toc5887556"/>
      <w:bookmarkStart w:id="222" w:name="_Toc29207365"/>
      <w:bookmarkStart w:id="223" w:name="_Toc44278788"/>
      <w:bookmarkStart w:id="224" w:name="_Toc44497923"/>
      <w:bookmarkStart w:id="225" w:name="_Toc66873353"/>
      <w:bookmarkStart w:id="226" w:name="_Toc66898299"/>
      <w:bookmarkStart w:id="227" w:name="_Toc69477996"/>
    </w:p>
    <w:p w14:paraId="44B3C0D3" w14:textId="5D7555A6" w:rsidR="008400D4" w:rsidRPr="00731D7B" w:rsidRDefault="008400D4" w:rsidP="00DD3F6A">
      <w:pPr>
        <w:pStyle w:val="Heading2"/>
        <w:spacing w:line="276" w:lineRule="auto"/>
        <w:rPr>
          <w:rFonts w:asciiTheme="minorHAnsi" w:hAnsiTheme="minorHAnsi" w:cstheme="minorHAnsi"/>
          <w:color w:val="2F5496" w:themeColor="accent5" w:themeShade="BF"/>
          <w:sz w:val="28"/>
          <w:szCs w:val="28"/>
          <w:lang w:val="en-GB"/>
        </w:rPr>
      </w:pPr>
      <w:bookmarkStart w:id="228" w:name="_Toc167180825"/>
      <w:r w:rsidRPr="00731D7B">
        <w:rPr>
          <w:rFonts w:asciiTheme="minorHAnsi" w:hAnsiTheme="minorHAnsi" w:cstheme="minorHAnsi"/>
          <w:color w:val="2F5496" w:themeColor="accent5" w:themeShade="BF"/>
          <w:sz w:val="28"/>
          <w:szCs w:val="28"/>
          <w:lang w:val="en-GB"/>
        </w:rPr>
        <w:t>2</w:t>
      </w:r>
      <w:r w:rsidR="00386537" w:rsidRPr="00731D7B">
        <w:rPr>
          <w:rFonts w:asciiTheme="minorHAnsi" w:hAnsiTheme="minorHAnsi" w:cstheme="minorHAnsi"/>
          <w:color w:val="2F5496" w:themeColor="accent5" w:themeShade="BF"/>
          <w:sz w:val="28"/>
          <w:szCs w:val="28"/>
          <w:lang w:val="en-GB"/>
        </w:rPr>
        <w:t>5</w:t>
      </w:r>
      <w:r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Pr="00731D7B">
        <w:rPr>
          <w:rFonts w:asciiTheme="minorHAnsi" w:hAnsiTheme="minorHAnsi" w:cstheme="minorHAnsi"/>
          <w:color w:val="2F5496" w:themeColor="accent5" w:themeShade="BF"/>
          <w:sz w:val="28"/>
          <w:szCs w:val="28"/>
        </w:rPr>
        <w:t xml:space="preserve">Cancellation of </w:t>
      </w:r>
      <w:r w:rsidRPr="00731D7B">
        <w:rPr>
          <w:rFonts w:asciiTheme="minorHAnsi" w:hAnsiTheme="minorHAnsi" w:cstheme="minorHAnsi"/>
          <w:color w:val="2F5496" w:themeColor="accent5" w:themeShade="BF"/>
          <w:sz w:val="28"/>
          <w:szCs w:val="28"/>
          <w:lang w:val="en-GB"/>
        </w:rPr>
        <w:t>C</w:t>
      </w:r>
      <w:r w:rsidRPr="00731D7B">
        <w:rPr>
          <w:rFonts w:asciiTheme="minorHAnsi" w:hAnsiTheme="minorHAnsi" w:cstheme="minorHAnsi"/>
          <w:color w:val="2F5496" w:themeColor="accent5" w:themeShade="BF"/>
          <w:sz w:val="28"/>
          <w:szCs w:val="28"/>
        </w:rPr>
        <w:t xml:space="preserve">ourse </w:t>
      </w:r>
      <w:r w:rsidRPr="00731D7B">
        <w:rPr>
          <w:rFonts w:asciiTheme="minorHAnsi" w:hAnsiTheme="minorHAnsi" w:cstheme="minorHAnsi"/>
          <w:color w:val="2F5496" w:themeColor="accent5" w:themeShade="BF"/>
          <w:sz w:val="28"/>
          <w:szCs w:val="28"/>
          <w:lang w:val="en-GB"/>
        </w:rPr>
        <w:t>B</w:t>
      </w:r>
      <w:r w:rsidRPr="00731D7B">
        <w:rPr>
          <w:rFonts w:asciiTheme="minorHAnsi" w:hAnsiTheme="minorHAnsi" w:cstheme="minorHAnsi"/>
          <w:color w:val="2F5496" w:themeColor="accent5" w:themeShade="BF"/>
          <w:sz w:val="28"/>
          <w:szCs w:val="28"/>
        </w:rPr>
        <w:t xml:space="preserve">efore it </w:t>
      </w:r>
      <w:r w:rsidRPr="00731D7B">
        <w:rPr>
          <w:rFonts w:asciiTheme="minorHAnsi" w:hAnsiTheme="minorHAnsi" w:cstheme="minorHAnsi"/>
          <w:color w:val="2F5496" w:themeColor="accent5" w:themeShade="BF"/>
          <w:sz w:val="28"/>
          <w:szCs w:val="28"/>
          <w:lang w:val="en-GB"/>
        </w:rPr>
        <w:t>S</w:t>
      </w:r>
      <w:r w:rsidRPr="00731D7B">
        <w:rPr>
          <w:rFonts w:asciiTheme="minorHAnsi" w:hAnsiTheme="minorHAnsi" w:cstheme="minorHAnsi"/>
          <w:color w:val="2F5496" w:themeColor="accent5" w:themeShade="BF"/>
          <w:sz w:val="28"/>
          <w:szCs w:val="28"/>
        </w:rPr>
        <w:t>tarts</w:t>
      </w:r>
      <w:bookmarkEnd w:id="220"/>
      <w:bookmarkEnd w:id="221"/>
      <w:bookmarkEnd w:id="222"/>
      <w:bookmarkEnd w:id="223"/>
      <w:bookmarkEnd w:id="224"/>
      <w:bookmarkEnd w:id="225"/>
      <w:bookmarkEnd w:id="226"/>
      <w:bookmarkEnd w:id="227"/>
      <w:bookmarkEnd w:id="228"/>
    </w:p>
    <w:p w14:paraId="3EF92B87" w14:textId="77777777" w:rsidR="008400D4" w:rsidRPr="00731D7B" w:rsidRDefault="008400D4"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 xml:space="preserve">The College will make every effort to run the advertised courses and programmes.  However, all courses must have a minimum number of students to run and, on occasions, some classes may be combined. </w:t>
      </w:r>
    </w:p>
    <w:p w14:paraId="7807C1D1" w14:textId="77777777" w:rsidR="008400D4" w:rsidRPr="00731D7B" w:rsidRDefault="008400D4" w:rsidP="00DD3F6A">
      <w:pPr>
        <w:spacing w:line="276" w:lineRule="auto"/>
        <w:ind w:left="720"/>
        <w:rPr>
          <w:rFonts w:asciiTheme="minorHAnsi" w:hAnsiTheme="minorHAnsi" w:cstheme="minorHAnsi"/>
          <w:szCs w:val="24"/>
        </w:rPr>
      </w:pPr>
    </w:p>
    <w:p w14:paraId="5CA35EB8" w14:textId="77777777" w:rsidR="008400D4" w:rsidRPr="00731D7B" w:rsidRDefault="008400D4"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 xml:space="preserve">If the minimum number of students on a course is not reached, the College reserves the right to withdraw the course or a specific course element.  In other cases, classes may have to be cancelled. The relevant curriculum team, supported by Learner Success teams, will provide personalised support to students to find alternative programmes at Belfast Met to continue their studies or to help with applications to other providers.  </w:t>
      </w:r>
    </w:p>
    <w:p w14:paraId="027592FD" w14:textId="77777777" w:rsidR="008400D4" w:rsidRPr="00731D7B" w:rsidRDefault="008400D4" w:rsidP="00DD3F6A">
      <w:pPr>
        <w:spacing w:line="276" w:lineRule="auto"/>
        <w:ind w:left="720"/>
        <w:rPr>
          <w:rFonts w:asciiTheme="minorHAnsi" w:hAnsiTheme="minorHAnsi" w:cstheme="minorHAnsi"/>
          <w:szCs w:val="24"/>
        </w:rPr>
      </w:pPr>
    </w:p>
    <w:p w14:paraId="739494BA" w14:textId="77777777" w:rsidR="008400D4" w:rsidRPr="00731D7B" w:rsidRDefault="008400D4"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 xml:space="preserve">Where an ‘Apply only’ course is cancelled, applicants will be invited to apply for another course and the date of their original application will be attached to the new application.  Course closures will be managed through Belfast Met’s Course Change/Closure procedure which can be found on the </w:t>
      </w:r>
      <w:hyperlink r:id="rId38" w:history="1">
        <w:r w:rsidRPr="0047498C">
          <w:rPr>
            <w:rStyle w:val="Hyperlink"/>
            <w:rFonts w:asciiTheme="minorHAnsi" w:hAnsiTheme="minorHAnsi" w:cstheme="minorHAnsi"/>
            <w:b/>
            <w:bCs/>
            <w:color w:val="2F5496" w:themeColor="accent5" w:themeShade="BF"/>
            <w:szCs w:val="24"/>
          </w:rPr>
          <w:t>Public Documents</w:t>
        </w:r>
      </w:hyperlink>
      <w:r w:rsidRPr="00731D7B">
        <w:rPr>
          <w:rFonts w:asciiTheme="minorHAnsi" w:hAnsiTheme="minorHAnsi" w:cstheme="minorHAnsi"/>
          <w:szCs w:val="24"/>
        </w:rPr>
        <w:t xml:space="preserve"> page of our website </w:t>
      </w:r>
      <w:hyperlink r:id="rId39" w:history="1">
        <w:r w:rsidRPr="0047498C">
          <w:rPr>
            <w:rStyle w:val="Hyperlink"/>
            <w:rFonts w:asciiTheme="minorHAnsi" w:hAnsiTheme="minorHAnsi" w:cstheme="minorHAnsi"/>
            <w:b/>
            <w:bCs/>
            <w:color w:val="2F5496" w:themeColor="accent5" w:themeShade="BF"/>
            <w:szCs w:val="24"/>
          </w:rPr>
          <w:t>www.belfastmet.ac.uk</w:t>
        </w:r>
      </w:hyperlink>
      <w:r w:rsidRPr="00731D7B">
        <w:rPr>
          <w:rFonts w:asciiTheme="minorHAnsi" w:hAnsiTheme="minorHAnsi" w:cstheme="minorHAnsi"/>
          <w:szCs w:val="24"/>
        </w:rPr>
        <w:t xml:space="preserve"> </w:t>
      </w:r>
    </w:p>
    <w:p w14:paraId="32C07A7D" w14:textId="77777777" w:rsidR="00E677F3" w:rsidRPr="00731D7B" w:rsidRDefault="00E677F3" w:rsidP="00DD3F6A">
      <w:pPr>
        <w:pStyle w:val="ListParagraph"/>
        <w:ind w:left="1080"/>
        <w:rPr>
          <w:rFonts w:asciiTheme="minorHAnsi" w:hAnsiTheme="minorHAnsi" w:cstheme="minorHAnsi"/>
          <w:lang w:val="x-none"/>
        </w:rPr>
      </w:pPr>
    </w:p>
    <w:p w14:paraId="28C7CB88" w14:textId="77777777" w:rsidR="00570F65" w:rsidRPr="00731D7B" w:rsidRDefault="00570F65" w:rsidP="00DD3F6A">
      <w:pPr>
        <w:spacing w:line="276" w:lineRule="auto"/>
        <w:rPr>
          <w:rFonts w:asciiTheme="minorHAnsi" w:hAnsiTheme="minorHAnsi" w:cstheme="minorHAnsi"/>
          <w:lang w:val="x-none"/>
        </w:rPr>
      </w:pPr>
    </w:p>
    <w:p w14:paraId="1D01DE1D" w14:textId="77777777" w:rsidR="00570F65" w:rsidRPr="00731D7B" w:rsidRDefault="00570F65" w:rsidP="00DD3F6A">
      <w:pPr>
        <w:pStyle w:val="ListParagraph"/>
        <w:ind w:left="1080"/>
        <w:rPr>
          <w:rFonts w:asciiTheme="minorHAnsi" w:hAnsiTheme="minorHAnsi" w:cstheme="minorHAnsi"/>
          <w:lang w:val="x-none"/>
        </w:rPr>
      </w:pPr>
    </w:p>
    <w:p w14:paraId="4BAFD59C" w14:textId="00802C3D" w:rsidR="003E774E" w:rsidRPr="00731D7B" w:rsidRDefault="000E59FF" w:rsidP="00DD3F6A">
      <w:pPr>
        <w:pStyle w:val="Heading2"/>
        <w:spacing w:line="276" w:lineRule="auto"/>
        <w:rPr>
          <w:rFonts w:asciiTheme="minorHAnsi" w:hAnsiTheme="minorHAnsi" w:cstheme="minorHAnsi"/>
          <w:color w:val="2F5496" w:themeColor="accent5" w:themeShade="BF"/>
          <w:sz w:val="28"/>
          <w:szCs w:val="28"/>
          <w:lang w:val="en-GB"/>
        </w:rPr>
      </w:pPr>
      <w:bookmarkStart w:id="229" w:name="_Toc167180826"/>
      <w:r w:rsidRPr="00731D7B">
        <w:rPr>
          <w:rFonts w:asciiTheme="minorHAnsi" w:hAnsiTheme="minorHAnsi" w:cstheme="minorHAnsi"/>
          <w:color w:val="2F5496" w:themeColor="accent5" w:themeShade="BF"/>
          <w:sz w:val="28"/>
          <w:szCs w:val="28"/>
          <w:lang w:val="en-GB"/>
        </w:rPr>
        <w:t>2</w:t>
      </w:r>
      <w:r w:rsidR="00386537" w:rsidRPr="00731D7B">
        <w:rPr>
          <w:rFonts w:asciiTheme="minorHAnsi" w:hAnsiTheme="minorHAnsi" w:cstheme="minorHAnsi"/>
          <w:color w:val="2F5496" w:themeColor="accent5" w:themeShade="BF"/>
          <w:sz w:val="28"/>
          <w:szCs w:val="28"/>
          <w:lang w:val="en-GB"/>
        </w:rPr>
        <w:t>6</w:t>
      </w:r>
      <w:r w:rsidR="003E774E" w:rsidRPr="00731D7B">
        <w:rPr>
          <w:rFonts w:asciiTheme="minorHAnsi" w:hAnsiTheme="minorHAnsi" w:cstheme="minorHAnsi"/>
          <w:color w:val="2F5496" w:themeColor="accent5" w:themeShade="BF"/>
          <w:sz w:val="28"/>
          <w:szCs w:val="28"/>
          <w:lang w:val="en-GB"/>
        </w:rPr>
        <w:t xml:space="preserve">.0 </w:t>
      </w:r>
      <w:r w:rsidR="003E774E" w:rsidRPr="00731D7B">
        <w:rPr>
          <w:rFonts w:asciiTheme="minorHAnsi" w:hAnsiTheme="minorHAnsi" w:cstheme="minorHAnsi"/>
          <w:color w:val="2F5496" w:themeColor="accent5" w:themeShade="BF"/>
          <w:sz w:val="28"/>
          <w:szCs w:val="28"/>
          <w:lang w:val="en-GB"/>
        </w:rPr>
        <w:tab/>
        <w:t>Support Services</w:t>
      </w:r>
      <w:bookmarkEnd w:id="229"/>
    </w:p>
    <w:p w14:paraId="33A29332" w14:textId="77777777" w:rsidR="003E774E" w:rsidRPr="00731D7B" w:rsidRDefault="003E774E" w:rsidP="00DD3F6A">
      <w:pPr>
        <w:spacing w:line="276" w:lineRule="auto"/>
        <w:ind w:left="720"/>
        <w:rPr>
          <w:rFonts w:asciiTheme="minorHAnsi" w:hAnsiTheme="minorHAnsi" w:cstheme="minorHAnsi"/>
          <w:color w:val="2F5496" w:themeColor="accent5" w:themeShade="BF"/>
        </w:rPr>
      </w:pPr>
      <w:r w:rsidRPr="00731D7B">
        <w:rPr>
          <w:rFonts w:asciiTheme="minorHAnsi" w:hAnsiTheme="minorHAnsi" w:cstheme="minorHAnsi"/>
        </w:rPr>
        <w:t xml:space="preserve">Anyone considering applying to the College should visit the Life at the Met available on Belfast Met’s website at </w:t>
      </w:r>
      <w:hyperlink r:id="rId40" w:history="1">
        <w:r w:rsidRPr="00731D7B">
          <w:rPr>
            <w:rStyle w:val="Hyperlink"/>
            <w:rFonts w:asciiTheme="minorHAnsi" w:hAnsiTheme="minorHAnsi" w:cstheme="minorHAnsi"/>
            <w:color w:val="2F5496" w:themeColor="accent5" w:themeShade="BF"/>
          </w:rPr>
          <w:t>https://www.belfastmet.ac.uk/life-at-the-met/</w:t>
        </w:r>
      </w:hyperlink>
      <w:r w:rsidRPr="00731D7B">
        <w:rPr>
          <w:rFonts w:asciiTheme="minorHAnsi" w:hAnsiTheme="minorHAnsi" w:cstheme="minorHAnsi"/>
          <w:color w:val="2F5496" w:themeColor="accent5" w:themeShade="BF"/>
        </w:rPr>
        <w:t xml:space="preserve"> </w:t>
      </w:r>
    </w:p>
    <w:p w14:paraId="7EF5B09D" w14:textId="77777777" w:rsidR="003E774E" w:rsidRPr="00731D7B" w:rsidRDefault="003E774E" w:rsidP="00DD3F6A">
      <w:pPr>
        <w:pStyle w:val="HTMLAddress"/>
        <w:spacing w:line="276" w:lineRule="auto"/>
        <w:rPr>
          <w:rFonts w:asciiTheme="minorHAnsi" w:hAnsiTheme="minorHAnsi" w:cstheme="minorHAnsi"/>
          <w:lang w:val="en-GB"/>
        </w:rPr>
      </w:pPr>
    </w:p>
    <w:p w14:paraId="328573DE" w14:textId="77777777" w:rsidR="003E774E" w:rsidRPr="00731D7B" w:rsidRDefault="003E774E" w:rsidP="00DD3F6A">
      <w:pPr>
        <w:pStyle w:val="HTMLAddress"/>
        <w:spacing w:line="276" w:lineRule="auto"/>
        <w:ind w:left="720"/>
        <w:rPr>
          <w:rFonts w:asciiTheme="minorHAnsi" w:hAnsiTheme="minorHAnsi" w:cstheme="minorHAnsi"/>
          <w:i w:val="0"/>
          <w:iCs w:val="0"/>
          <w:sz w:val="24"/>
          <w:lang w:val="en-GB"/>
        </w:rPr>
      </w:pPr>
      <w:r w:rsidRPr="00731D7B">
        <w:rPr>
          <w:rFonts w:asciiTheme="minorHAnsi" w:hAnsiTheme="minorHAnsi" w:cstheme="minorHAnsi"/>
          <w:i w:val="0"/>
          <w:iCs w:val="0"/>
          <w:sz w:val="24"/>
          <w:lang w:val="en-GB"/>
        </w:rPr>
        <w:t>This section provides applicants with some essential information about life at Belfast Met. Applicant can explore the Campuses, check out the Library services, and find out our wide range of Student Support available.</w:t>
      </w:r>
    </w:p>
    <w:p w14:paraId="44BAD6CD" w14:textId="77777777" w:rsidR="003E774E" w:rsidRPr="00731D7B" w:rsidRDefault="003E774E" w:rsidP="00DD3F6A">
      <w:pPr>
        <w:pStyle w:val="HTMLAddress"/>
        <w:spacing w:line="276" w:lineRule="auto"/>
        <w:ind w:left="720"/>
        <w:rPr>
          <w:rFonts w:asciiTheme="minorHAnsi" w:hAnsiTheme="minorHAnsi" w:cstheme="minorHAnsi"/>
          <w:i w:val="0"/>
          <w:iCs w:val="0"/>
          <w:sz w:val="24"/>
          <w:lang w:val="en-GB"/>
        </w:rPr>
      </w:pPr>
    </w:p>
    <w:p w14:paraId="4ECF576E" w14:textId="77777777" w:rsidR="003E774E" w:rsidRPr="00731D7B" w:rsidRDefault="003E774E" w:rsidP="00DD3F6A">
      <w:pPr>
        <w:pStyle w:val="HTMLAddress"/>
        <w:spacing w:line="276" w:lineRule="auto"/>
        <w:ind w:left="720"/>
        <w:rPr>
          <w:rFonts w:asciiTheme="minorHAnsi" w:hAnsiTheme="minorHAnsi" w:cstheme="minorHAnsi"/>
          <w:i w:val="0"/>
          <w:iCs w:val="0"/>
          <w:sz w:val="24"/>
          <w:lang w:val="en-GB"/>
        </w:rPr>
      </w:pPr>
      <w:r w:rsidRPr="00731D7B">
        <w:rPr>
          <w:rFonts w:asciiTheme="minorHAnsi" w:hAnsiTheme="minorHAnsi" w:cstheme="minorHAnsi"/>
          <w:i w:val="0"/>
          <w:iCs w:val="0"/>
          <w:sz w:val="24"/>
          <w:lang w:val="en-GB"/>
        </w:rPr>
        <w:t>Additional support is available to applicants if they:</w:t>
      </w:r>
    </w:p>
    <w:p w14:paraId="0359F274" w14:textId="77777777" w:rsidR="003E774E" w:rsidRPr="00731D7B" w:rsidRDefault="003E774E" w:rsidP="00DD3F6A">
      <w:pPr>
        <w:pStyle w:val="ListParagraph"/>
        <w:numPr>
          <w:ilvl w:val="0"/>
          <w:numId w:val="23"/>
        </w:numPr>
        <w:autoSpaceDE w:val="0"/>
        <w:autoSpaceDN w:val="0"/>
        <w:adjustRightInd w:val="0"/>
        <w:spacing w:after="0"/>
        <w:contextualSpacing w:val="0"/>
        <w:rPr>
          <w:rFonts w:asciiTheme="minorHAnsi" w:hAnsiTheme="minorHAnsi" w:cstheme="minorHAnsi"/>
        </w:rPr>
      </w:pPr>
      <w:r w:rsidRPr="00731D7B">
        <w:rPr>
          <w:rFonts w:asciiTheme="minorHAnsi" w:hAnsiTheme="minorHAnsi" w:cstheme="minorHAnsi"/>
        </w:rPr>
        <w:t>need additional support to attend Pre-Entry Advice Sessions;</w:t>
      </w:r>
    </w:p>
    <w:p w14:paraId="2CB6F74D" w14:textId="77777777" w:rsidR="003E774E" w:rsidRPr="00731D7B" w:rsidRDefault="003E774E" w:rsidP="00DD3F6A">
      <w:pPr>
        <w:pStyle w:val="ListParagraph"/>
        <w:numPr>
          <w:ilvl w:val="0"/>
          <w:numId w:val="23"/>
        </w:numPr>
        <w:autoSpaceDE w:val="0"/>
        <w:autoSpaceDN w:val="0"/>
        <w:adjustRightInd w:val="0"/>
        <w:spacing w:after="0"/>
        <w:contextualSpacing w:val="0"/>
        <w:rPr>
          <w:rFonts w:asciiTheme="minorHAnsi" w:hAnsiTheme="minorHAnsi" w:cstheme="minorHAnsi"/>
        </w:rPr>
      </w:pPr>
      <w:r w:rsidRPr="00731D7B">
        <w:rPr>
          <w:rFonts w:asciiTheme="minorHAnsi" w:hAnsiTheme="minorHAnsi" w:cstheme="minorHAnsi"/>
        </w:rPr>
        <w:t>have difficulties attending the College in person;</w:t>
      </w:r>
    </w:p>
    <w:p w14:paraId="023A106E" w14:textId="77777777" w:rsidR="003E774E" w:rsidRPr="00731D7B" w:rsidRDefault="003E774E" w:rsidP="00DD3F6A">
      <w:pPr>
        <w:pStyle w:val="ListParagraph"/>
        <w:numPr>
          <w:ilvl w:val="0"/>
          <w:numId w:val="23"/>
        </w:numPr>
        <w:autoSpaceDE w:val="0"/>
        <w:autoSpaceDN w:val="0"/>
        <w:adjustRightInd w:val="0"/>
        <w:spacing w:after="0"/>
        <w:contextualSpacing w:val="0"/>
        <w:rPr>
          <w:rStyle w:val="normaltextrun"/>
          <w:rFonts w:asciiTheme="minorHAnsi" w:hAnsiTheme="minorHAnsi" w:cstheme="minorHAnsi"/>
        </w:rPr>
      </w:pPr>
      <w:r w:rsidRPr="00731D7B">
        <w:rPr>
          <w:rFonts w:asciiTheme="minorHAnsi" w:hAnsiTheme="minorHAnsi" w:cstheme="minorHAnsi"/>
        </w:rPr>
        <w:t xml:space="preserve">cannot attend or participate in any session and would like to </w:t>
      </w:r>
      <w:r w:rsidRPr="00731D7B">
        <w:rPr>
          <w:rStyle w:val="normaltextrun"/>
          <w:rFonts w:asciiTheme="minorHAnsi" w:eastAsia="Arial Unicode MS" w:hAnsiTheme="minorHAnsi" w:cstheme="minorHAnsi"/>
          <w:color w:val="000000"/>
          <w:shd w:val="clear" w:color="auto" w:fill="FFFFFF"/>
        </w:rPr>
        <w:t>make alternative arrangements.</w:t>
      </w:r>
    </w:p>
    <w:p w14:paraId="0894FC12" w14:textId="77777777" w:rsidR="003E774E" w:rsidRPr="00731D7B" w:rsidRDefault="003E774E" w:rsidP="00DD3F6A">
      <w:pPr>
        <w:autoSpaceDE w:val="0"/>
        <w:autoSpaceDN w:val="0"/>
        <w:adjustRightInd w:val="0"/>
        <w:spacing w:line="276" w:lineRule="auto"/>
        <w:rPr>
          <w:rStyle w:val="normaltextrun"/>
          <w:rFonts w:asciiTheme="minorHAnsi" w:hAnsiTheme="minorHAnsi" w:cstheme="minorHAnsi"/>
        </w:rPr>
      </w:pPr>
    </w:p>
    <w:p w14:paraId="5696E32E" w14:textId="4610F345" w:rsidR="003E774E" w:rsidRPr="00731D7B" w:rsidRDefault="003E774E" w:rsidP="00DD3F6A">
      <w:pPr>
        <w:pStyle w:val="HTMLAddress"/>
        <w:spacing w:line="276" w:lineRule="auto"/>
        <w:ind w:left="720"/>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Appl</w:t>
      </w:r>
      <w:r w:rsidR="000E59FF" w:rsidRPr="00731D7B">
        <w:rPr>
          <w:rFonts w:asciiTheme="minorHAnsi" w:hAnsiTheme="minorHAnsi" w:cstheme="minorHAnsi"/>
          <w:i w:val="0"/>
          <w:iCs w:val="0"/>
          <w:sz w:val="24"/>
          <w:szCs w:val="24"/>
          <w:lang w:val="en-GB"/>
        </w:rPr>
        <w:t>i</w:t>
      </w:r>
      <w:r w:rsidRPr="00731D7B">
        <w:rPr>
          <w:rFonts w:asciiTheme="minorHAnsi" w:hAnsiTheme="minorHAnsi" w:cstheme="minorHAnsi"/>
          <w:i w:val="0"/>
          <w:iCs w:val="0"/>
          <w:sz w:val="24"/>
          <w:szCs w:val="24"/>
          <w:lang w:val="en-GB"/>
        </w:rPr>
        <w:t>cants are encouraged to contact the College as early as possible to facilitate additional support where required.</w:t>
      </w:r>
    </w:p>
    <w:p w14:paraId="1532609C" w14:textId="77777777" w:rsidR="00393980" w:rsidRPr="00731D7B" w:rsidRDefault="00393980" w:rsidP="00DD3F6A">
      <w:pPr>
        <w:pStyle w:val="Heading1"/>
        <w:spacing w:line="276" w:lineRule="auto"/>
        <w:rPr>
          <w:rFonts w:asciiTheme="minorHAnsi" w:hAnsiTheme="minorHAnsi" w:cstheme="minorHAnsi"/>
          <w:sz w:val="40"/>
          <w:szCs w:val="40"/>
        </w:rPr>
      </w:pPr>
    </w:p>
    <w:p w14:paraId="09C91E66" w14:textId="77777777" w:rsidR="00CC6148" w:rsidRPr="00731D7B" w:rsidRDefault="00CC6148" w:rsidP="00DD3F6A">
      <w:pPr>
        <w:spacing w:line="276" w:lineRule="auto"/>
        <w:rPr>
          <w:rFonts w:asciiTheme="minorHAnsi" w:hAnsiTheme="minorHAnsi" w:cstheme="minorHAnsi"/>
          <w:b/>
          <w:color w:val="365F91"/>
          <w:sz w:val="40"/>
          <w:szCs w:val="40"/>
          <w:lang w:val="x-none"/>
        </w:rPr>
      </w:pPr>
      <w:r w:rsidRPr="00731D7B">
        <w:rPr>
          <w:rFonts w:asciiTheme="minorHAnsi" w:hAnsiTheme="minorHAnsi" w:cstheme="minorHAnsi"/>
          <w:sz w:val="40"/>
          <w:szCs w:val="40"/>
        </w:rPr>
        <w:br w:type="page"/>
      </w:r>
    </w:p>
    <w:p w14:paraId="070EF623" w14:textId="77777777" w:rsidR="00CC6148" w:rsidRPr="00731D7B" w:rsidRDefault="00CC6148" w:rsidP="00DD3F6A">
      <w:pPr>
        <w:pStyle w:val="Heading1"/>
        <w:spacing w:line="276" w:lineRule="auto"/>
        <w:rPr>
          <w:rFonts w:asciiTheme="minorHAnsi" w:hAnsiTheme="minorHAnsi" w:cstheme="minorHAnsi"/>
          <w:sz w:val="40"/>
          <w:szCs w:val="40"/>
        </w:rPr>
      </w:pPr>
    </w:p>
    <w:p w14:paraId="4BD9C2A7" w14:textId="39943DAD" w:rsidR="00E677F3" w:rsidRPr="00731D7B" w:rsidRDefault="00E677F3" w:rsidP="00DD3F6A">
      <w:pPr>
        <w:pStyle w:val="Heading1"/>
        <w:spacing w:line="276" w:lineRule="auto"/>
        <w:rPr>
          <w:rFonts w:asciiTheme="minorHAnsi" w:hAnsiTheme="minorHAnsi" w:cstheme="minorHAnsi"/>
          <w:sz w:val="40"/>
          <w:szCs w:val="40"/>
          <w:lang w:val="en-GB"/>
        </w:rPr>
      </w:pPr>
      <w:bookmarkStart w:id="230" w:name="_Toc167180827"/>
      <w:r w:rsidRPr="00731D7B">
        <w:rPr>
          <w:rFonts w:asciiTheme="minorHAnsi" w:hAnsiTheme="minorHAnsi" w:cstheme="minorHAnsi"/>
          <w:sz w:val="40"/>
          <w:szCs w:val="40"/>
        </w:rPr>
        <w:t xml:space="preserve">Section </w:t>
      </w:r>
      <w:r w:rsidRPr="00731D7B">
        <w:rPr>
          <w:rFonts w:asciiTheme="minorHAnsi" w:hAnsiTheme="minorHAnsi" w:cstheme="minorHAnsi"/>
          <w:sz w:val="40"/>
          <w:szCs w:val="40"/>
          <w:lang w:val="en-GB"/>
        </w:rPr>
        <w:t>D</w:t>
      </w:r>
      <w:r w:rsidRPr="00731D7B">
        <w:rPr>
          <w:rFonts w:asciiTheme="minorHAnsi" w:hAnsiTheme="minorHAnsi" w:cstheme="minorHAnsi"/>
          <w:sz w:val="40"/>
          <w:szCs w:val="40"/>
        </w:rPr>
        <w:t xml:space="preserve">: </w:t>
      </w:r>
      <w:r w:rsidRPr="00731D7B">
        <w:rPr>
          <w:rFonts w:asciiTheme="minorHAnsi" w:hAnsiTheme="minorHAnsi" w:cstheme="minorHAnsi"/>
          <w:sz w:val="40"/>
          <w:szCs w:val="40"/>
          <w:lang w:val="en-GB"/>
        </w:rPr>
        <w:t>Applying to Belfast Met</w:t>
      </w:r>
      <w:bookmarkEnd w:id="230"/>
    </w:p>
    <w:p w14:paraId="05E51119" w14:textId="77777777" w:rsidR="006E3EC2" w:rsidRPr="00731D7B" w:rsidRDefault="006E3EC2" w:rsidP="00DD3F6A">
      <w:pPr>
        <w:pStyle w:val="HTMLAddress"/>
        <w:spacing w:line="276" w:lineRule="auto"/>
        <w:rPr>
          <w:rFonts w:asciiTheme="minorHAnsi" w:hAnsiTheme="minorHAnsi" w:cstheme="minorHAnsi"/>
          <w:lang w:val="en-GB"/>
        </w:rPr>
      </w:pPr>
    </w:p>
    <w:p w14:paraId="0CCD0BCB" w14:textId="1AD2225C" w:rsidR="000056DD" w:rsidRPr="00731D7B" w:rsidRDefault="000E59FF" w:rsidP="00DD3F6A">
      <w:pPr>
        <w:pStyle w:val="Heading2"/>
        <w:spacing w:line="276" w:lineRule="auto"/>
        <w:rPr>
          <w:rStyle w:val="whiteheader1"/>
          <w:rFonts w:asciiTheme="minorHAnsi" w:hAnsiTheme="minorHAnsi" w:cstheme="minorHAnsi"/>
          <w:b/>
          <w:bCs w:val="0"/>
          <w:color w:val="2F5496" w:themeColor="accent5" w:themeShade="BF"/>
          <w:sz w:val="28"/>
          <w:szCs w:val="28"/>
          <w:lang w:val="en-GB"/>
        </w:rPr>
      </w:pPr>
      <w:bookmarkStart w:id="231" w:name="_Toc167180828"/>
      <w:r w:rsidRPr="00731D7B">
        <w:rPr>
          <w:rStyle w:val="whiteheader1"/>
          <w:rFonts w:asciiTheme="minorHAnsi" w:hAnsiTheme="minorHAnsi" w:cstheme="minorHAnsi"/>
          <w:b/>
          <w:bCs w:val="0"/>
          <w:color w:val="2F5496" w:themeColor="accent5" w:themeShade="BF"/>
          <w:sz w:val="28"/>
          <w:szCs w:val="28"/>
          <w:lang w:val="en-GB"/>
        </w:rPr>
        <w:t>2</w:t>
      </w:r>
      <w:r w:rsidR="001010DB" w:rsidRPr="00731D7B">
        <w:rPr>
          <w:rStyle w:val="whiteheader1"/>
          <w:rFonts w:asciiTheme="minorHAnsi" w:hAnsiTheme="minorHAnsi" w:cstheme="minorHAnsi"/>
          <w:b/>
          <w:bCs w:val="0"/>
          <w:color w:val="2F5496" w:themeColor="accent5" w:themeShade="BF"/>
          <w:sz w:val="28"/>
          <w:szCs w:val="28"/>
          <w:lang w:val="en-GB"/>
        </w:rPr>
        <w:t>7</w:t>
      </w:r>
      <w:r w:rsidRPr="00731D7B">
        <w:rPr>
          <w:rStyle w:val="whiteheader1"/>
          <w:rFonts w:asciiTheme="minorHAnsi" w:hAnsiTheme="minorHAnsi" w:cstheme="minorHAnsi"/>
          <w:b/>
          <w:bCs w:val="0"/>
          <w:color w:val="2F5496" w:themeColor="accent5" w:themeShade="BF"/>
          <w:sz w:val="28"/>
          <w:szCs w:val="28"/>
          <w:lang w:val="en-GB"/>
        </w:rPr>
        <w:t>.0</w:t>
      </w:r>
      <w:r w:rsidR="00002223" w:rsidRPr="00731D7B">
        <w:rPr>
          <w:rStyle w:val="whiteheader1"/>
          <w:rFonts w:asciiTheme="minorHAnsi" w:hAnsiTheme="minorHAnsi" w:cstheme="minorHAnsi"/>
          <w:b/>
          <w:bCs w:val="0"/>
          <w:color w:val="2F5496" w:themeColor="accent5" w:themeShade="BF"/>
          <w:sz w:val="28"/>
          <w:szCs w:val="28"/>
          <w:lang w:val="en-GB"/>
        </w:rPr>
        <w:tab/>
      </w:r>
      <w:r w:rsidR="00D16719" w:rsidRPr="00731D7B">
        <w:rPr>
          <w:rStyle w:val="whiteheader1"/>
          <w:rFonts w:asciiTheme="minorHAnsi" w:hAnsiTheme="minorHAnsi" w:cstheme="minorHAnsi"/>
          <w:b/>
          <w:bCs w:val="0"/>
          <w:color w:val="2F5496" w:themeColor="accent5" w:themeShade="BF"/>
          <w:sz w:val="28"/>
          <w:szCs w:val="28"/>
          <w:lang w:val="en-GB"/>
        </w:rPr>
        <w:t>Admissions Process</w:t>
      </w:r>
      <w:bookmarkEnd w:id="231"/>
    </w:p>
    <w:p w14:paraId="717E1089" w14:textId="37F3661C" w:rsidR="00D16719" w:rsidRPr="00731D7B" w:rsidRDefault="00B7520F" w:rsidP="00DD3F6A">
      <w:pPr>
        <w:spacing w:line="276" w:lineRule="auto"/>
        <w:ind w:left="1418" w:hanging="698"/>
        <w:rPr>
          <w:rFonts w:asciiTheme="minorHAnsi" w:hAnsiTheme="minorHAnsi" w:cstheme="minorHAnsi"/>
          <w:szCs w:val="24"/>
        </w:rPr>
      </w:pPr>
      <w:r w:rsidRPr="00731D7B">
        <w:rPr>
          <w:rFonts w:asciiTheme="minorHAnsi" w:hAnsiTheme="minorHAnsi" w:cstheme="minorHAnsi"/>
          <w:szCs w:val="24"/>
        </w:rPr>
        <w:t xml:space="preserve">27.1 </w:t>
      </w:r>
      <w:r w:rsidRPr="00731D7B">
        <w:rPr>
          <w:rFonts w:asciiTheme="minorHAnsi" w:hAnsiTheme="minorHAnsi" w:cstheme="minorHAnsi"/>
          <w:szCs w:val="24"/>
        </w:rPr>
        <w:tab/>
      </w:r>
      <w:r w:rsidR="00D16719" w:rsidRPr="00731D7B">
        <w:rPr>
          <w:rFonts w:asciiTheme="minorHAnsi" w:hAnsiTheme="minorHAnsi" w:cstheme="minorHAnsi"/>
          <w:szCs w:val="24"/>
        </w:rPr>
        <w:t>Courses offered by Belfast Met’s</w:t>
      </w:r>
      <w:r w:rsidR="008A4268" w:rsidRPr="00731D7B">
        <w:rPr>
          <w:rFonts w:asciiTheme="minorHAnsi" w:hAnsiTheme="minorHAnsi" w:cstheme="minorHAnsi"/>
          <w:szCs w:val="24"/>
        </w:rPr>
        <w:t xml:space="preserve"> </w:t>
      </w:r>
      <w:r w:rsidR="00A60FAD" w:rsidRPr="00731D7B">
        <w:rPr>
          <w:rFonts w:asciiTheme="minorHAnsi" w:hAnsiTheme="minorHAnsi" w:cstheme="minorHAnsi"/>
          <w:szCs w:val="24"/>
        </w:rPr>
        <w:t xml:space="preserve">Business and Skills Department </w:t>
      </w:r>
      <w:r w:rsidR="00D16719" w:rsidRPr="00731D7B">
        <w:rPr>
          <w:rFonts w:asciiTheme="minorHAnsi" w:hAnsiTheme="minorHAnsi" w:cstheme="minorHAnsi"/>
          <w:szCs w:val="24"/>
        </w:rPr>
        <w:t>are published on the College website.</w:t>
      </w:r>
    </w:p>
    <w:p w14:paraId="51E5AAD3" w14:textId="2195A70D" w:rsidR="00B7520F" w:rsidRPr="00731D7B" w:rsidRDefault="00B7520F" w:rsidP="00DD3F6A">
      <w:pPr>
        <w:pStyle w:val="HTMLAddress"/>
        <w:spacing w:line="276" w:lineRule="auto"/>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ab/>
        <w:t xml:space="preserve">27.2 </w:t>
      </w:r>
      <w:r w:rsidRPr="00731D7B">
        <w:rPr>
          <w:rFonts w:asciiTheme="minorHAnsi" w:hAnsiTheme="minorHAnsi" w:cstheme="minorHAnsi"/>
          <w:i w:val="0"/>
          <w:iCs w:val="0"/>
          <w:sz w:val="24"/>
          <w:szCs w:val="24"/>
          <w:lang w:val="en-GB"/>
        </w:rPr>
        <w:tab/>
      </w:r>
      <w:r w:rsidR="005C68CA" w:rsidRPr="00731D7B">
        <w:rPr>
          <w:rFonts w:asciiTheme="minorHAnsi" w:hAnsiTheme="minorHAnsi" w:cstheme="minorHAnsi"/>
          <w:i w:val="0"/>
          <w:iCs w:val="0"/>
          <w:sz w:val="24"/>
          <w:szCs w:val="24"/>
          <w:lang w:val="en-GB"/>
        </w:rPr>
        <w:t>App</w:t>
      </w:r>
      <w:r w:rsidR="00FB4A71" w:rsidRPr="00731D7B">
        <w:rPr>
          <w:rFonts w:asciiTheme="minorHAnsi" w:hAnsiTheme="minorHAnsi" w:cstheme="minorHAnsi"/>
          <w:i w:val="0"/>
          <w:iCs w:val="0"/>
          <w:sz w:val="24"/>
          <w:szCs w:val="24"/>
          <w:lang w:val="en-GB"/>
        </w:rPr>
        <w:t xml:space="preserve">licants </w:t>
      </w:r>
      <w:r w:rsidR="009404BC" w:rsidRPr="00731D7B">
        <w:rPr>
          <w:rFonts w:asciiTheme="minorHAnsi" w:hAnsiTheme="minorHAnsi" w:cstheme="minorHAnsi"/>
          <w:i w:val="0"/>
          <w:iCs w:val="0"/>
          <w:sz w:val="24"/>
          <w:szCs w:val="24"/>
          <w:lang w:val="en-GB"/>
        </w:rPr>
        <w:t>apply</w:t>
      </w:r>
      <w:r w:rsidR="00BA37A6" w:rsidRPr="00731D7B">
        <w:rPr>
          <w:rFonts w:asciiTheme="minorHAnsi" w:hAnsiTheme="minorHAnsi" w:cstheme="minorHAnsi"/>
          <w:i w:val="0"/>
          <w:iCs w:val="0"/>
          <w:sz w:val="24"/>
          <w:szCs w:val="24"/>
          <w:lang w:val="en-GB"/>
        </w:rPr>
        <w:t xml:space="preserve"> </w:t>
      </w:r>
      <w:r w:rsidR="008A4268" w:rsidRPr="00731D7B">
        <w:rPr>
          <w:rFonts w:asciiTheme="minorHAnsi" w:hAnsiTheme="minorHAnsi" w:cstheme="minorHAnsi"/>
          <w:i w:val="0"/>
          <w:iCs w:val="0"/>
          <w:sz w:val="24"/>
          <w:szCs w:val="24"/>
          <w:lang w:val="en-GB"/>
        </w:rPr>
        <w:t>via the College website</w:t>
      </w:r>
      <w:r w:rsidR="00BA37A6" w:rsidRPr="00731D7B">
        <w:rPr>
          <w:rFonts w:asciiTheme="minorHAnsi" w:hAnsiTheme="minorHAnsi" w:cstheme="minorHAnsi"/>
          <w:i w:val="0"/>
          <w:iCs w:val="0"/>
          <w:sz w:val="24"/>
          <w:szCs w:val="24"/>
          <w:lang w:val="en-GB"/>
        </w:rPr>
        <w:t>.</w:t>
      </w:r>
    </w:p>
    <w:p w14:paraId="44CF6E9C" w14:textId="0408FE07" w:rsidR="00BA37A6" w:rsidRPr="00731D7B" w:rsidRDefault="00BA37A6" w:rsidP="00DD3F6A">
      <w:pPr>
        <w:pStyle w:val="HTMLAddress"/>
        <w:spacing w:line="276" w:lineRule="auto"/>
        <w:ind w:left="1418" w:hanging="709"/>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 xml:space="preserve">27.3    A member of </w:t>
      </w:r>
      <w:r w:rsidR="00035605" w:rsidRPr="00731D7B">
        <w:rPr>
          <w:rFonts w:asciiTheme="minorHAnsi" w:hAnsiTheme="minorHAnsi" w:cstheme="minorHAnsi"/>
          <w:i w:val="0"/>
          <w:iCs w:val="0"/>
          <w:sz w:val="24"/>
          <w:szCs w:val="24"/>
          <w:lang w:val="en-GB"/>
        </w:rPr>
        <w:t>Belfast Met’s Business and Skills</w:t>
      </w:r>
      <w:r w:rsidRPr="00731D7B">
        <w:rPr>
          <w:rFonts w:asciiTheme="minorHAnsi" w:hAnsiTheme="minorHAnsi" w:cstheme="minorHAnsi"/>
          <w:i w:val="0"/>
          <w:iCs w:val="0"/>
          <w:sz w:val="24"/>
          <w:szCs w:val="24"/>
          <w:lang w:val="en-GB"/>
        </w:rPr>
        <w:t xml:space="preserve"> team </w:t>
      </w:r>
      <w:r w:rsidR="005230A5" w:rsidRPr="00731D7B">
        <w:rPr>
          <w:rFonts w:asciiTheme="minorHAnsi" w:hAnsiTheme="minorHAnsi" w:cstheme="minorHAnsi"/>
          <w:i w:val="0"/>
          <w:iCs w:val="0"/>
          <w:sz w:val="24"/>
          <w:szCs w:val="24"/>
          <w:lang w:val="en-GB"/>
        </w:rPr>
        <w:t>contacts the applicant by  email to arrange a suitable time for follow-up telephone call.</w:t>
      </w:r>
    </w:p>
    <w:p w14:paraId="7333387D" w14:textId="31942785" w:rsidR="00D13C72" w:rsidRPr="00731D7B" w:rsidRDefault="00D13C72" w:rsidP="00DD3F6A">
      <w:pPr>
        <w:pStyle w:val="HTMLAddress"/>
        <w:spacing w:line="276" w:lineRule="auto"/>
        <w:ind w:left="1418" w:hanging="709"/>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27.4    A telephone discussion takes place at pre-arranged time with the applicant.</w:t>
      </w:r>
      <w:r w:rsidR="0028727E" w:rsidRPr="00731D7B">
        <w:rPr>
          <w:rFonts w:asciiTheme="minorHAnsi" w:hAnsiTheme="minorHAnsi" w:cstheme="minorHAnsi"/>
          <w:i w:val="0"/>
          <w:iCs w:val="0"/>
          <w:sz w:val="24"/>
          <w:szCs w:val="24"/>
          <w:lang w:val="en-GB"/>
        </w:rPr>
        <w:t xml:space="preserve">  </w:t>
      </w:r>
    </w:p>
    <w:p w14:paraId="6AD4B431" w14:textId="77777777" w:rsidR="00EB5A07" w:rsidRPr="00731D7B" w:rsidRDefault="0028727E" w:rsidP="00DD3F6A">
      <w:pPr>
        <w:pStyle w:val="HTMLAddress"/>
        <w:spacing w:line="276" w:lineRule="auto"/>
        <w:ind w:left="1418" w:hanging="709"/>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27.5</w:t>
      </w:r>
      <w:r w:rsidRPr="00731D7B">
        <w:rPr>
          <w:rFonts w:asciiTheme="minorHAnsi" w:hAnsiTheme="minorHAnsi" w:cstheme="minorHAnsi"/>
          <w:i w:val="0"/>
          <w:iCs w:val="0"/>
          <w:sz w:val="24"/>
          <w:szCs w:val="24"/>
          <w:lang w:val="en-GB"/>
        </w:rPr>
        <w:tab/>
        <w:t>If the applicant</w:t>
      </w:r>
      <w:r w:rsidR="00EB5A07" w:rsidRPr="00731D7B">
        <w:rPr>
          <w:rFonts w:asciiTheme="minorHAnsi" w:hAnsiTheme="minorHAnsi" w:cstheme="minorHAnsi"/>
          <w:i w:val="0"/>
          <w:iCs w:val="0"/>
          <w:sz w:val="24"/>
          <w:szCs w:val="24"/>
          <w:lang w:val="en-GB"/>
        </w:rPr>
        <w:t>:</w:t>
      </w:r>
    </w:p>
    <w:p w14:paraId="380E96A1" w14:textId="4FCF993E" w:rsidR="0028727E" w:rsidRPr="00731D7B" w:rsidRDefault="00EB5A07" w:rsidP="00DD3F6A">
      <w:pPr>
        <w:pStyle w:val="HTMLAddress"/>
        <w:spacing w:line="276" w:lineRule="auto"/>
        <w:ind w:left="1418" w:firstLine="22"/>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w:t>
      </w:r>
      <w:r w:rsidR="0028727E" w:rsidRPr="00731D7B">
        <w:rPr>
          <w:rFonts w:asciiTheme="minorHAnsi" w:hAnsiTheme="minorHAnsi" w:cstheme="minorHAnsi"/>
          <w:i w:val="0"/>
          <w:iCs w:val="0"/>
          <w:sz w:val="24"/>
          <w:szCs w:val="24"/>
          <w:lang w:val="en-GB"/>
        </w:rPr>
        <w:t xml:space="preserve"> meets the programme funding criteria</w:t>
      </w:r>
      <w:r w:rsidR="004D0655" w:rsidRPr="00731D7B">
        <w:rPr>
          <w:rFonts w:asciiTheme="minorHAnsi" w:hAnsiTheme="minorHAnsi" w:cstheme="minorHAnsi"/>
          <w:i w:val="0"/>
          <w:iCs w:val="0"/>
          <w:sz w:val="24"/>
          <w:szCs w:val="24"/>
          <w:lang w:val="en-GB"/>
        </w:rPr>
        <w:t xml:space="preserve"> </w:t>
      </w:r>
      <w:r w:rsidR="00A019DF" w:rsidRPr="00731D7B">
        <w:rPr>
          <w:rFonts w:asciiTheme="minorHAnsi" w:hAnsiTheme="minorHAnsi" w:cstheme="minorHAnsi"/>
          <w:i w:val="0"/>
          <w:iCs w:val="0"/>
          <w:sz w:val="24"/>
          <w:szCs w:val="24"/>
          <w:lang w:val="en-GB"/>
        </w:rPr>
        <w:t>with places available</w:t>
      </w:r>
      <w:r w:rsidR="004D0655" w:rsidRPr="00731D7B">
        <w:rPr>
          <w:rFonts w:asciiTheme="minorHAnsi" w:hAnsiTheme="minorHAnsi" w:cstheme="minorHAnsi"/>
          <w:i w:val="0"/>
          <w:iCs w:val="0"/>
          <w:sz w:val="24"/>
          <w:szCs w:val="24"/>
          <w:lang w:val="en-GB"/>
        </w:rPr>
        <w:t>, they are offered a place on the course</w:t>
      </w:r>
      <w:r w:rsidR="009404BC" w:rsidRPr="00731D7B">
        <w:rPr>
          <w:rFonts w:asciiTheme="minorHAnsi" w:hAnsiTheme="minorHAnsi" w:cstheme="minorHAnsi"/>
          <w:i w:val="0"/>
          <w:iCs w:val="0"/>
          <w:sz w:val="24"/>
          <w:szCs w:val="24"/>
          <w:lang w:val="en-GB"/>
        </w:rPr>
        <w:t xml:space="preserve"> (</w:t>
      </w:r>
      <w:r w:rsidR="007F350A" w:rsidRPr="00731D7B">
        <w:rPr>
          <w:rFonts w:asciiTheme="minorHAnsi" w:hAnsiTheme="minorHAnsi" w:cstheme="minorHAnsi"/>
          <w:i w:val="0"/>
          <w:iCs w:val="0"/>
          <w:sz w:val="24"/>
          <w:szCs w:val="24"/>
          <w:lang w:val="en-GB"/>
        </w:rPr>
        <w:t xml:space="preserve">ranked by </w:t>
      </w:r>
      <w:r w:rsidR="009404BC" w:rsidRPr="00731D7B">
        <w:rPr>
          <w:rFonts w:asciiTheme="minorHAnsi" w:hAnsiTheme="minorHAnsi" w:cstheme="minorHAnsi"/>
          <w:i w:val="0"/>
          <w:iCs w:val="0"/>
          <w:sz w:val="24"/>
          <w:szCs w:val="24"/>
          <w:lang w:val="en-GB"/>
        </w:rPr>
        <w:t>date applied)</w:t>
      </w:r>
      <w:r w:rsidR="004D0655" w:rsidRPr="00731D7B">
        <w:rPr>
          <w:rFonts w:asciiTheme="minorHAnsi" w:hAnsiTheme="minorHAnsi" w:cstheme="minorHAnsi"/>
          <w:i w:val="0"/>
          <w:iCs w:val="0"/>
          <w:sz w:val="24"/>
          <w:szCs w:val="24"/>
          <w:lang w:val="en-GB"/>
        </w:rPr>
        <w:t>.</w:t>
      </w:r>
    </w:p>
    <w:p w14:paraId="68C359FD" w14:textId="078FA0D3" w:rsidR="00EB5A07" w:rsidRPr="00731D7B" w:rsidRDefault="00EB5A07" w:rsidP="00DD3F6A">
      <w:pPr>
        <w:pStyle w:val="HTMLAddress"/>
        <w:spacing w:line="276" w:lineRule="auto"/>
        <w:ind w:left="1418" w:firstLine="22"/>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 xml:space="preserve">- meets the programme funding criteria </w:t>
      </w:r>
      <w:r w:rsidR="00A019DF" w:rsidRPr="00731D7B">
        <w:rPr>
          <w:rFonts w:asciiTheme="minorHAnsi" w:hAnsiTheme="minorHAnsi" w:cstheme="minorHAnsi"/>
          <w:i w:val="0"/>
          <w:iCs w:val="0"/>
          <w:sz w:val="24"/>
          <w:szCs w:val="24"/>
          <w:lang w:val="en-GB"/>
        </w:rPr>
        <w:t>with no places available</w:t>
      </w:r>
      <w:r w:rsidRPr="00731D7B">
        <w:rPr>
          <w:rFonts w:asciiTheme="minorHAnsi" w:hAnsiTheme="minorHAnsi" w:cstheme="minorHAnsi"/>
          <w:i w:val="0"/>
          <w:iCs w:val="0"/>
          <w:sz w:val="24"/>
          <w:szCs w:val="24"/>
          <w:lang w:val="en-GB"/>
        </w:rPr>
        <w:t xml:space="preserve">, they are </w:t>
      </w:r>
      <w:r w:rsidR="00A019DF" w:rsidRPr="00731D7B">
        <w:rPr>
          <w:rFonts w:asciiTheme="minorHAnsi" w:hAnsiTheme="minorHAnsi" w:cstheme="minorHAnsi"/>
          <w:i w:val="0"/>
          <w:iCs w:val="0"/>
          <w:sz w:val="24"/>
          <w:szCs w:val="24"/>
          <w:lang w:val="en-GB"/>
        </w:rPr>
        <w:t>placed on a waiting list.</w:t>
      </w:r>
    </w:p>
    <w:p w14:paraId="2BC2488C" w14:textId="0B603DF3" w:rsidR="00A019DF" w:rsidRPr="00731D7B" w:rsidRDefault="00A019DF" w:rsidP="00DD3F6A">
      <w:pPr>
        <w:pStyle w:val="HTMLAddress"/>
        <w:spacing w:line="276" w:lineRule="auto"/>
        <w:ind w:left="1418" w:firstLine="22"/>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 does not meet the programme funding criteria,</w:t>
      </w:r>
      <w:r w:rsidR="00EE72A4" w:rsidRPr="00731D7B">
        <w:rPr>
          <w:rFonts w:asciiTheme="minorHAnsi" w:hAnsiTheme="minorHAnsi" w:cstheme="minorHAnsi"/>
          <w:i w:val="0"/>
          <w:iCs w:val="0"/>
          <w:sz w:val="24"/>
          <w:szCs w:val="24"/>
          <w:lang w:val="en-GB"/>
        </w:rPr>
        <w:t xml:space="preserve"> </w:t>
      </w:r>
      <w:r w:rsidR="006E4BDE" w:rsidRPr="00731D7B">
        <w:rPr>
          <w:rFonts w:asciiTheme="minorHAnsi" w:hAnsiTheme="minorHAnsi" w:cstheme="minorHAnsi"/>
          <w:i w:val="0"/>
          <w:iCs w:val="0"/>
          <w:sz w:val="24"/>
          <w:szCs w:val="24"/>
          <w:lang w:val="en-GB"/>
        </w:rPr>
        <w:t xml:space="preserve">applicant advised and application cancelled. </w:t>
      </w:r>
      <w:r w:rsidRPr="00731D7B">
        <w:rPr>
          <w:rFonts w:asciiTheme="minorHAnsi" w:hAnsiTheme="minorHAnsi" w:cstheme="minorHAnsi"/>
          <w:i w:val="0"/>
          <w:iCs w:val="0"/>
          <w:sz w:val="24"/>
          <w:szCs w:val="24"/>
          <w:lang w:val="en-GB"/>
        </w:rPr>
        <w:t xml:space="preserve"> </w:t>
      </w:r>
    </w:p>
    <w:p w14:paraId="60DC88E8" w14:textId="1D007E0E" w:rsidR="00267807" w:rsidRPr="00731D7B" w:rsidRDefault="00F9437B" w:rsidP="00DD3F6A">
      <w:pPr>
        <w:pStyle w:val="HTMLAddress"/>
        <w:spacing w:line="276" w:lineRule="auto"/>
        <w:ind w:left="1418" w:hanging="698"/>
        <w:rPr>
          <w:rFonts w:asciiTheme="minorHAnsi" w:hAnsiTheme="minorHAnsi" w:cstheme="minorHAnsi"/>
          <w:i w:val="0"/>
          <w:iCs w:val="0"/>
          <w:sz w:val="24"/>
          <w:szCs w:val="24"/>
          <w:lang w:val="en-GB"/>
        </w:rPr>
      </w:pPr>
      <w:r w:rsidRPr="00731D7B">
        <w:rPr>
          <w:rFonts w:asciiTheme="minorHAnsi" w:hAnsiTheme="minorHAnsi" w:cstheme="minorHAnsi"/>
          <w:i w:val="0"/>
          <w:iCs w:val="0"/>
          <w:sz w:val="24"/>
          <w:szCs w:val="24"/>
          <w:lang w:val="en-GB"/>
        </w:rPr>
        <w:t>27.6</w:t>
      </w:r>
      <w:r w:rsidRPr="00731D7B">
        <w:rPr>
          <w:rFonts w:asciiTheme="minorHAnsi" w:hAnsiTheme="minorHAnsi" w:cstheme="minorHAnsi"/>
          <w:i w:val="0"/>
          <w:iCs w:val="0"/>
          <w:sz w:val="24"/>
          <w:szCs w:val="24"/>
          <w:lang w:val="en-GB"/>
        </w:rPr>
        <w:tab/>
        <w:t>App</w:t>
      </w:r>
      <w:r w:rsidR="004617D9" w:rsidRPr="00731D7B">
        <w:rPr>
          <w:rFonts w:asciiTheme="minorHAnsi" w:hAnsiTheme="minorHAnsi" w:cstheme="minorHAnsi"/>
          <w:i w:val="0"/>
          <w:iCs w:val="0"/>
          <w:sz w:val="24"/>
          <w:szCs w:val="24"/>
          <w:lang w:val="en-GB"/>
        </w:rPr>
        <w:t xml:space="preserve">licants are asked to </w:t>
      </w:r>
      <w:r w:rsidR="00267807" w:rsidRPr="00731D7B">
        <w:rPr>
          <w:rFonts w:asciiTheme="minorHAnsi" w:hAnsiTheme="minorHAnsi" w:cstheme="minorHAnsi"/>
          <w:i w:val="0"/>
          <w:iCs w:val="0"/>
          <w:sz w:val="24"/>
          <w:szCs w:val="24"/>
          <w:lang w:val="en-GB"/>
        </w:rPr>
        <w:t xml:space="preserve">provide evidence of eligibility. When received the application is converted to enrol, and joining instructions are issued to the student. Applicants who do not provide evidence of eligibility will be </w:t>
      </w:r>
      <w:r w:rsidR="000C4CEE" w:rsidRPr="00731D7B">
        <w:rPr>
          <w:rFonts w:asciiTheme="minorHAnsi" w:hAnsiTheme="minorHAnsi" w:cstheme="minorHAnsi"/>
          <w:i w:val="0"/>
          <w:iCs w:val="0"/>
          <w:sz w:val="24"/>
          <w:szCs w:val="24"/>
          <w:lang w:val="en-GB"/>
        </w:rPr>
        <w:t>c</w:t>
      </w:r>
      <w:r w:rsidR="00AD5173" w:rsidRPr="00731D7B">
        <w:rPr>
          <w:rFonts w:asciiTheme="minorHAnsi" w:hAnsiTheme="minorHAnsi" w:cstheme="minorHAnsi"/>
          <w:i w:val="0"/>
          <w:iCs w:val="0"/>
          <w:sz w:val="24"/>
          <w:szCs w:val="24"/>
          <w:lang w:val="en-GB"/>
        </w:rPr>
        <w:t xml:space="preserve">ancelled on the system and offers will be made to those on the wait list. </w:t>
      </w:r>
    </w:p>
    <w:p w14:paraId="74016E52" w14:textId="77777777" w:rsidR="00C862E9" w:rsidRPr="00731D7B" w:rsidRDefault="00C862E9" w:rsidP="00DD3F6A">
      <w:pPr>
        <w:spacing w:line="276" w:lineRule="auto"/>
        <w:rPr>
          <w:rFonts w:asciiTheme="minorHAnsi" w:hAnsiTheme="minorHAnsi" w:cstheme="minorHAnsi"/>
        </w:rPr>
      </w:pPr>
    </w:p>
    <w:p w14:paraId="5897ADB5" w14:textId="4E9E5E68" w:rsidR="00002223" w:rsidRPr="00731D7B" w:rsidRDefault="00C862E9" w:rsidP="00DD3F6A">
      <w:pPr>
        <w:pStyle w:val="Heading2"/>
        <w:spacing w:line="276" w:lineRule="auto"/>
        <w:rPr>
          <w:rFonts w:asciiTheme="minorHAnsi" w:hAnsiTheme="minorHAnsi" w:cstheme="minorHAnsi"/>
          <w:color w:val="2F5496" w:themeColor="accent5" w:themeShade="BF"/>
          <w:sz w:val="28"/>
          <w:szCs w:val="28"/>
          <w:lang w:val="en-GB"/>
        </w:rPr>
      </w:pPr>
      <w:bookmarkStart w:id="232" w:name="_Toc167180829"/>
      <w:r w:rsidRPr="00731D7B">
        <w:rPr>
          <w:rStyle w:val="whiteheader1"/>
          <w:rFonts w:asciiTheme="minorHAnsi" w:hAnsiTheme="minorHAnsi" w:cstheme="minorHAnsi"/>
          <w:b/>
          <w:bCs w:val="0"/>
          <w:color w:val="2F5496" w:themeColor="accent5" w:themeShade="BF"/>
          <w:sz w:val="28"/>
          <w:szCs w:val="28"/>
          <w:lang w:val="en-GB"/>
        </w:rPr>
        <w:t>28.0</w:t>
      </w:r>
      <w:r w:rsidRPr="00731D7B">
        <w:rPr>
          <w:rStyle w:val="whiteheader1"/>
          <w:rFonts w:asciiTheme="minorHAnsi" w:hAnsiTheme="minorHAnsi" w:cstheme="minorHAnsi"/>
          <w:b/>
          <w:bCs w:val="0"/>
          <w:color w:val="2F5496" w:themeColor="accent5" w:themeShade="BF"/>
          <w:sz w:val="28"/>
          <w:szCs w:val="28"/>
          <w:lang w:val="en-GB"/>
        </w:rPr>
        <w:tab/>
      </w:r>
      <w:r w:rsidR="00002223" w:rsidRPr="00731D7B">
        <w:rPr>
          <w:rStyle w:val="whiteheader1"/>
          <w:rFonts w:asciiTheme="minorHAnsi" w:hAnsiTheme="minorHAnsi" w:cstheme="minorHAnsi"/>
          <w:b/>
          <w:bCs w:val="0"/>
          <w:color w:val="2F5496" w:themeColor="accent5" w:themeShade="BF"/>
          <w:sz w:val="28"/>
          <w:szCs w:val="28"/>
          <w:lang w:val="en-GB"/>
        </w:rPr>
        <w:t>Significance of date and time applied</w:t>
      </w:r>
      <w:bookmarkEnd w:id="232"/>
    </w:p>
    <w:p w14:paraId="4DEFD284" w14:textId="77777777" w:rsidR="00002223" w:rsidRPr="00731D7B" w:rsidRDefault="00002223"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Applications are processed in date and time order.  The earlier the applicant applies to the course increases their chance of being enrolled onto their preferred course.</w:t>
      </w:r>
    </w:p>
    <w:p w14:paraId="046C0306" w14:textId="77777777" w:rsidR="00002223" w:rsidRPr="00731D7B" w:rsidRDefault="00002223" w:rsidP="00DD3F6A">
      <w:pPr>
        <w:spacing w:line="276" w:lineRule="auto"/>
        <w:ind w:firstLine="720"/>
        <w:rPr>
          <w:rFonts w:asciiTheme="minorHAnsi" w:hAnsiTheme="minorHAnsi" w:cstheme="minorHAnsi"/>
          <w:szCs w:val="24"/>
        </w:rPr>
      </w:pPr>
      <w:r w:rsidRPr="00731D7B">
        <w:rPr>
          <w:rFonts w:asciiTheme="minorHAnsi" w:hAnsiTheme="minorHAnsi" w:cstheme="minorHAnsi"/>
          <w:szCs w:val="24"/>
        </w:rPr>
        <w:t>The date and time are recorded as follows:</w:t>
      </w:r>
    </w:p>
    <w:tbl>
      <w:tblPr>
        <w:tblStyle w:val="TableGrid"/>
        <w:tblW w:w="8930" w:type="dxa"/>
        <w:tblInd w:w="704" w:type="dxa"/>
        <w:tblLook w:val="04A0" w:firstRow="1" w:lastRow="0" w:firstColumn="1" w:lastColumn="0" w:noHBand="0" w:noVBand="1"/>
      </w:tblPr>
      <w:tblGrid>
        <w:gridCol w:w="2835"/>
        <w:gridCol w:w="6095"/>
      </w:tblGrid>
      <w:tr w:rsidR="00002223" w:rsidRPr="00731D7B" w14:paraId="17398D6D" w14:textId="77777777" w:rsidTr="00FA17FA">
        <w:trPr>
          <w:cnfStyle w:val="100000000000" w:firstRow="1" w:lastRow="0" w:firstColumn="0" w:lastColumn="0" w:oddVBand="0" w:evenVBand="0" w:oddHBand="0" w:evenHBand="0" w:firstRowFirstColumn="0" w:firstRowLastColumn="0" w:lastRowFirstColumn="0" w:lastRowLastColumn="0"/>
        </w:trPr>
        <w:tc>
          <w:tcPr>
            <w:tcW w:w="2835" w:type="dxa"/>
          </w:tcPr>
          <w:p w14:paraId="3EBCB454" w14:textId="77777777" w:rsidR="00002223" w:rsidRPr="00731D7B" w:rsidRDefault="00002223"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Application method</w:t>
            </w:r>
          </w:p>
        </w:tc>
        <w:tc>
          <w:tcPr>
            <w:tcW w:w="6095" w:type="dxa"/>
          </w:tcPr>
          <w:p w14:paraId="685EC85D" w14:textId="77777777" w:rsidR="00002223" w:rsidRPr="00731D7B" w:rsidRDefault="00002223"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Recorded by</w:t>
            </w:r>
          </w:p>
        </w:tc>
      </w:tr>
      <w:tr w:rsidR="00002223" w:rsidRPr="00731D7B" w14:paraId="1989AEF4" w14:textId="77777777" w:rsidTr="00FA17FA">
        <w:trPr>
          <w:cnfStyle w:val="000000100000" w:firstRow="0" w:lastRow="0" w:firstColumn="0" w:lastColumn="0" w:oddVBand="0" w:evenVBand="0" w:oddHBand="1" w:evenHBand="0" w:firstRowFirstColumn="0" w:firstRowLastColumn="0" w:lastRowFirstColumn="0" w:lastRowLastColumn="0"/>
        </w:trPr>
        <w:tc>
          <w:tcPr>
            <w:tcW w:w="2835" w:type="dxa"/>
          </w:tcPr>
          <w:p w14:paraId="15F348D2" w14:textId="77777777" w:rsidR="00002223" w:rsidRPr="00731D7B" w:rsidRDefault="00002223" w:rsidP="00DD3F6A">
            <w:pPr>
              <w:spacing w:line="276" w:lineRule="auto"/>
              <w:rPr>
                <w:rFonts w:asciiTheme="minorHAnsi" w:hAnsiTheme="minorHAnsi" w:cstheme="minorHAnsi"/>
                <w:szCs w:val="24"/>
              </w:rPr>
            </w:pPr>
            <w:r w:rsidRPr="00731D7B">
              <w:rPr>
                <w:rFonts w:asciiTheme="minorHAnsi" w:hAnsiTheme="minorHAnsi" w:cstheme="minorHAnsi"/>
                <w:szCs w:val="24"/>
              </w:rPr>
              <w:t xml:space="preserve">Online </w:t>
            </w:r>
          </w:p>
        </w:tc>
        <w:tc>
          <w:tcPr>
            <w:tcW w:w="6095" w:type="dxa"/>
          </w:tcPr>
          <w:p w14:paraId="313D58F0" w14:textId="77777777" w:rsidR="00002223" w:rsidRPr="00731D7B" w:rsidRDefault="00002223" w:rsidP="00DD3F6A">
            <w:pPr>
              <w:spacing w:line="276" w:lineRule="auto"/>
              <w:rPr>
                <w:rFonts w:asciiTheme="minorHAnsi" w:hAnsiTheme="minorHAnsi" w:cstheme="minorHAnsi"/>
                <w:szCs w:val="24"/>
              </w:rPr>
            </w:pPr>
            <w:r w:rsidRPr="00731D7B">
              <w:rPr>
                <w:rFonts w:asciiTheme="minorHAnsi" w:hAnsiTheme="minorHAnsi" w:cstheme="minorHAnsi"/>
                <w:szCs w:val="24"/>
              </w:rPr>
              <w:t>Electronic date and time stamp captured by online system</w:t>
            </w:r>
          </w:p>
        </w:tc>
      </w:tr>
      <w:tr w:rsidR="00002223" w:rsidRPr="00731D7B" w14:paraId="03F39A2E" w14:textId="77777777" w:rsidTr="00FA17FA">
        <w:trPr>
          <w:cnfStyle w:val="000000010000" w:firstRow="0" w:lastRow="0" w:firstColumn="0" w:lastColumn="0" w:oddVBand="0" w:evenVBand="0" w:oddHBand="0" w:evenHBand="1" w:firstRowFirstColumn="0" w:firstRowLastColumn="0" w:lastRowFirstColumn="0" w:lastRowLastColumn="0"/>
        </w:trPr>
        <w:tc>
          <w:tcPr>
            <w:tcW w:w="2835" w:type="dxa"/>
          </w:tcPr>
          <w:p w14:paraId="52099038" w14:textId="77777777" w:rsidR="00002223" w:rsidRPr="00731D7B" w:rsidRDefault="00002223" w:rsidP="00DD3F6A">
            <w:pPr>
              <w:spacing w:line="276" w:lineRule="auto"/>
              <w:rPr>
                <w:rFonts w:asciiTheme="minorHAnsi" w:hAnsiTheme="minorHAnsi" w:cstheme="minorHAnsi"/>
                <w:szCs w:val="24"/>
              </w:rPr>
            </w:pPr>
            <w:r w:rsidRPr="00731D7B">
              <w:rPr>
                <w:rFonts w:asciiTheme="minorHAnsi" w:hAnsiTheme="minorHAnsi" w:cstheme="minorHAnsi"/>
                <w:szCs w:val="24"/>
              </w:rPr>
              <w:t>Hard copy in person</w:t>
            </w:r>
          </w:p>
        </w:tc>
        <w:tc>
          <w:tcPr>
            <w:tcW w:w="6095" w:type="dxa"/>
          </w:tcPr>
          <w:p w14:paraId="53EE9C6B" w14:textId="77777777" w:rsidR="00002223" w:rsidRPr="00731D7B" w:rsidRDefault="00002223" w:rsidP="00DD3F6A">
            <w:pPr>
              <w:spacing w:line="276" w:lineRule="auto"/>
              <w:rPr>
                <w:rFonts w:asciiTheme="minorHAnsi" w:hAnsiTheme="minorHAnsi" w:cstheme="minorHAnsi"/>
                <w:szCs w:val="24"/>
              </w:rPr>
            </w:pPr>
            <w:r w:rsidRPr="00731D7B">
              <w:rPr>
                <w:rFonts w:asciiTheme="minorHAnsi" w:hAnsiTheme="minorHAnsi" w:cstheme="minorHAnsi"/>
                <w:szCs w:val="24"/>
              </w:rPr>
              <w:t>Date and time received by member by Belfast Met staff</w:t>
            </w:r>
          </w:p>
        </w:tc>
      </w:tr>
      <w:tr w:rsidR="00002223" w:rsidRPr="00731D7B" w14:paraId="520B242D" w14:textId="77777777" w:rsidTr="00FA17FA">
        <w:trPr>
          <w:cnfStyle w:val="000000100000" w:firstRow="0" w:lastRow="0" w:firstColumn="0" w:lastColumn="0" w:oddVBand="0" w:evenVBand="0" w:oddHBand="1" w:evenHBand="0" w:firstRowFirstColumn="0" w:firstRowLastColumn="0" w:lastRowFirstColumn="0" w:lastRowLastColumn="0"/>
        </w:trPr>
        <w:tc>
          <w:tcPr>
            <w:tcW w:w="2835" w:type="dxa"/>
          </w:tcPr>
          <w:p w14:paraId="336E7A01" w14:textId="77777777" w:rsidR="00002223" w:rsidRPr="00731D7B" w:rsidRDefault="00002223" w:rsidP="00DD3F6A">
            <w:pPr>
              <w:spacing w:line="276" w:lineRule="auto"/>
              <w:rPr>
                <w:rFonts w:asciiTheme="minorHAnsi" w:hAnsiTheme="minorHAnsi" w:cstheme="minorHAnsi"/>
                <w:szCs w:val="24"/>
              </w:rPr>
            </w:pPr>
            <w:r w:rsidRPr="00731D7B">
              <w:rPr>
                <w:rFonts w:asciiTheme="minorHAnsi" w:hAnsiTheme="minorHAnsi" w:cstheme="minorHAnsi"/>
                <w:szCs w:val="24"/>
              </w:rPr>
              <w:t>Hard copy by post</w:t>
            </w:r>
          </w:p>
        </w:tc>
        <w:tc>
          <w:tcPr>
            <w:tcW w:w="6095" w:type="dxa"/>
          </w:tcPr>
          <w:p w14:paraId="304B410C" w14:textId="77777777" w:rsidR="00002223" w:rsidRPr="00731D7B" w:rsidRDefault="00002223" w:rsidP="00DD3F6A">
            <w:pPr>
              <w:spacing w:line="276" w:lineRule="auto"/>
              <w:rPr>
                <w:rFonts w:asciiTheme="minorHAnsi" w:hAnsiTheme="minorHAnsi" w:cstheme="minorHAnsi"/>
                <w:szCs w:val="24"/>
              </w:rPr>
            </w:pPr>
            <w:r w:rsidRPr="00731D7B">
              <w:rPr>
                <w:rFonts w:asciiTheme="minorHAnsi" w:hAnsiTheme="minorHAnsi" w:cstheme="minorHAnsi"/>
                <w:szCs w:val="24"/>
              </w:rPr>
              <w:t>Post received date.  A default time of 09:00 is assigned to hard copy application forms submitted via post.</w:t>
            </w:r>
          </w:p>
        </w:tc>
      </w:tr>
    </w:tbl>
    <w:p w14:paraId="295C6F28" w14:textId="563B1977" w:rsidR="009852D3" w:rsidRPr="00731D7B" w:rsidRDefault="00002223" w:rsidP="00DD3F6A">
      <w:pPr>
        <w:spacing w:line="276" w:lineRule="auto"/>
        <w:ind w:left="720"/>
        <w:rPr>
          <w:rFonts w:asciiTheme="minorHAnsi" w:hAnsiTheme="minorHAnsi" w:cstheme="minorHAnsi"/>
          <w:szCs w:val="24"/>
        </w:rPr>
      </w:pPr>
      <w:r w:rsidRPr="00731D7B">
        <w:rPr>
          <w:rFonts w:asciiTheme="minorHAnsi" w:hAnsiTheme="minorHAnsi" w:cstheme="minorHAnsi"/>
          <w:szCs w:val="24"/>
        </w:rPr>
        <w:t xml:space="preserve">In the case of a date tie, the time is used to rank the applicants in date and time applied.  </w:t>
      </w:r>
    </w:p>
    <w:p w14:paraId="5A686966" w14:textId="77777777" w:rsidR="00B85CC7" w:rsidRPr="00731D7B" w:rsidRDefault="00B85CC7" w:rsidP="00DD3F6A">
      <w:pPr>
        <w:pStyle w:val="HTMLAddress"/>
        <w:spacing w:line="276" w:lineRule="auto"/>
        <w:rPr>
          <w:rFonts w:asciiTheme="minorHAnsi" w:hAnsiTheme="minorHAnsi" w:cstheme="minorHAnsi"/>
        </w:rPr>
      </w:pPr>
    </w:p>
    <w:p w14:paraId="398D43A7" w14:textId="6C5D96F6" w:rsidR="00D33991" w:rsidRPr="00731D7B" w:rsidRDefault="009852D3" w:rsidP="00DD3F6A">
      <w:pPr>
        <w:pStyle w:val="Heading2"/>
        <w:spacing w:line="276" w:lineRule="auto"/>
        <w:rPr>
          <w:rFonts w:asciiTheme="minorHAnsi" w:hAnsiTheme="minorHAnsi" w:cstheme="minorHAnsi"/>
          <w:color w:val="2F5496" w:themeColor="accent5" w:themeShade="BF"/>
          <w:sz w:val="28"/>
          <w:szCs w:val="28"/>
          <w:lang w:val="en-GB"/>
        </w:rPr>
      </w:pPr>
      <w:bookmarkStart w:id="233" w:name="_Toc44278803"/>
      <w:bookmarkStart w:id="234" w:name="_Toc44497938"/>
      <w:bookmarkStart w:id="235" w:name="_Toc66873364"/>
      <w:bookmarkStart w:id="236" w:name="_Toc66898324"/>
      <w:bookmarkStart w:id="237" w:name="_Toc69478021"/>
      <w:bookmarkStart w:id="238" w:name="_Toc69997747"/>
      <w:bookmarkStart w:id="239" w:name="_Toc99915731"/>
      <w:bookmarkStart w:id="240" w:name="_Toc133322514"/>
      <w:bookmarkStart w:id="241" w:name="_Toc135040577"/>
      <w:bookmarkStart w:id="242" w:name="_Toc167180830"/>
      <w:r w:rsidRPr="00731D7B">
        <w:rPr>
          <w:rFonts w:asciiTheme="minorHAnsi" w:hAnsiTheme="minorHAnsi" w:cstheme="minorHAnsi"/>
          <w:color w:val="2F5496" w:themeColor="accent5" w:themeShade="BF"/>
          <w:sz w:val="28"/>
          <w:szCs w:val="28"/>
          <w:lang w:val="en-GB"/>
        </w:rPr>
        <w:t>2</w:t>
      </w:r>
      <w:r w:rsidR="00C862E9" w:rsidRPr="00731D7B">
        <w:rPr>
          <w:rFonts w:asciiTheme="minorHAnsi" w:hAnsiTheme="minorHAnsi" w:cstheme="minorHAnsi"/>
          <w:color w:val="2F5496" w:themeColor="accent5" w:themeShade="BF"/>
          <w:sz w:val="28"/>
          <w:szCs w:val="28"/>
          <w:lang w:val="en-GB"/>
        </w:rPr>
        <w:t>9</w:t>
      </w:r>
      <w:r w:rsidR="000E59FF" w:rsidRPr="00731D7B">
        <w:rPr>
          <w:rFonts w:asciiTheme="minorHAnsi" w:hAnsiTheme="minorHAnsi" w:cstheme="minorHAnsi"/>
          <w:color w:val="2F5496" w:themeColor="accent5" w:themeShade="BF"/>
          <w:sz w:val="28"/>
          <w:szCs w:val="28"/>
          <w:lang w:val="en-GB"/>
        </w:rPr>
        <w:t>.</w:t>
      </w:r>
      <w:r w:rsidR="006B128D"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006B128D" w:rsidRPr="00731D7B">
        <w:rPr>
          <w:rFonts w:asciiTheme="minorHAnsi" w:hAnsiTheme="minorHAnsi" w:cstheme="minorHAnsi"/>
          <w:color w:val="2F5496" w:themeColor="accent5" w:themeShade="BF"/>
          <w:sz w:val="28"/>
          <w:szCs w:val="28"/>
          <w:lang w:val="en-GB"/>
        </w:rPr>
        <w:t>Maximum n</w:t>
      </w:r>
      <w:r w:rsidR="00D33991" w:rsidRPr="00731D7B">
        <w:rPr>
          <w:rFonts w:asciiTheme="minorHAnsi" w:hAnsiTheme="minorHAnsi" w:cstheme="minorHAnsi"/>
          <w:color w:val="2F5496" w:themeColor="accent5" w:themeShade="BF"/>
          <w:sz w:val="28"/>
          <w:szCs w:val="28"/>
          <w:lang w:val="en-GB"/>
        </w:rPr>
        <w:t>umber of applications</w:t>
      </w:r>
      <w:bookmarkEnd w:id="233"/>
      <w:bookmarkEnd w:id="234"/>
      <w:bookmarkEnd w:id="235"/>
      <w:bookmarkEnd w:id="236"/>
      <w:bookmarkEnd w:id="237"/>
      <w:bookmarkEnd w:id="238"/>
      <w:bookmarkEnd w:id="239"/>
      <w:bookmarkEnd w:id="240"/>
      <w:bookmarkEnd w:id="241"/>
      <w:bookmarkEnd w:id="242"/>
      <w:r w:rsidR="006B128D" w:rsidRPr="00731D7B">
        <w:rPr>
          <w:rFonts w:asciiTheme="minorHAnsi" w:hAnsiTheme="minorHAnsi" w:cstheme="minorHAnsi"/>
          <w:color w:val="2F5496" w:themeColor="accent5" w:themeShade="BF"/>
          <w:sz w:val="28"/>
          <w:szCs w:val="28"/>
          <w:lang w:val="en-GB"/>
        </w:rPr>
        <w:t xml:space="preserve"> </w:t>
      </w:r>
    </w:p>
    <w:p w14:paraId="7B6929F1" w14:textId="77777777" w:rsidR="00D33991" w:rsidRPr="00731D7B" w:rsidRDefault="00D33991" w:rsidP="00DD3F6A">
      <w:pPr>
        <w:pStyle w:val="bullets"/>
        <w:numPr>
          <w:ilvl w:val="0"/>
          <w:numId w:val="0"/>
        </w:numPr>
        <w:spacing w:after="0" w:line="276" w:lineRule="auto"/>
        <w:ind w:left="720"/>
        <w:rPr>
          <w:rFonts w:asciiTheme="minorHAnsi" w:hAnsiTheme="minorHAnsi" w:cstheme="minorHAnsi"/>
          <w:sz w:val="24"/>
          <w:szCs w:val="24"/>
          <w:lang w:val="en-GB"/>
        </w:rPr>
      </w:pPr>
      <w:r w:rsidRPr="00731D7B">
        <w:rPr>
          <w:rFonts w:asciiTheme="minorHAnsi" w:hAnsiTheme="minorHAnsi" w:cstheme="minorHAnsi"/>
          <w:sz w:val="24"/>
          <w:szCs w:val="24"/>
          <w:lang w:val="en-GB"/>
        </w:rPr>
        <w:t>Applicants can add up to five courses before submitting an online application.  As the applicant moves through the Admissions Process, some course applications may become inactive allowing the applicant to apply to other courses up the maximum number.</w:t>
      </w:r>
    </w:p>
    <w:p w14:paraId="555E2D7A" w14:textId="77777777" w:rsidR="00930D6F" w:rsidRPr="00731D7B" w:rsidRDefault="00930D6F" w:rsidP="00DD3F6A">
      <w:pPr>
        <w:pStyle w:val="bullets"/>
        <w:numPr>
          <w:ilvl w:val="0"/>
          <w:numId w:val="0"/>
        </w:numPr>
        <w:spacing w:after="0" w:line="276" w:lineRule="auto"/>
        <w:ind w:left="720"/>
        <w:rPr>
          <w:rFonts w:asciiTheme="minorHAnsi" w:hAnsiTheme="minorHAnsi" w:cstheme="minorHAnsi"/>
          <w:sz w:val="24"/>
          <w:szCs w:val="24"/>
          <w:lang w:val="en-GB"/>
        </w:rPr>
      </w:pPr>
    </w:p>
    <w:p w14:paraId="62A4F240" w14:textId="77777777" w:rsidR="00DD3F6A" w:rsidRPr="00731D7B" w:rsidRDefault="00DD3F6A" w:rsidP="00DD3F6A">
      <w:pPr>
        <w:pStyle w:val="bullets"/>
        <w:numPr>
          <w:ilvl w:val="0"/>
          <w:numId w:val="0"/>
        </w:numPr>
        <w:spacing w:after="0" w:line="276" w:lineRule="auto"/>
        <w:ind w:left="720"/>
        <w:rPr>
          <w:rFonts w:asciiTheme="minorHAnsi" w:hAnsiTheme="minorHAnsi" w:cstheme="minorHAnsi"/>
          <w:sz w:val="24"/>
          <w:szCs w:val="24"/>
          <w:lang w:val="en-GB"/>
        </w:rPr>
      </w:pPr>
    </w:p>
    <w:p w14:paraId="2C14495A" w14:textId="3D93DBA1" w:rsidR="00035CC6" w:rsidRPr="00731D7B" w:rsidRDefault="00C862E9" w:rsidP="00DD3F6A">
      <w:pPr>
        <w:pStyle w:val="Heading2"/>
        <w:spacing w:line="276" w:lineRule="auto"/>
        <w:rPr>
          <w:rFonts w:asciiTheme="minorHAnsi" w:hAnsiTheme="minorHAnsi" w:cstheme="minorHAnsi"/>
          <w:sz w:val="28"/>
          <w:szCs w:val="28"/>
        </w:rPr>
      </w:pPr>
      <w:bookmarkStart w:id="243" w:name="_Toc167180831"/>
      <w:r w:rsidRPr="00731D7B">
        <w:rPr>
          <w:rFonts w:asciiTheme="minorHAnsi" w:hAnsiTheme="minorHAnsi" w:cstheme="minorHAnsi"/>
          <w:sz w:val="28"/>
          <w:szCs w:val="28"/>
          <w:lang w:val="en-GB"/>
        </w:rPr>
        <w:t>30</w:t>
      </w:r>
      <w:r w:rsidR="006B128D" w:rsidRPr="00731D7B">
        <w:rPr>
          <w:rFonts w:asciiTheme="minorHAnsi" w:hAnsiTheme="minorHAnsi" w:cstheme="minorHAnsi"/>
          <w:sz w:val="28"/>
          <w:szCs w:val="28"/>
        </w:rPr>
        <w:t xml:space="preserve">.0  </w:t>
      </w:r>
      <w:r w:rsidR="00B307A5">
        <w:rPr>
          <w:rFonts w:asciiTheme="minorHAnsi" w:hAnsiTheme="minorHAnsi" w:cstheme="minorHAnsi"/>
          <w:sz w:val="28"/>
          <w:szCs w:val="28"/>
        </w:rPr>
        <w:t xml:space="preserve"> </w:t>
      </w:r>
      <w:r w:rsidR="00495742" w:rsidRPr="00731D7B">
        <w:rPr>
          <w:rFonts w:asciiTheme="minorHAnsi" w:hAnsiTheme="minorHAnsi" w:cstheme="minorHAnsi"/>
          <w:sz w:val="28"/>
          <w:szCs w:val="28"/>
        </w:rPr>
        <w:t>Tracking an applicatio</w:t>
      </w:r>
      <w:r w:rsidR="006B128D" w:rsidRPr="00731D7B">
        <w:rPr>
          <w:rFonts w:asciiTheme="minorHAnsi" w:hAnsiTheme="minorHAnsi" w:cstheme="minorHAnsi"/>
          <w:sz w:val="28"/>
          <w:szCs w:val="28"/>
        </w:rPr>
        <w:t>n</w:t>
      </w:r>
      <w:bookmarkEnd w:id="243"/>
    </w:p>
    <w:p w14:paraId="21886EAC" w14:textId="40595423" w:rsidR="00E91E6D" w:rsidRPr="00731D7B" w:rsidRDefault="002301F0" w:rsidP="00DD3F6A">
      <w:pPr>
        <w:spacing w:line="276" w:lineRule="auto"/>
        <w:ind w:left="720"/>
        <w:rPr>
          <w:rFonts w:asciiTheme="minorHAnsi" w:hAnsiTheme="minorHAnsi" w:cstheme="minorHAnsi"/>
          <w:szCs w:val="24"/>
        </w:rPr>
      </w:pPr>
      <w:bookmarkStart w:id="244" w:name="_11.1_EBS_Student"/>
      <w:bookmarkEnd w:id="244"/>
      <w:r w:rsidRPr="00731D7B">
        <w:rPr>
          <w:rFonts w:asciiTheme="minorHAnsi" w:hAnsiTheme="minorHAnsi" w:cstheme="minorHAnsi"/>
          <w:szCs w:val="24"/>
        </w:rPr>
        <w:t>Each stage of the application and enrolment process is recorded us</w:t>
      </w:r>
      <w:r w:rsidR="000664A5" w:rsidRPr="00731D7B">
        <w:rPr>
          <w:rFonts w:asciiTheme="minorHAnsi" w:hAnsiTheme="minorHAnsi" w:cstheme="minorHAnsi"/>
          <w:szCs w:val="24"/>
        </w:rPr>
        <w:t>ing a series of progress codes</w:t>
      </w:r>
      <w:r w:rsidR="00AA1998" w:rsidRPr="00731D7B">
        <w:rPr>
          <w:rFonts w:asciiTheme="minorHAnsi" w:hAnsiTheme="minorHAnsi" w:cstheme="minorHAnsi"/>
          <w:szCs w:val="24"/>
        </w:rPr>
        <w:t>.</w:t>
      </w:r>
    </w:p>
    <w:p w14:paraId="068DCDA0" w14:textId="77777777" w:rsidR="000B180F" w:rsidRPr="00731D7B" w:rsidRDefault="000B180F" w:rsidP="00DD3F6A">
      <w:pPr>
        <w:pStyle w:val="HTMLAddress"/>
        <w:spacing w:line="276" w:lineRule="auto"/>
        <w:rPr>
          <w:rFonts w:asciiTheme="minorHAnsi" w:hAnsiTheme="minorHAnsi" w:cstheme="minorHAnsi"/>
          <w:lang w:val="en-GB"/>
        </w:rPr>
      </w:pPr>
    </w:p>
    <w:p w14:paraId="56BA6332" w14:textId="0DC54ED5" w:rsidR="002858D1" w:rsidRPr="00731D7B" w:rsidRDefault="003B64B7" w:rsidP="00DD3F6A">
      <w:pPr>
        <w:spacing w:line="276" w:lineRule="auto"/>
        <w:ind w:firstLine="720"/>
        <w:rPr>
          <w:rFonts w:asciiTheme="minorHAnsi" w:hAnsiTheme="minorHAnsi" w:cstheme="minorHAnsi"/>
          <w:b/>
          <w:bCs/>
          <w:color w:val="2F5496" w:themeColor="accent5" w:themeShade="BF"/>
          <w:szCs w:val="24"/>
        </w:rPr>
      </w:pPr>
      <w:r w:rsidRPr="00731D7B">
        <w:rPr>
          <w:rFonts w:asciiTheme="minorHAnsi" w:hAnsiTheme="minorHAnsi" w:cstheme="minorHAnsi"/>
          <w:b/>
          <w:bCs/>
          <w:color w:val="2F5496" w:themeColor="accent5" w:themeShade="BF"/>
          <w:szCs w:val="24"/>
        </w:rPr>
        <w:t xml:space="preserve">30.1 </w:t>
      </w:r>
      <w:r w:rsidR="002858D1" w:rsidRPr="00731D7B">
        <w:rPr>
          <w:rFonts w:asciiTheme="minorHAnsi" w:hAnsiTheme="minorHAnsi" w:cstheme="minorHAnsi"/>
          <w:b/>
          <w:bCs/>
          <w:color w:val="2F5496" w:themeColor="accent5" w:themeShade="BF"/>
          <w:szCs w:val="24"/>
        </w:rPr>
        <w:t>Application Progress Codes</w:t>
      </w:r>
    </w:p>
    <w:tbl>
      <w:tblPr>
        <w:tblStyle w:val="TableGrid"/>
        <w:tblW w:w="7858" w:type="dxa"/>
        <w:tblInd w:w="1271" w:type="dxa"/>
        <w:tblLook w:val="04A0" w:firstRow="1" w:lastRow="0" w:firstColumn="1" w:lastColumn="0" w:noHBand="0" w:noVBand="1"/>
      </w:tblPr>
      <w:tblGrid>
        <w:gridCol w:w="1418"/>
        <w:gridCol w:w="5411"/>
        <w:gridCol w:w="1029"/>
      </w:tblGrid>
      <w:tr w:rsidR="002858D1" w:rsidRPr="00731D7B" w14:paraId="79419E02" w14:textId="77777777" w:rsidTr="00ED1609">
        <w:trPr>
          <w:cnfStyle w:val="100000000000" w:firstRow="1" w:lastRow="0" w:firstColumn="0" w:lastColumn="0" w:oddVBand="0" w:evenVBand="0" w:oddHBand="0" w:evenHBand="0"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477C4EC7" w14:textId="77777777" w:rsidR="002858D1" w:rsidRPr="00731D7B" w:rsidRDefault="002858D1"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Progress Code</w:t>
            </w:r>
          </w:p>
        </w:tc>
        <w:tc>
          <w:tcPr>
            <w:tcW w:w="5411" w:type="dxa"/>
            <w:tcBorders>
              <w:top w:val="single" w:sz="4" w:space="0" w:color="auto"/>
              <w:left w:val="single" w:sz="4" w:space="0" w:color="auto"/>
              <w:bottom w:val="single" w:sz="4" w:space="0" w:color="auto"/>
              <w:right w:val="single" w:sz="4" w:space="0" w:color="auto"/>
            </w:tcBorders>
            <w:hideMark/>
          </w:tcPr>
          <w:p w14:paraId="06E70B6D" w14:textId="656E032A" w:rsidR="002858D1" w:rsidRPr="00731D7B" w:rsidRDefault="00E236FB"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Description</w:t>
            </w:r>
          </w:p>
        </w:tc>
        <w:tc>
          <w:tcPr>
            <w:tcW w:w="1029" w:type="dxa"/>
            <w:tcBorders>
              <w:top w:val="single" w:sz="4" w:space="0" w:color="auto"/>
              <w:left w:val="single" w:sz="4" w:space="0" w:color="auto"/>
              <w:bottom w:val="single" w:sz="4" w:space="0" w:color="auto"/>
              <w:right w:val="single" w:sz="4" w:space="0" w:color="auto"/>
            </w:tcBorders>
            <w:hideMark/>
          </w:tcPr>
          <w:p w14:paraId="68AE13FC" w14:textId="77777777" w:rsidR="002858D1" w:rsidRPr="00731D7B" w:rsidRDefault="002858D1"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Status</w:t>
            </w:r>
          </w:p>
        </w:tc>
      </w:tr>
      <w:tr w:rsidR="002858D1" w:rsidRPr="00731D7B" w14:paraId="5BD4F0DE" w14:textId="77777777" w:rsidTr="00ED1609">
        <w:trPr>
          <w:cnfStyle w:val="000000100000" w:firstRow="0" w:lastRow="0" w:firstColumn="0" w:lastColumn="0" w:oddVBand="0" w:evenVBand="0" w:oddHBand="1" w:evenHBand="0"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6557AF68"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CNCLA</w:t>
            </w:r>
          </w:p>
        </w:tc>
        <w:tc>
          <w:tcPr>
            <w:tcW w:w="5411" w:type="dxa"/>
            <w:tcBorders>
              <w:top w:val="single" w:sz="4" w:space="0" w:color="auto"/>
              <w:left w:val="single" w:sz="4" w:space="0" w:color="auto"/>
              <w:bottom w:val="single" w:sz="4" w:space="0" w:color="auto"/>
              <w:right w:val="single" w:sz="4" w:space="0" w:color="auto"/>
            </w:tcBorders>
            <w:hideMark/>
          </w:tcPr>
          <w:p w14:paraId="6FF10C35" w14:textId="77777777" w:rsidR="002858D1" w:rsidRPr="00731D7B" w:rsidRDefault="002858D1" w:rsidP="00DD3F6A">
            <w:pPr>
              <w:spacing w:line="276" w:lineRule="auto"/>
              <w:rPr>
                <w:rFonts w:asciiTheme="minorHAnsi" w:hAnsiTheme="minorHAnsi" w:cstheme="minorHAnsi"/>
                <w:szCs w:val="24"/>
              </w:rPr>
            </w:pPr>
            <w:r w:rsidRPr="00731D7B">
              <w:rPr>
                <w:rStyle w:val="normaltextrun"/>
                <w:rFonts w:asciiTheme="minorHAnsi" w:hAnsiTheme="minorHAnsi" w:cstheme="minorHAnsi"/>
                <w:color w:val="000000"/>
                <w:szCs w:val="24"/>
                <w:shd w:val="clear" w:color="auto" w:fill="FFFFFF"/>
              </w:rPr>
              <w:t>Application is cancelled due to internal process.  Applicant may require notification of new code.</w:t>
            </w:r>
            <w:r w:rsidRPr="00731D7B">
              <w:rPr>
                <w:rStyle w:val="eop"/>
                <w:rFonts w:asciiTheme="minorHAnsi" w:hAnsiTheme="minorHAnsi" w:cstheme="minorHAnsi"/>
                <w:color w:val="000000"/>
                <w:szCs w:val="24"/>
                <w:shd w:val="clear" w:color="auto" w:fill="FFFFFF"/>
              </w:rPr>
              <w:t> </w:t>
            </w:r>
          </w:p>
        </w:tc>
        <w:tc>
          <w:tcPr>
            <w:tcW w:w="1029" w:type="dxa"/>
            <w:tcBorders>
              <w:top w:val="single" w:sz="4" w:space="0" w:color="auto"/>
              <w:left w:val="single" w:sz="4" w:space="0" w:color="auto"/>
              <w:bottom w:val="single" w:sz="4" w:space="0" w:color="auto"/>
              <w:right w:val="single" w:sz="4" w:space="0" w:color="auto"/>
            </w:tcBorders>
            <w:hideMark/>
          </w:tcPr>
          <w:p w14:paraId="0D6E4EE2"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Inactive</w:t>
            </w:r>
          </w:p>
        </w:tc>
      </w:tr>
      <w:tr w:rsidR="002858D1" w:rsidRPr="00731D7B" w14:paraId="14BA3C49" w14:textId="77777777" w:rsidTr="00ED1609">
        <w:trPr>
          <w:cnfStyle w:val="000000010000" w:firstRow="0" w:lastRow="0" w:firstColumn="0" w:lastColumn="0" w:oddVBand="0" w:evenVBand="0" w:oddHBand="0" w:evenHBand="1"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13295A67"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WITHDA</w:t>
            </w:r>
          </w:p>
        </w:tc>
        <w:tc>
          <w:tcPr>
            <w:tcW w:w="5411" w:type="dxa"/>
            <w:tcBorders>
              <w:top w:val="single" w:sz="4" w:space="0" w:color="auto"/>
              <w:left w:val="single" w:sz="4" w:space="0" w:color="auto"/>
              <w:bottom w:val="single" w:sz="4" w:space="0" w:color="auto"/>
              <w:right w:val="single" w:sz="4" w:space="0" w:color="auto"/>
            </w:tcBorders>
            <w:hideMark/>
          </w:tcPr>
          <w:p w14:paraId="347DEE85" w14:textId="77777777" w:rsidR="002858D1" w:rsidRPr="00731D7B" w:rsidRDefault="002858D1" w:rsidP="00DD3F6A">
            <w:pPr>
              <w:spacing w:line="276" w:lineRule="auto"/>
              <w:rPr>
                <w:rStyle w:val="normaltextrun"/>
                <w:rFonts w:asciiTheme="minorHAnsi" w:hAnsiTheme="minorHAnsi" w:cstheme="minorHAnsi"/>
                <w:color w:val="000000"/>
                <w:shd w:val="clear" w:color="auto" w:fill="FFFFFF"/>
              </w:rPr>
            </w:pPr>
            <w:r w:rsidRPr="00731D7B">
              <w:rPr>
                <w:rStyle w:val="normaltextrun"/>
                <w:rFonts w:asciiTheme="minorHAnsi" w:hAnsiTheme="minorHAnsi" w:cstheme="minorHAnsi"/>
                <w:color w:val="000000"/>
                <w:szCs w:val="24"/>
                <w:shd w:val="clear" w:color="auto" w:fill="FFFFFF"/>
              </w:rPr>
              <w:t>Applicant has withdrawn their application</w:t>
            </w:r>
          </w:p>
        </w:tc>
        <w:tc>
          <w:tcPr>
            <w:tcW w:w="1029" w:type="dxa"/>
            <w:tcBorders>
              <w:top w:val="single" w:sz="4" w:space="0" w:color="auto"/>
              <w:left w:val="single" w:sz="4" w:space="0" w:color="auto"/>
              <w:bottom w:val="single" w:sz="4" w:space="0" w:color="auto"/>
              <w:right w:val="single" w:sz="4" w:space="0" w:color="auto"/>
            </w:tcBorders>
            <w:hideMark/>
          </w:tcPr>
          <w:p w14:paraId="5E343AA2" w14:textId="77777777" w:rsidR="002858D1" w:rsidRPr="00731D7B" w:rsidRDefault="002858D1" w:rsidP="00DD3F6A">
            <w:pPr>
              <w:spacing w:line="276" w:lineRule="auto"/>
              <w:rPr>
                <w:rFonts w:asciiTheme="minorHAnsi" w:hAnsiTheme="minorHAnsi" w:cstheme="minorHAnsi"/>
              </w:rPr>
            </w:pPr>
            <w:r w:rsidRPr="00731D7B">
              <w:rPr>
                <w:rFonts w:asciiTheme="minorHAnsi" w:hAnsiTheme="minorHAnsi" w:cstheme="minorHAnsi"/>
                <w:szCs w:val="24"/>
              </w:rPr>
              <w:t>Inactive</w:t>
            </w:r>
          </w:p>
        </w:tc>
      </w:tr>
      <w:tr w:rsidR="002858D1" w:rsidRPr="00731D7B" w14:paraId="0DC89770" w14:textId="77777777" w:rsidTr="00ED1609">
        <w:trPr>
          <w:cnfStyle w:val="000000100000" w:firstRow="0" w:lastRow="0" w:firstColumn="0" w:lastColumn="0" w:oddVBand="0" w:evenVBand="0" w:oddHBand="1" w:evenHBand="0"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47A7716B"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FIRM</w:t>
            </w:r>
          </w:p>
        </w:tc>
        <w:tc>
          <w:tcPr>
            <w:tcW w:w="5411" w:type="dxa"/>
            <w:tcBorders>
              <w:top w:val="single" w:sz="4" w:space="0" w:color="auto"/>
              <w:left w:val="single" w:sz="4" w:space="0" w:color="auto"/>
              <w:bottom w:val="single" w:sz="4" w:space="0" w:color="auto"/>
              <w:right w:val="single" w:sz="4" w:space="0" w:color="auto"/>
            </w:tcBorders>
            <w:hideMark/>
          </w:tcPr>
          <w:p w14:paraId="7DB6F8D9" w14:textId="77777777" w:rsidR="002858D1" w:rsidRPr="00731D7B" w:rsidRDefault="002858D1" w:rsidP="00DD3F6A">
            <w:pPr>
              <w:spacing w:line="276" w:lineRule="auto"/>
              <w:rPr>
                <w:rStyle w:val="normaltextrun"/>
                <w:rFonts w:asciiTheme="minorHAnsi" w:hAnsiTheme="minorHAnsi" w:cstheme="minorHAnsi"/>
                <w:color w:val="000000"/>
                <w:shd w:val="clear" w:color="auto" w:fill="FFFFFF"/>
              </w:rPr>
            </w:pPr>
            <w:r w:rsidRPr="00731D7B">
              <w:rPr>
                <w:rStyle w:val="normaltextrun"/>
                <w:rFonts w:asciiTheme="minorHAnsi" w:hAnsiTheme="minorHAnsi" w:cstheme="minorHAnsi"/>
                <w:color w:val="000000"/>
                <w:szCs w:val="24"/>
                <w:shd w:val="clear" w:color="auto" w:fill="FFFFFF"/>
              </w:rPr>
              <w:t>Applicant has place on the course</w:t>
            </w:r>
          </w:p>
        </w:tc>
        <w:tc>
          <w:tcPr>
            <w:tcW w:w="1029" w:type="dxa"/>
            <w:tcBorders>
              <w:top w:val="single" w:sz="4" w:space="0" w:color="auto"/>
              <w:left w:val="single" w:sz="4" w:space="0" w:color="auto"/>
              <w:bottom w:val="single" w:sz="4" w:space="0" w:color="auto"/>
              <w:right w:val="single" w:sz="4" w:space="0" w:color="auto"/>
            </w:tcBorders>
            <w:hideMark/>
          </w:tcPr>
          <w:p w14:paraId="6F759B02" w14:textId="77777777" w:rsidR="002858D1" w:rsidRPr="00731D7B" w:rsidRDefault="002858D1" w:rsidP="00DD3F6A">
            <w:pPr>
              <w:spacing w:line="276" w:lineRule="auto"/>
              <w:rPr>
                <w:rFonts w:asciiTheme="minorHAnsi" w:hAnsiTheme="minorHAnsi" w:cstheme="minorHAnsi"/>
              </w:rPr>
            </w:pPr>
            <w:r w:rsidRPr="00731D7B">
              <w:rPr>
                <w:rFonts w:asciiTheme="minorHAnsi" w:hAnsiTheme="minorHAnsi" w:cstheme="minorHAnsi"/>
                <w:szCs w:val="24"/>
              </w:rPr>
              <w:t>Active</w:t>
            </w:r>
          </w:p>
        </w:tc>
      </w:tr>
      <w:tr w:rsidR="002858D1" w:rsidRPr="00731D7B" w14:paraId="52323411" w14:textId="77777777" w:rsidTr="00ED1609">
        <w:trPr>
          <w:cnfStyle w:val="000000010000" w:firstRow="0" w:lastRow="0" w:firstColumn="0" w:lastColumn="0" w:oddVBand="0" w:evenVBand="0" w:oddHBand="0" w:evenHBand="1" w:firstRowFirstColumn="0" w:firstRowLastColumn="0" w:lastRowFirstColumn="0" w:lastRowLastColumn="0"/>
          <w:trHeight w:val="575"/>
        </w:trPr>
        <w:tc>
          <w:tcPr>
            <w:tcW w:w="1418" w:type="dxa"/>
            <w:tcBorders>
              <w:top w:val="single" w:sz="4" w:space="0" w:color="auto"/>
              <w:left w:val="single" w:sz="4" w:space="0" w:color="auto"/>
              <w:bottom w:val="single" w:sz="4" w:space="0" w:color="auto"/>
              <w:right w:val="single" w:sz="4" w:space="0" w:color="auto"/>
            </w:tcBorders>
            <w:hideMark/>
          </w:tcPr>
          <w:p w14:paraId="636652F7"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CONVERT</w:t>
            </w:r>
          </w:p>
        </w:tc>
        <w:tc>
          <w:tcPr>
            <w:tcW w:w="5411" w:type="dxa"/>
            <w:tcBorders>
              <w:top w:val="single" w:sz="4" w:space="0" w:color="auto"/>
              <w:left w:val="single" w:sz="4" w:space="0" w:color="auto"/>
              <w:bottom w:val="single" w:sz="4" w:space="0" w:color="auto"/>
              <w:right w:val="single" w:sz="4" w:space="0" w:color="auto"/>
            </w:tcBorders>
            <w:hideMark/>
          </w:tcPr>
          <w:p w14:paraId="6789BF2B" w14:textId="77777777" w:rsidR="002858D1" w:rsidRPr="00731D7B" w:rsidRDefault="002858D1" w:rsidP="00DD3F6A">
            <w:pPr>
              <w:spacing w:line="276" w:lineRule="auto"/>
              <w:rPr>
                <w:rStyle w:val="normaltextrun"/>
                <w:rFonts w:asciiTheme="minorHAnsi" w:hAnsiTheme="minorHAnsi" w:cstheme="minorHAnsi"/>
                <w:color w:val="000000"/>
                <w:shd w:val="clear" w:color="auto" w:fill="FFFFFF"/>
              </w:rPr>
            </w:pPr>
            <w:r w:rsidRPr="00731D7B">
              <w:rPr>
                <w:rStyle w:val="normaltextrun"/>
                <w:rFonts w:asciiTheme="minorHAnsi" w:hAnsiTheme="minorHAnsi" w:cstheme="minorHAnsi"/>
                <w:color w:val="000000"/>
                <w:szCs w:val="24"/>
                <w:shd w:val="clear" w:color="auto" w:fill="FFFFFF"/>
              </w:rPr>
              <w:t>Applicant is now a student, and all other applications are cancelled where appropriate</w:t>
            </w:r>
          </w:p>
        </w:tc>
        <w:tc>
          <w:tcPr>
            <w:tcW w:w="1029" w:type="dxa"/>
            <w:tcBorders>
              <w:top w:val="single" w:sz="4" w:space="0" w:color="auto"/>
              <w:left w:val="single" w:sz="4" w:space="0" w:color="auto"/>
              <w:bottom w:val="single" w:sz="4" w:space="0" w:color="auto"/>
              <w:right w:val="single" w:sz="4" w:space="0" w:color="auto"/>
            </w:tcBorders>
            <w:hideMark/>
          </w:tcPr>
          <w:p w14:paraId="2A77D4FA" w14:textId="77777777" w:rsidR="002858D1" w:rsidRPr="00731D7B" w:rsidRDefault="002858D1" w:rsidP="00DD3F6A">
            <w:pPr>
              <w:spacing w:line="276" w:lineRule="auto"/>
              <w:rPr>
                <w:rFonts w:asciiTheme="minorHAnsi" w:hAnsiTheme="minorHAnsi" w:cstheme="minorHAnsi"/>
              </w:rPr>
            </w:pPr>
            <w:r w:rsidRPr="00731D7B">
              <w:rPr>
                <w:rFonts w:asciiTheme="minorHAnsi" w:hAnsiTheme="minorHAnsi" w:cstheme="minorHAnsi"/>
                <w:szCs w:val="24"/>
              </w:rPr>
              <w:t>Active</w:t>
            </w:r>
          </w:p>
        </w:tc>
      </w:tr>
      <w:tr w:rsidR="002858D1" w:rsidRPr="00731D7B" w14:paraId="79D335E5" w14:textId="77777777" w:rsidTr="00ED1609">
        <w:trPr>
          <w:cnfStyle w:val="000000100000" w:firstRow="0" w:lastRow="0" w:firstColumn="0" w:lastColumn="0" w:oddVBand="0" w:evenVBand="0" w:oddHBand="1" w:evenHBand="0"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6B044152"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ENDPRO</w:t>
            </w:r>
          </w:p>
        </w:tc>
        <w:tc>
          <w:tcPr>
            <w:tcW w:w="5411" w:type="dxa"/>
            <w:tcBorders>
              <w:top w:val="single" w:sz="4" w:space="0" w:color="auto"/>
              <w:left w:val="single" w:sz="4" w:space="0" w:color="auto"/>
              <w:bottom w:val="single" w:sz="4" w:space="0" w:color="auto"/>
              <w:right w:val="single" w:sz="4" w:space="0" w:color="auto"/>
            </w:tcBorders>
            <w:hideMark/>
          </w:tcPr>
          <w:p w14:paraId="1D4ADC21" w14:textId="77777777" w:rsidR="002858D1" w:rsidRPr="00731D7B" w:rsidRDefault="002858D1" w:rsidP="00DD3F6A">
            <w:pPr>
              <w:spacing w:line="276" w:lineRule="auto"/>
              <w:rPr>
                <w:rStyle w:val="normaltextrun"/>
                <w:rFonts w:asciiTheme="minorHAnsi" w:hAnsiTheme="minorHAnsi" w:cstheme="minorHAnsi"/>
                <w:color w:val="000000"/>
                <w:shd w:val="clear" w:color="auto" w:fill="FFFFFF"/>
              </w:rPr>
            </w:pPr>
            <w:r w:rsidRPr="00731D7B">
              <w:rPr>
                <w:rStyle w:val="normaltextrun"/>
                <w:rFonts w:asciiTheme="minorHAnsi" w:hAnsiTheme="minorHAnsi" w:cstheme="minorHAnsi"/>
                <w:color w:val="000000"/>
                <w:szCs w:val="24"/>
                <w:shd w:val="clear" w:color="auto" w:fill="FFFFFF"/>
              </w:rPr>
              <w:t>Application Process has now ended – should be done once no more applications can be accepted.</w:t>
            </w:r>
          </w:p>
        </w:tc>
        <w:tc>
          <w:tcPr>
            <w:tcW w:w="1029" w:type="dxa"/>
            <w:tcBorders>
              <w:top w:val="single" w:sz="4" w:space="0" w:color="auto"/>
              <w:left w:val="single" w:sz="4" w:space="0" w:color="auto"/>
              <w:bottom w:val="single" w:sz="4" w:space="0" w:color="auto"/>
              <w:right w:val="single" w:sz="4" w:space="0" w:color="auto"/>
            </w:tcBorders>
            <w:hideMark/>
          </w:tcPr>
          <w:p w14:paraId="5BEBA2D9" w14:textId="77777777" w:rsidR="002858D1" w:rsidRPr="00731D7B" w:rsidRDefault="002858D1" w:rsidP="00DD3F6A">
            <w:pPr>
              <w:spacing w:line="276" w:lineRule="auto"/>
              <w:rPr>
                <w:rFonts w:asciiTheme="minorHAnsi" w:hAnsiTheme="minorHAnsi" w:cstheme="minorHAnsi"/>
              </w:rPr>
            </w:pPr>
            <w:r w:rsidRPr="00731D7B">
              <w:rPr>
                <w:rFonts w:asciiTheme="minorHAnsi" w:hAnsiTheme="minorHAnsi" w:cstheme="minorHAnsi"/>
                <w:szCs w:val="24"/>
              </w:rPr>
              <w:t>Inactive</w:t>
            </w:r>
          </w:p>
        </w:tc>
      </w:tr>
    </w:tbl>
    <w:p w14:paraId="21A9BA0B" w14:textId="77777777" w:rsidR="002858D1" w:rsidRPr="00731D7B" w:rsidRDefault="002858D1" w:rsidP="00DD3F6A">
      <w:pPr>
        <w:spacing w:line="276" w:lineRule="auto"/>
        <w:rPr>
          <w:rFonts w:asciiTheme="minorHAnsi" w:hAnsiTheme="minorHAnsi" w:cstheme="minorHAnsi"/>
          <w:szCs w:val="24"/>
        </w:rPr>
      </w:pPr>
    </w:p>
    <w:p w14:paraId="0752FF55" w14:textId="1BB6DCB0" w:rsidR="002858D1" w:rsidRPr="00731D7B" w:rsidRDefault="003B64B7" w:rsidP="00DD3F6A">
      <w:pPr>
        <w:spacing w:line="276" w:lineRule="auto"/>
        <w:ind w:firstLine="720"/>
        <w:rPr>
          <w:rFonts w:asciiTheme="minorHAnsi" w:hAnsiTheme="minorHAnsi" w:cstheme="minorHAnsi"/>
          <w:b/>
          <w:bCs/>
          <w:color w:val="2F5496" w:themeColor="accent5" w:themeShade="BF"/>
          <w:szCs w:val="24"/>
        </w:rPr>
      </w:pPr>
      <w:r w:rsidRPr="00731D7B">
        <w:rPr>
          <w:rFonts w:asciiTheme="minorHAnsi" w:hAnsiTheme="minorHAnsi" w:cstheme="minorHAnsi"/>
          <w:b/>
          <w:bCs/>
          <w:color w:val="2F5496" w:themeColor="accent5" w:themeShade="BF"/>
          <w:szCs w:val="24"/>
        </w:rPr>
        <w:t xml:space="preserve">30.2 </w:t>
      </w:r>
      <w:r w:rsidR="002858D1" w:rsidRPr="00731D7B">
        <w:rPr>
          <w:rFonts w:asciiTheme="minorHAnsi" w:hAnsiTheme="minorHAnsi" w:cstheme="minorHAnsi"/>
          <w:b/>
          <w:bCs/>
          <w:color w:val="2F5496" w:themeColor="accent5" w:themeShade="BF"/>
          <w:szCs w:val="24"/>
        </w:rPr>
        <w:t>Enrolment Progress Codes</w:t>
      </w:r>
    </w:p>
    <w:tbl>
      <w:tblPr>
        <w:tblStyle w:val="TableGrid"/>
        <w:tblW w:w="0" w:type="auto"/>
        <w:tblInd w:w="1271" w:type="dxa"/>
        <w:tblLook w:val="04A0" w:firstRow="1" w:lastRow="0" w:firstColumn="1" w:lastColumn="0" w:noHBand="0" w:noVBand="1"/>
      </w:tblPr>
      <w:tblGrid>
        <w:gridCol w:w="1418"/>
        <w:gridCol w:w="5386"/>
        <w:gridCol w:w="983"/>
      </w:tblGrid>
      <w:tr w:rsidR="002858D1" w:rsidRPr="00731D7B" w14:paraId="57E32C44" w14:textId="77777777" w:rsidTr="00ED1609">
        <w:trPr>
          <w:cnfStyle w:val="100000000000" w:firstRow="1" w:lastRow="0" w:firstColumn="0" w:lastColumn="0" w:oddVBand="0" w:evenVBand="0" w:oddHBand="0" w:evenHBand="0"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161A105C" w14:textId="77777777" w:rsidR="002858D1" w:rsidRPr="00731D7B" w:rsidRDefault="002858D1"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Progress Code</w:t>
            </w:r>
          </w:p>
        </w:tc>
        <w:tc>
          <w:tcPr>
            <w:tcW w:w="5386" w:type="dxa"/>
            <w:tcBorders>
              <w:top w:val="single" w:sz="4" w:space="0" w:color="auto"/>
              <w:left w:val="single" w:sz="4" w:space="0" w:color="auto"/>
              <w:bottom w:val="single" w:sz="4" w:space="0" w:color="auto"/>
              <w:right w:val="single" w:sz="4" w:space="0" w:color="auto"/>
            </w:tcBorders>
            <w:hideMark/>
          </w:tcPr>
          <w:p w14:paraId="00F260E8" w14:textId="513CFD9D" w:rsidR="002858D1" w:rsidRPr="00731D7B" w:rsidRDefault="00E236FB"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Description</w:t>
            </w:r>
          </w:p>
        </w:tc>
        <w:tc>
          <w:tcPr>
            <w:tcW w:w="983" w:type="dxa"/>
            <w:tcBorders>
              <w:top w:val="single" w:sz="4" w:space="0" w:color="auto"/>
              <w:left w:val="single" w:sz="4" w:space="0" w:color="auto"/>
              <w:bottom w:val="single" w:sz="4" w:space="0" w:color="auto"/>
              <w:right w:val="single" w:sz="4" w:space="0" w:color="auto"/>
            </w:tcBorders>
            <w:hideMark/>
          </w:tcPr>
          <w:p w14:paraId="6D7C62B2" w14:textId="77777777" w:rsidR="002858D1" w:rsidRPr="00731D7B" w:rsidRDefault="002858D1" w:rsidP="00DD3F6A">
            <w:pPr>
              <w:spacing w:line="276" w:lineRule="auto"/>
              <w:rPr>
                <w:rFonts w:asciiTheme="minorHAnsi" w:hAnsiTheme="minorHAnsi" w:cstheme="minorHAnsi"/>
                <w:b/>
                <w:bCs/>
                <w:szCs w:val="24"/>
              </w:rPr>
            </w:pPr>
            <w:r w:rsidRPr="00731D7B">
              <w:rPr>
                <w:rFonts w:asciiTheme="minorHAnsi" w:hAnsiTheme="minorHAnsi" w:cstheme="minorHAnsi"/>
                <w:b/>
                <w:bCs/>
                <w:szCs w:val="24"/>
              </w:rPr>
              <w:t>Status</w:t>
            </w:r>
          </w:p>
        </w:tc>
      </w:tr>
      <w:tr w:rsidR="002858D1" w:rsidRPr="00731D7B" w14:paraId="38021340" w14:textId="77777777" w:rsidTr="00ED1609">
        <w:trPr>
          <w:cnfStyle w:val="000000100000" w:firstRow="0" w:lastRow="0" w:firstColumn="0" w:lastColumn="0" w:oddVBand="0" w:evenVBand="0" w:oddHBand="1" w:evenHBand="0"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41261DC5"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ENROL</w:t>
            </w:r>
          </w:p>
        </w:tc>
        <w:tc>
          <w:tcPr>
            <w:tcW w:w="5386" w:type="dxa"/>
            <w:tcBorders>
              <w:top w:val="single" w:sz="4" w:space="0" w:color="auto"/>
              <w:left w:val="single" w:sz="4" w:space="0" w:color="auto"/>
              <w:bottom w:val="single" w:sz="4" w:space="0" w:color="auto"/>
              <w:right w:val="single" w:sz="4" w:space="0" w:color="auto"/>
            </w:tcBorders>
            <w:hideMark/>
          </w:tcPr>
          <w:p w14:paraId="6E50EC13"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Student is enrolled</w:t>
            </w:r>
          </w:p>
        </w:tc>
        <w:tc>
          <w:tcPr>
            <w:tcW w:w="983" w:type="dxa"/>
            <w:tcBorders>
              <w:top w:val="single" w:sz="4" w:space="0" w:color="auto"/>
              <w:left w:val="single" w:sz="4" w:space="0" w:color="auto"/>
              <w:bottom w:val="single" w:sz="4" w:space="0" w:color="auto"/>
              <w:right w:val="single" w:sz="4" w:space="0" w:color="auto"/>
            </w:tcBorders>
            <w:hideMark/>
          </w:tcPr>
          <w:p w14:paraId="317D891E"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Active</w:t>
            </w:r>
          </w:p>
        </w:tc>
      </w:tr>
      <w:tr w:rsidR="002858D1" w:rsidRPr="00731D7B" w14:paraId="622FD956" w14:textId="77777777" w:rsidTr="00ED1609">
        <w:trPr>
          <w:cnfStyle w:val="000000010000" w:firstRow="0" w:lastRow="0" w:firstColumn="0" w:lastColumn="0" w:oddVBand="0" w:evenVBand="0" w:oddHBand="0" w:evenHBand="1"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42A93F70"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NON</w:t>
            </w:r>
          </w:p>
        </w:tc>
        <w:tc>
          <w:tcPr>
            <w:tcW w:w="5386" w:type="dxa"/>
            <w:tcBorders>
              <w:top w:val="single" w:sz="4" w:space="0" w:color="auto"/>
              <w:left w:val="single" w:sz="4" w:space="0" w:color="auto"/>
              <w:bottom w:val="single" w:sz="4" w:space="0" w:color="auto"/>
              <w:right w:val="single" w:sz="4" w:space="0" w:color="auto"/>
            </w:tcBorders>
            <w:hideMark/>
          </w:tcPr>
          <w:p w14:paraId="71F38693"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Student never started course</w:t>
            </w:r>
          </w:p>
        </w:tc>
        <w:tc>
          <w:tcPr>
            <w:tcW w:w="983" w:type="dxa"/>
            <w:tcBorders>
              <w:top w:val="single" w:sz="4" w:space="0" w:color="auto"/>
              <w:left w:val="single" w:sz="4" w:space="0" w:color="auto"/>
              <w:bottom w:val="single" w:sz="4" w:space="0" w:color="auto"/>
              <w:right w:val="single" w:sz="4" w:space="0" w:color="auto"/>
            </w:tcBorders>
            <w:hideMark/>
          </w:tcPr>
          <w:p w14:paraId="267E9BE8"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Inactive</w:t>
            </w:r>
          </w:p>
        </w:tc>
      </w:tr>
      <w:tr w:rsidR="002858D1" w:rsidRPr="00731D7B" w14:paraId="575E4497" w14:textId="77777777" w:rsidTr="00ED1609">
        <w:trPr>
          <w:cnfStyle w:val="000000100000" w:firstRow="0" w:lastRow="0" w:firstColumn="0" w:lastColumn="0" w:oddVBand="0" w:evenVBand="0" w:oddHBand="1" w:evenHBand="0"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60B1B213"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WTHD</w:t>
            </w:r>
          </w:p>
        </w:tc>
        <w:tc>
          <w:tcPr>
            <w:tcW w:w="5386" w:type="dxa"/>
            <w:tcBorders>
              <w:top w:val="single" w:sz="4" w:space="0" w:color="auto"/>
              <w:left w:val="single" w:sz="4" w:space="0" w:color="auto"/>
              <w:bottom w:val="single" w:sz="4" w:space="0" w:color="auto"/>
              <w:right w:val="single" w:sz="4" w:space="0" w:color="auto"/>
            </w:tcBorders>
            <w:hideMark/>
          </w:tcPr>
          <w:p w14:paraId="1C096A15"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Student has been withdrawn</w:t>
            </w:r>
          </w:p>
        </w:tc>
        <w:tc>
          <w:tcPr>
            <w:tcW w:w="983" w:type="dxa"/>
            <w:tcBorders>
              <w:top w:val="single" w:sz="4" w:space="0" w:color="auto"/>
              <w:left w:val="single" w:sz="4" w:space="0" w:color="auto"/>
              <w:bottom w:val="single" w:sz="4" w:space="0" w:color="auto"/>
              <w:right w:val="single" w:sz="4" w:space="0" w:color="auto"/>
            </w:tcBorders>
            <w:hideMark/>
          </w:tcPr>
          <w:p w14:paraId="30375FAD"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Active</w:t>
            </w:r>
          </w:p>
        </w:tc>
      </w:tr>
      <w:tr w:rsidR="002858D1" w:rsidRPr="00731D7B" w14:paraId="2F3B124C" w14:textId="77777777" w:rsidTr="00ED1609">
        <w:trPr>
          <w:cnfStyle w:val="000000010000" w:firstRow="0" w:lastRow="0" w:firstColumn="0" w:lastColumn="0" w:oddVBand="0" w:evenVBand="0" w:oddHBand="0" w:evenHBand="1" w:firstRowFirstColumn="0" w:firstRowLastColumn="0" w:lastRowFirstColumn="0" w:lastRowLastColumn="0"/>
        </w:trPr>
        <w:tc>
          <w:tcPr>
            <w:tcW w:w="1418" w:type="dxa"/>
            <w:tcBorders>
              <w:top w:val="single" w:sz="4" w:space="0" w:color="auto"/>
              <w:left w:val="single" w:sz="4" w:space="0" w:color="auto"/>
              <w:bottom w:val="single" w:sz="4" w:space="0" w:color="auto"/>
              <w:right w:val="single" w:sz="4" w:space="0" w:color="auto"/>
            </w:tcBorders>
            <w:hideMark/>
          </w:tcPr>
          <w:p w14:paraId="567A3F67"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CNCL</w:t>
            </w:r>
          </w:p>
        </w:tc>
        <w:tc>
          <w:tcPr>
            <w:tcW w:w="5386" w:type="dxa"/>
            <w:tcBorders>
              <w:top w:val="single" w:sz="4" w:space="0" w:color="auto"/>
              <w:left w:val="single" w:sz="4" w:space="0" w:color="auto"/>
              <w:bottom w:val="single" w:sz="4" w:space="0" w:color="auto"/>
              <w:right w:val="single" w:sz="4" w:space="0" w:color="auto"/>
            </w:tcBorders>
            <w:hideMark/>
          </w:tcPr>
          <w:p w14:paraId="2ADF377F"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Course Cancelled</w:t>
            </w:r>
          </w:p>
        </w:tc>
        <w:tc>
          <w:tcPr>
            <w:tcW w:w="983" w:type="dxa"/>
            <w:tcBorders>
              <w:top w:val="single" w:sz="4" w:space="0" w:color="auto"/>
              <w:left w:val="single" w:sz="4" w:space="0" w:color="auto"/>
              <w:bottom w:val="single" w:sz="4" w:space="0" w:color="auto"/>
              <w:right w:val="single" w:sz="4" w:space="0" w:color="auto"/>
            </w:tcBorders>
            <w:hideMark/>
          </w:tcPr>
          <w:p w14:paraId="5060DE40" w14:textId="77777777" w:rsidR="002858D1" w:rsidRPr="00731D7B" w:rsidRDefault="002858D1" w:rsidP="00DD3F6A">
            <w:pPr>
              <w:spacing w:line="276" w:lineRule="auto"/>
              <w:rPr>
                <w:rFonts w:asciiTheme="minorHAnsi" w:hAnsiTheme="minorHAnsi" w:cstheme="minorHAnsi"/>
                <w:szCs w:val="24"/>
              </w:rPr>
            </w:pPr>
            <w:r w:rsidRPr="00731D7B">
              <w:rPr>
                <w:rFonts w:asciiTheme="minorHAnsi" w:hAnsiTheme="minorHAnsi" w:cstheme="minorHAnsi"/>
                <w:szCs w:val="24"/>
              </w:rPr>
              <w:t>Inactive</w:t>
            </w:r>
          </w:p>
        </w:tc>
      </w:tr>
    </w:tbl>
    <w:p w14:paraId="7BE8943F" w14:textId="77777777" w:rsidR="009A3186" w:rsidRPr="00731D7B" w:rsidRDefault="009A3186" w:rsidP="00DD3F6A">
      <w:pPr>
        <w:pStyle w:val="HTMLAddress"/>
        <w:spacing w:line="276" w:lineRule="auto"/>
        <w:rPr>
          <w:rFonts w:asciiTheme="minorHAnsi" w:hAnsiTheme="minorHAnsi" w:cstheme="minorHAnsi"/>
          <w:sz w:val="24"/>
          <w:szCs w:val="24"/>
          <w:lang w:val="en-GB"/>
        </w:rPr>
      </w:pPr>
      <w:bookmarkStart w:id="245" w:name="_Toc315089457"/>
      <w:bookmarkStart w:id="246" w:name="_Toc315089488"/>
      <w:bookmarkStart w:id="247" w:name="_Toc315089569"/>
      <w:bookmarkStart w:id="248" w:name="_Toc345410295"/>
      <w:bookmarkStart w:id="249" w:name="_Toc503724794"/>
      <w:bookmarkStart w:id="250" w:name="_Toc5887554"/>
      <w:bookmarkStart w:id="251" w:name="_Toc29207362"/>
      <w:bookmarkStart w:id="252" w:name="_Toc43064163"/>
      <w:bookmarkStart w:id="253" w:name="_Toc43064463"/>
      <w:bookmarkStart w:id="254" w:name="_Toc43892524"/>
    </w:p>
    <w:p w14:paraId="4DCA388E" w14:textId="07AD5DDF" w:rsidR="00A2386E" w:rsidRPr="00731D7B" w:rsidRDefault="00091CDB" w:rsidP="00DD3F6A">
      <w:pPr>
        <w:pStyle w:val="Heading2"/>
        <w:spacing w:line="276" w:lineRule="auto"/>
        <w:rPr>
          <w:rFonts w:asciiTheme="minorHAnsi" w:hAnsiTheme="minorHAnsi" w:cstheme="minorHAnsi"/>
          <w:color w:val="2F5496" w:themeColor="accent5" w:themeShade="BF"/>
          <w:sz w:val="28"/>
          <w:szCs w:val="28"/>
        </w:rPr>
      </w:pPr>
      <w:bookmarkStart w:id="255" w:name="_Toc167180832"/>
      <w:r w:rsidRPr="00731D7B">
        <w:rPr>
          <w:rFonts w:asciiTheme="minorHAnsi" w:hAnsiTheme="minorHAnsi" w:cstheme="minorHAnsi"/>
          <w:color w:val="2F5496" w:themeColor="accent5" w:themeShade="BF"/>
          <w:sz w:val="28"/>
          <w:szCs w:val="28"/>
        </w:rPr>
        <w:t>3</w:t>
      </w:r>
      <w:r w:rsidR="003C7C94" w:rsidRPr="00731D7B">
        <w:rPr>
          <w:rFonts w:asciiTheme="minorHAnsi" w:hAnsiTheme="minorHAnsi" w:cstheme="minorHAnsi"/>
          <w:color w:val="2F5496" w:themeColor="accent5" w:themeShade="BF"/>
          <w:sz w:val="28"/>
          <w:szCs w:val="28"/>
          <w:lang w:val="en-GB"/>
        </w:rPr>
        <w:t>2</w:t>
      </w:r>
      <w:r w:rsidRPr="00731D7B">
        <w:rPr>
          <w:rFonts w:asciiTheme="minorHAnsi" w:hAnsiTheme="minorHAnsi" w:cstheme="minorHAnsi"/>
          <w:color w:val="2F5496" w:themeColor="accent5" w:themeShade="BF"/>
          <w:sz w:val="28"/>
          <w:szCs w:val="28"/>
        </w:rPr>
        <w:t xml:space="preserve">.0  </w:t>
      </w:r>
      <w:r w:rsidR="00B307A5">
        <w:rPr>
          <w:rFonts w:asciiTheme="minorHAnsi" w:hAnsiTheme="minorHAnsi" w:cstheme="minorHAnsi"/>
          <w:color w:val="2F5496" w:themeColor="accent5" w:themeShade="BF"/>
          <w:sz w:val="28"/>
          <w:szCs w:val="28"/>
        </w:rPr>
        <w:t xml:space="preserve"> </w:t>
      </w:r>
      <w:r w:rsidR="009A3186" w:rsidRPr="00731D7B">
        <w:rPr>
          <w:rFonts w:asciiTheme="minorHAnsi" w:hAnsiTheme="minorHAnsi" w:cstheme="minorHAnsi"/>
          <w:color w:val="2F5496" w:themeColor="accent5" w:themeShade="BF"/>
          <w:sz w:val="28"/>
          <w:szCs w:val="28"/>
        </w:rPr>
        <w:t>A</w:t>
      </w:r>
      <w:r w:rsidR="00A2386E" w:rsidRPr="00731D7B">
        <w:rPr>
          <w:rFonts w:asciiTheme="minorHAnsi" w:hAnsiTheme="minorHAnsi" w:cstheme="minorHAnsi"/>
          <w:color w:val="2F5496" w:themeColor="accent5" w:themeShade="BF"/>
          <w:sz w:val="28"/>
          <w:szCs w:val="28"/>
        </w:rPr>
        <w:t xml:space="preserve">llocation of </w:t>
      </w:r>
      <w:r w:rsidR="002306CB" w:rsidRPr="00731D7B">
        <w:rPr>
          <w:rFonts w:asciiTheme="minorHAnsi" w:hAnsiTheme="minorHAnsi" w:cstheme="minorHAnsi"/>
          <w:color w:val="2F5496" w:themeColor="accent5" w:themeShade="BF"/>
          <w:sz w:val="28"/>
          <w:szCs w:val="28"/>
        </w:rPr>
        <w:t>O</w:t>
      </w:r>
      <w:r w:rsidR="00A2386E" w:rsidRPr="00731D7B">
        <w:rPr>
          <w:rFonts w:asciiTheme="minorHAnsi" w:hAnsiTheme="minorHAnsi" w:cstheme="minorHAnsi"/>
          <w:color w:val="2F5496" w:themeColor="accent5" w:themeShade="BF"/>
          <w:sz w:val="28"/>
          <w:szCs w:val="28"/>
        </w:rPr>
        <w:t>ffers</w:t>
      </w:r>
      <w:bookmarkEnd w:id="255"/>
    </w:p>
    <w:p w14:paraId="20FE8AE6" w14:textId="64BF598A" w:rsidR="00C13C85" w:rsidRPr="00731D7B" w:rsidRDefault="00C13C85" w:rsidP="00DD3F6A">
      <w:pPr>
        <w:pStyle w:val="bullets"/>
        <w:numPr>
          <w:ilvl w:val="0"/>
          <w:numId w:val="0"/>
        </w:numPr>
        <w:spacing w:after="0" w:line="276" w:lineRule="auto"/>
        <w:ind w:left="720"/>
        <w:rPr>
          <w:rFonts w:asciiTheme="minorHAnsi" w:hAnsiTheme="minorHAnsi" w:cstheme="minorHAnsi"/>
          <w:sz w:val="24"/>
          <w:szCs w:val="24"/>
        </w:rPr>
      </w:pPr>
      <w:r w:rsidRPr="00731D7B">
        <w:rPr>
          <w:rFonts w:asciiTheme="minorHAnsi" w:hAnsiTheme="minorHAnsi" w:cstheme="minorHAnsi"/>
          <w:sz w:val="24"/>
          <w:szCs w:val="24"/>
          <w:lang w:val="en-GB"/>
        </w:rPr>
        <w:t xml:space="preserve">Places are allocated based </w:t>
      </w:r>
      <w:r w:rsidR="00E11901" w:rsidRPr="00731D7B">
        <w:rPr>
          <w:rFonts w:asciiTheme="minorHAnsi" w:hAnsiTheme="minorHAnsi" w:cstheme="minorHAnsi"/>
          <w:sz w:val="24"/>
          <w:szCs w:val="24"/>
          <w:lang w:val="en-GB"/>
        </w:rPr>
        <w:t>on date and time applied.</w:t>
      </w:r>
    </w:p>
    <w:p w14:paraId="7472F5D7" w14:textId="77777777" w:rsidR="00B85CC7" w:rsidRPr="00731D7B" w:rsidRDefault="00B85CC7" w:rsidP="00DD3F6A">
      <w:pPr>
        <w:pStyle w:val="bullets"/>
        <w:numPr>
          <w:ilvl w:val="0"/>
          <w:numId w:val="0"/>
        </w:numPr>
        <w:spacing w:after="0" w:line="276" w:lineRule="auto"/>
        <w:rPr>
          <w:rFonts w:asciiTheme="minorHAnsi" w:hAnsiTheme="minorHAnsi" w:cstheme="minorHAnsi"/>
          <w:sz w:val="24"/>
          <w:szCs w:val="24"/>
          <w:lang w:val="en-GB"/>
        </w:rPr>
      </w:pPr>
    </w:p>
    <w:p w14:paraId="3A7B5C49" w14:textId="20F6F7F9" w:rsidR="00C13C85" w:rsidRPr="00731D7B" w:rsidRDefault="0006117C" w:rsidP="00DD3F6A">
      <w:pPr>
        <w:pStyle w:val="Heading2"/>
        <w:spacing w:line="276" w:lineRule="auto"/>
        <w:rPr>
          <w:rFonts w:asciiTheme="minorHAnsi" w:hAnsiTheme="minorHAnsi" w:cstheme="minorHAnsi"/>
          <w:color w:val="2F5496" w:themeColor="accent5" w:themeShade="BF"/>
          <w:sz w:val="28"/>
          <w:szCs w:val="28"/>
          <w:lang w:val="en-GB"/>
        </w:rPr>
      </w:pPr>
      <w:bookmarkStart w:id="256" w:name="_Toc66873377"/>
      <w:bookmarkStart w:id="257" w:name="_Toc66898334"/>
      <w:bookmarkStart w:id="258" w:name="_Toc69478031"/>
      <w:bookmarkStart w:id="259" w:name="_Toc69997757"/>
      <w:bookmarkStart w:id="260" w:name="_Toc99915740"/>
      <w:bookmarkStart w:id="261" w:name="_Toc133322523"/>
      <w:bookmarkStart w:id="262" w:name="_Toc135040586"/>
      <w:bookmarkStart w:id="263" w:name="_Toc167180833"/>
      <w:r w:rsidRPr="00731D7B">
        <w:rPr>
          <w:rFonts w:asciiTheme="minorHAnsi" w:hAnsiTheme="minorHAnsi" w:cstheme="minorHAnsi"/>
          <w:color w:val="2F5496" w:themeColor="accent5" w:themeShade="BF"/>
          <w:sz w:val="28"/>
          <w:szCs w:val="28"/>
          <w:lang w:val="en-GB"/>
        </w:rPr>
        <w:t>3</w:t>
      </w:r>
      <w:r w:rsidR="003C7C94" w:rsidRPr="00731D7B">
        <w:rPr>
          <w:rFonts w:asciiTheme="minorHAnsi" w:hAnsiTheme="minorHAnsi" w:cstheme="minorHAnsi"/>
          <w:color w:val="2F5496" w:themeColor="accent5" w:themeShade="BF"/>
          <w:sz w:val="28"/>
          <w:szCs w:val="28"/>
          <w:lang w:val="en-GB"/>
        </w:rPr>
        <w:t>3</w:t>
      </w:r>
      <w:r w:rsidRPr="00731D7B">
        <w:rPr>
          <w:rFonts w:asciiTheme="minorHAnsi" w:hAnsiTheme="minorHAnsi" w:cstheme="minorHAnsi"/>
          <w:color w:val="2F5496" w:themeColor="accent5" w:themeShade="BF"/>
          <w:sz w:val="28"/>
          <w:szCs w:val="28"/>
          <w:lang w:val="en-GB"/>
        </w:rPr>
        <w:t xml:space="preserve">.0  </w:t>
      </w:r>
      <w:r w:rsidR="00B307A5">
        <w:rPr>
          <w:rFonts w:asciiTheme="minorHAnsi" w:hAnsiTheme="minorHAnsi" w:cstheme="minorHAnsi"/>
          <w:color w:val="2F5496" w:themeColor="accent5" w:themeShade="BF"/>
          <w:sz w:val="28"/>
          <w:szCs w:val="28"/>
          <w:lang w:val="en-GB"/>
        </w:rPr>
        <w:t xml:space="preserve"> </w:t>
      </w:r>
      <w:r w:rsidR="00C13C85" w:rsidRPr="00731D7B">
        <w:rPr>
          <w:rFonts w:asciiTheme="minorHAnsi" w:hAnsiTheme="minorHAnsi" w:cstheme="minorHAnsi"/>
          <w:color w:val="2F5496" w:themeColor="accent5" w:themeShade="BF"/>
          <w:sz w:val="28"/>
          <w:szCs w:val="28"/>
          <w:lang w:val="en-GB"/>
        </w:rPr>
        <w:t xml:space="preserve">Waiting </w:t>
      </w:r>
      <w:r w:rsidR="001179CC" w:rsidRPr="00731D7B">
        <w:rPr>
          <w:rFonts w:asciiTheme="minorHAnsi" w:hAnsiTheme="minorHAnsi" w:cstheme="minorHAnsi"/>
          <w:color w:val="2F5496" w:themeColor="accent5" w:themeShade="BF"/>
          <w:sz w:val="28"/>
          <w:szCs w:val="28"/>
          <w:lang w:val="en-GB"/>
        </w:rPr>
        <w:t>L</w:t>
      </w:r>
      <w:r w:rsidR="00C13C85" w:rsidRPr="00731D7B">
        <w:rPr>
          <w:rFonts w:asciiTheme="minorHAnsi" w:hAnsiTheme="minorHAnsi" w:cstheme="minorHAnsi"/>
          <w:color w:val="2F5496" w:themeColor="accent5" w:themeShade="BF"/>
          <w:sz w:val="28"/>
          <w:szCs w:val="28"/>
          <w:lang w:val="en-GB"/>
        </w:rPr>
        <w:t>ists</w:t>
      </w:r>
      <w:bookmarkEnd w:id="256"/>
      <w:bookmarkEnd w:id="257"/>
      <w:bookmarkEnd w:id="258"/>
      <w:bookmarkEnd w:id="259"/>
      <w:bookmarkEnd w:id="260"/>
      <w:bookmarkEnd w:id="261"/>
      <w:bookmarkEnd w:id="262"/>
      <w:bookmarkEnd w:id="263"/>
    </w:p>
    <w:p w14:paraId="1C1ABDC1" w14:textId="383C1888" w:rsidR="00C13C85" w:rsidRPr="00731D7B" w:rsidRDefault="00E724B4" w:rsidP="00DD3F6A">
      <w:pPr>
        <w:pStyle w:val="bullets"/>
        <w:numPr>
          <w:ilvl w:val="0"/>
          <w:numId w:val="0"/>
        </w:numPr>
        <w:spacing w:after="0" w:line="276" w:lineRule="auto"/>
        <w:ind w:left="720"/>
        <w:rPr>
          <w:rFonts w:asciiTheme="minorHAnsi" w:hAnsiTheme="minorHAnsi" w:cstheme="minorHAnsi"/>
          <w:dstrike/>
          <w:sz w:val="24"/>
          <w:szCs w:val="24"/>
        </w:rPr>
      </w:pPr>
      <w:r w:rsidRPr="00731D7B">
        <w:rPr>
          <w:rFonts w:asciiTheme="minorHAnsi" w:hAnsiTheme="minorHAnsi" w:cstheme="minorHAnsi"/>
          <w:sz w:val="24"/>
          <w:szCs w:val="24"/>
          <w:lang w:val="en-GB"/>
        </w:rPr>
        <w:t xml:space="preserve">The number of offers allocated by </w:t>
      </w:r>
      <w:r w:rsidR="002E0B09" w:rsidRPr="00731D7B">
        <w:rPr>
          <w:rFonts w:asciiTheme="minorHAnsi" w:hAnsiTheme="minorHAnsi" w:cstheme="minorHAnsi"/>
          <w:sz w:val="24"/>
          <w:szCs w:val="24"/>
          <w:lang w:val="en-GB"/>
        </w:rPr>
        <w:t xml:space="preserve">course are based on the number of places available.  </w:t>
      </w:r>
      <w:r w:rsidR="00C13C85" w:rsidRPr="00731D7B">
        <w:rPr>
          <w:rFonts w:asciiTheme="minorHAnsi" w:hAnsiTheme="minorHAnsi" w:cstheme="minorHAnsi"/>
          <w:sz w:val="24"/>
          <w:szCs w:val="24"/>
        </w:rPr>
        <w:t xml:space="preserve">If a </w:t>
      </w:r>
      <w:r w:rsidR="00E962E7" w:rsidRPr="00731D7B">
        <w:rPr>
          <w:rFonts w:asciiTheme="minorHAnsi" w:hAnsiTheme="minorHAnsi" w:cstheme="minorHAnsi"/>
          <w:sz w:val="24"/>
          <w:szCs w:val="24"/>
          <w:lang w:val="en-GB"/>
        </w:rPr>
        <w:t>place</w:t>
      </w:r>
      <w:r w:rsidR="00E962E7" w:rsidRPr="00731D7B">
        <w:rPr>
          <w:rFonts w:asciiTheme="minorHAnsi" w:hAnsiTheme="minorHAnsi" w:cstheme="minorHAnsi"/>
          <w:sz w:val="24"/>
          <w:szCs w:val="24"/>
        </w:rPr>
        <w:t xml:space="preserve"> </w:t>
      </w:r>
      <w:r w:rsidR="00C13C85" w:rsidRPr="00731D7B">
        <w:rPr>
          <w:rFonts w:asciiTheme="minorHAnsi" w:hAnsiTheme="minorHAnsi" w:cstheme="minorHAnsi"/>
          <w:sz w:val="24"/>
          <w:szCs w:val="24"/>
        </w:rPr>
        <w:t xml:space="preserve">becomes available, applicants will be allocated </w:t>
      </w:r>
      <w:r w:rsidR="000A79E3" w:rsidRPr="00731D7B">
        <w:rPr>
          <w:rFonts w:asciiTheme="minorHAnsi" w:hAnsiTheme="minorHAnsi" w:cstheme="minorHAnsi"/>
          <w:sz w:val="24"/>
          <w:szCs w:val="24"/>
          <w:lang w:val="en-GB"/>
        </w:rPr>
        <w:t>the</w:t>
      </w:r>
      <w:r w:rsidR="00C13C85" w:rsidRPr="00731D7B">
        <w:rPr>
          <w:rFonts w:asciiTheme="minorHAnsi" w:hAnsiTheme="minorHAnsi" w:cstheme="minorHAnsi"/>
          <w:sz w:val="24"/>
          <w:szCs w:val="24"/>
        </w:rPr>
        <w:t xml:space="preserve"> place based on date applied order.  </w:t>
      </w:r>
      <w:r w:rsidR="00C13C85" w:rsidRPr="00731D7B">
        <w:rPr>
          <w:rFonts w:asciiTheme="minorHAnsi" w:hAnsiTheme="minorHAnsi" w:cstheme="minorHAnsi"/>
          <w:sz w:val="24"/>
          <w:szCs w:val="24"/>
          <w:lang w:val="en-US"/>
        </w:rPr>
        <w:t xml:space="preserve">If an </w:t>
      </w:r>
      <w:r w:rsidR="00C13C85" w:rsidRPr="00731D7B">
        <w:rPr>
          <w:rFonts w:asciiTheme="minorHAnsi" w:hAnsiTheme="minorHAnsi" w:cstheme="minorHAnsi"/>
          <w:sz w:val="24"/>
          <w:szCs w:val="24"/>
        </w:rPr>
        <w:t xml:space="preserve">applicant on a waiting list does not meet the requirements, the next applicant in stage date order will </w:t>
      </w:r>
      <w:r w:rsidR="00F22AF2" w:rsidRPr="00731D7B">
        <w:rPr>
          <w:rFonts w:asciiTheme="minorHAnsi" w:hAnsiTheme="minorHAnsi" w:cstheme="minorHAnsi"/>
          <w:sz w:val="24"/>
          <w:szCs w:val="24"/>
          <w:lang w:val="en-GB"/>
        </w:rPr>
        <w:t>receive an offer.</w:t>
      </w:r>
    </w:p>
    <w:p w14:paraId="26CD4FE2" w14:textId="2152E92B" w:rsidR="009C5EB8" w:rsidRPr="00731D7B" w:rsidRDefault="00C13C85" w:rsidP="00DD3F6A">
      <w:pPr>
        <w:pStyle w:val="bullets"/>
        <w:numPr>
          <w:ilvl w:val="0"/>
          <w:numId w:val="0"/>
        </w:numPr>
        <w:spacing w:after="0" w:line="276" w:lineRule="auto"/>
        <w:ind w:left="720"/>
        <w:rPr>
          <w:rFonts w:asciiTheme="minorHAnsi" w:hAnsiTheme="minorHAnsi" w:cstheme="minorHAnsi"/>
          <w:sz w:val="24"/>
          <w:szCs w:val="24"/>
        </w:rPr>
      </w:pPr>
      <w:r w:rsidRPr="00731D7B">
        <w:rPr>
          <w:rFonts w:asciiTheme="minorHAnsi" w:hAnsiTheme="minorHAnsi" w:cstheme="minorHAnsi"/>
          <w:sz w:val="24"/>
          <w:szCs w:val="24"/>
        </w:rPr>
        <w:lastRenderedPageBreak/>
        <w:t xml:space="preserve">Applicants may be </w:t>
      </w:r>
      <w:r w:rsidR="005C4904" w:rsidRPr="00731D7B">
        <w:rPr>
          <w:rFonts w:asciiTheme="minorHAnsi" w:hAnsiTheme="minorHAnsi" w:cstheme="minorHAnsi"/>
          <w:sz w:val="24"/>
          <w:szCs w:val="24"/>
          <w:lang w:val="en-GB"/>
        </w:rPr>
        <w:t xml:space="preserve">placed </w:t>
      </w:r>
      <w:r w:rsidRPr="00731D7B">
        <w:rPr>
          <w:rFonts w:asciiTheme="minorHAnsi" w:hAnsiTheme="minorHAnsi" w:cstheme="minorHAnsi"/>
          <w:sz w:val="24"/>
          <w:szCs w:val="24"/>
        </w:rPr>
        <w:t>on more than one waiting list.   Sometimes an applicant initially chooses to refuse an offer from a waiting list because it is not their first preference</w:t>
      </w:r>
      <w:r w:rsidR="001F3E0B" w:rsidRPr="00731D7B">
        <w:rPr>
          <w:rFonts w:asciiTheme="minorHAnsi" w:hAnsiTheme="minorHAnsi" w:cstheme="minorHAnsi"/>
          <w:sz w:val="24"/>
          <w:szCs w:val="24"/>
          <w:lang w:val="en-GB"/>
        </w:rPr>
        <w:t>.</w:t>
      </w:r>
      <w:r w:rsidRPr="00731D7B">
        <w:rPr>
          <w:rFonts w:asciiTheme="minorHAnsi" w:hAnsiTheme="minorHAnsi" w:cstheme="minorHAnsi"/>
          <w:sz w:val="24"/>
          <w:szCs w:val="24"/>
        </w:rPr>
        <w:t xml:space="preserve"> </w:t>
      </w:r>
      <w:bookmarkEnd w:id="245"/>
      <w:bookmarkEnd w:id="246"/>
      <w:bookmarkEnd w:id="247"/>
      <w:bookmarkEnd w:id="248"/>
      <w:bookmarkEnd w:id="249"/>
      <w:bookmarkEnd w:id="250"/>
      <w:bookmarkEnd w:id="251"/>
      <w:bookmarkEnd w:id="252"/>
      <w:bookmarkEnd w:id="253"/>
      <w:bookmarkEnd w:id="254"/>
    </w:p>
    <w:p w14:paraId="723B69DB" w14:textId="77777777" w:rsidR="00A92FA8" w:rsidRPr="00731D7B" w:rsidRDefault="00A92FA8" w:rsidP="00DD3F6A">
      <w:pPr>
        <w:pStyle w:val="bullets"/>
        <w:numPr>
          <w:ilvl w:val="0"/>
          <w:numId w:val="0"/>
        </w:numPr>
        <w:spacing w:after="0" w:line="276" w:lineRule="auto"/>
        <w:ind w:left="720"/>
        <w:rPr>
          <w:rFonts w:asciiTheme="minorHAnsi" w:hAnsiTheme="minorHAnsi" w:cstheme="minorHAnsi"/>
          <w:sz w:val="24"/>
          <w:szCs w:val="24"/>
        </w:rPr>
      </w:pPr>
    </w:p>
    <w:p w14:paraId="088D7125" w14:textId="18DBFC63" w:rsidR="00CA0F49" w:rsidRPr="00731D7B" w:rsidRDefault="00CA0F49" w:rsidP="00DD3F6A">
      <w:pPr>
        <w:pStyle w:val="Heading2"/>
        <w:spacing w:line="276" w:lineRule="auto"/>
        <w:rPr>
          <w:rFonts w:asciiTheme="minorHAnsi" w:hAnsiTheme="minorHAnsi" w:cstheme="minorHAnsi"/>
          <w:color w:val="2F5496" w:themeColor="accent5" w:themeShade="BF"/>
          <w:sz w:val="28"/>
          <w:szCs w:val="28"/>
          <w:lang w:val="en-GB"/>
        </w:rPr>
      </w:pPr>
      <w:bookmarkStart w:id="264" w:name="_Toc167180834"/>
      <w:r w:rsidRPr="00731D7B">
        <w:rPr>
          <w:rFonts w:asciiTheme="minorHAnsi" w:hAnsiTheme="minorHAnsi" w:cstheme="minorHAnsi"/>
          <w:color w:val="2F5496" w:themeColor="accent5" w:themeShade="BF"/>
          <w:sz w:val="28"/>
          <w:szCs w:val="28"/>
          <w:lang w:val="en-GB"/>
        </w:rPr>
        <w:t>3</w:t>
      </w:r>
      <w:r w:rsidR="003C7C94" w:rsidRPr="00731D7B">
        <w:rPr>
          <w:rFonts w:asciiTheme="minorHAnsi" w:hAnsiTheme="minorHAnsi" w:cstheme="minorHAnsi"/>
          <w:color w:val="2F5496" w:themeColor="accent5" w:themeShade="BF"/>
          <w:sz w:val="28"/>
          <w:szCs w:val="28"/>
          <w:lang w:val="en-GB"/>
        </w:rPr>
        <w:t>4</w:t>
      </w:r>
      <w:r w:rsidRPr="00731D7B">
        <w:rPr>
          <w:rFonts w:asciiTheme="minorHAnsi" w:hAnsiTheme="minorHAnsi" w:cstheme="minorHAnsi"/>
          <w:color w:val="2F5496" w:themeColor="accent5" w:themeShade="BF"/>
          <w:sz w:val="28"/>
          <w:szCs w:val="28"/>
          <w:lang w:val="en-GB"/>
        </w:rPr>
        <w:t xml:space="preserve">.0 </w:t>
      </w:r>
      <w:r w:rsidRPr="00731D7B">
        <w:rPr>
          <w:rFonts w:asciiTheme="minorHAnsi" w:hAnsiTheme="minorHAnsi" w:cstheme="minorHAnsi"/>
          <w:color w:val="2F5496" w:themeColor="accent5" w:themeShade="BF"/>
          <w:sz w:val="28"/>
          <w:szCs w:val="28"/>
          <w:lang w:val="en-GB"/>
        </w:rPr>
        <w:tab/>
        <w:t>Tracking applications</w:t>
      </w:r>
      <w:bookmarkEnd w:id="264"/>
    </w:p>
    <w:p w14:paraId="287B051A" w14:textId="40C8D226" w:rsidR="005B53E8" w:rsidRPr="00731D7B" w:rsidRDefault="00CA0F49" w:rsidP="00DD3F6A">
      <w:pPr>
        <w:spacing w:line="276" w:lineRule="auto"/>
        <w:ind w:left="720"/>
        <w:rPr>
          <w:rStyle w:val="Strong"/>
          <w:rFonts w:asciiTheme="minorHAnsi" w:hAnsiTheme="minorHAnsi" w:cstheme="minorHAnsi"/>
          <w:color w:val="1D1D1D"/>
          <w:sz w:val="24"/>
          <w:szCs w:val="24"/>
          <w:shd w:val="clear" w:color="auto" w:fill="FFFFFF"/>
        </w:rPr>
      </w:pPr>
      <w:r w:rsidRPr="00731D7B">
        <w:rPr>
          <w:rFonts w:asciiTheme="minorHAnsi" w:hAnsiTheme="minorHAnsi" w:cstheme="minorHAnsi"/>
        </w:rPr>
        <w:t xml:space="preserve">Applicants </w:t>
      </w:r>
      <w:r w:rsidR="005B53E8" w:rsidRPr="00731D7B">
        <w:rPr>
          <w:rFonts w:asciiTheme="minorHAnsi" w:hAnsiTheme="minorHAnsi" w:cstheme="minorHAnsi"/>
        </w:rPr>
        <w:t xml:space="preserve">can </w:t>
      </w:r>
      <w:r w:rsidR="005B53E8" w:rsidRPr="00731D7B">
        <w:rPr>
          <w:rFonts w:asciiTheme="minorHAnsi" w:hAnsiTheme="minorHAnsi" w:cstheme="minorHAnsi"/>
          <w:szCs w:val="24"/>
        </w:rPr>
        <w:t xml:space="preserve">log into your Belfast Met account </w:t>
      </w:r>
      <w:hyperlink r:id="rId41" w:history="1">
        <w:r w:rsidR="005B53E8" w:rsidRPr="00731D7B">
          <w:rPr>
            <w:rStyle w:val="Hyperlink"/>
            <w:rFonts w:asciiTheme="minorHAnsi" w:hAnsiTheme="minorHAnsi" w:cstheme="minorHAnsi"/>
            <w:color w:val="2F5496" w:themeColor="accent5" w:themeShade="BF"/>
            <w:szCs w:val="24"/>
          </w:rPr>
          <w:t>here</w:t>
        </w:r>
      </w:hyperlink>
      <w:r w:rsidR="005B53E8" w:rsidRPr="00731D7B">
        <w:rPr>
          <w:rFonts w:asciiTheme="minorHAnsi" w:hAnsiTheme="minorHAnsi" w:cstheme="minorHAnsi"/>
          <w:szCs w:val="24"/>
        </w:rPr>
        <w:t xml:space="preserve"> to track your application(s) or to make amendments to their details.  </w:t>
      </w:r>
      <w:r w:rsidR="005B53E8" w:rsidRPr="00731D7B">
        <w:rPr>
          <w:rFonts w:asciiTheme="minorHAnsi" w:hAnsiTheme="minorHAnsi" w:cstheme="minorHAnsi"/>
          <w:color w:val="1D1D1D"/>
          <w:szCs w:val="24"/>
          <w:shd w:val="clear" w:color="auto" w:fill="FFFFFF"/>
        </w:rPr>
        <w:t>Applicants can also download the Belfast Met ‘Engage’ app to track their application(s) and receive notifications throughout your application process. </w:t>
      </w:r>
      <w:r w:rsidR="005B53E8" w:rsidRPr="00731D7B">
        <w:rPr>
          <w:rStyle w:val="Strong"/>
          <w:rFonts w:asciiTheme="minorHAnsi" w:hAnsiTheme="minorHAnsi" w:cstheme="minorHAnsi"/>
          <w:color w:val="1D1D1D"/>
          <w:sz w:val="24"/>
          <w:szCs w:val="24"/>
          <w:shd w:val="clear" w:color="auto" w:fill="FFFFFF"/>
        </w:rPr>
        <w:t>The app is available on </w:t>
      </w:r>
      <w:hyperlink r:id="rId42" w:history="1">
        <w:r w:rsidR="005B53E8" w:rsidRPr="00731D7B">
          <w:rPr>
            <w:rStyle w:val="Hyperlink"/>
            <w:rFonts w:asciiTheme="minorHAnsi" w:hAnsiTheme="minorHAnsi" w:cstheme="minorHAnsi"/>
            <w:b/>
            <w:bCs/>
            <w:color w:val="0077C4"/>
            <w:szCs w:val="24"/>
            <w:bdr w:val="none" w:sz="0" w:space="0" w:color="auto" w:frame="1"/>
            <w:shd w:val="clear" w:color="auto" w:fill="FFFFFF"/>
          </w:rPr>
          <w:t>Android</w:t>
        </w:r>
      </w:hyperlink>
      <w:r w:rsidR="005B53E8" w:rsidRPr="00731D7B">
        <w:rPr>
          <w:rStyle w:val="Strong"/>
          <w:rFonts w:asciiTheme="minorHAnsi" w:hAnsiTheme="minorHAnsi" w:cstheme="minorHAnsi"/>
          <w:color w:val="1D1D1D"/>
          <w:sz w:val="24"/>
          <w:szCs w:val="24"/>
          <w:shd w:val="clear" w:color="auto" w:fill="FFFFFF"/>
        </w:rPr>
        <w:t> and </w:t>
      </w:r>
      <w:hyperlink r:id="rId43" w:history="1">
        <w:r w:rsidR="005B53E8" w:rsidRPr="00731D7B">
          <w:rPr>
            <w:rStyle w:val="Hyperlink"/>
            <w:rFonts w:asciiTheme="minorHAnsi" w:hAnsiTheme="minorHAnsi" w:cstheme="minorHAnsi"/>
            <w:b/>
            <w:bCs/>
            <w:color w:val="0077C4"/>
            <w:szCs w:val="24"/>
            <w:bdr w:val="none" w:sz="0" w:space="0" w:color="auto" w:frame="1"/>
            <w:shd w:val="clear" w:color="auto" w:fill="FFFFFF"/>
          </w:rPr>
          <w:t>IOS</w:t>
        </w:r>
      </w:hyperlink>
      <w:r w:rsidR="005B53E8" w:rsidRPr="00731D7B">
        <w:rPr>
          <w:rStyle w:val="Strong"/>
          <w:rFonts w:asciiTheme="minorHAnsi" w:hAnsiTheme="minorHAnsi" w:cstheme="minorHAnsi"/>
          <w:color w:val="1D1D1D"/>
          <w:sz w:val="24"/>
          <w:szCs w:val="24"/>
          <w:shd w:val="clear" w:color="auto" w:fill="FFFFFF"/>
        </w:rPr>
        <w:t>.</w:t>
      </w:r>
    </w:p>
    <w:p w14:paraId="6000935D" w14:textId="77777777" w:rsidR="005B53E8" w:rsidRPr="00731D7B" w:rsidRDefault="005B53E8" w:rsidP="00DD3F6A">
      <w:pPr>
        <w:pStyle w:val="HTMLAddress"/>
        <w:spacing w:line="276" w:lineRule="auto"/>
        <w:rPr>
          <w:rFonts w:asciiTheme="minorHAnsi" w:hAnsiTheme="minorHAnsi" w:cstheme="minorHAnsi"/>
          <w:lang w:val="en-GB"/>
        </w:rPr>
      </w:pPr>
    </w:p>
    <w:p w14:paraId="5A42918C" w14:textId="329A1EB9" w:rsidR="008431D0" w:rsidRPr="00731D7B" w:rsidRDefault="00C862E9" w:rsidP="00DD3F6A">
      <w:pPr>
        <w:pStyle w:val="Heading2"/>
        <w:spacing w:line="276" w:lineRule="auto"/>
        <w:rPr>
          <w:rFonts w:asciiTheme="minorHAnsi" w:hAnsiTheme="minorHAnsi" w:cstheme="minorHAnsi"/>
          <w:color w:val="2F5496" w:themeColor="accent5" w:themeShade="BF"/>
          <w:sz w:val="28"/>
          <w:szCs w:val="28"/>
          <w:lang w:val="en-GB"/>
        </w:rPr>
      </w:pPr>
      <w:bookmarkStart w:id="265" w:name="_Toc167180835"/>
      <w:r w:rsidRPr="00731D7B">
        <w:rPr>
          <w:rFonts w:asciiTheme="minorHAnsi" w:hAnsiTheme="minorHAnsi" w:cstheme="minorHAnsi"/>
          <w:color w:val="2F5496" w:themeColor="accent5" w:themeShade="BF"/>
          <w:sz w:val="28"/>
          <w:szCs w:val="28"/>
          <w:lang w:val="en-GB"/>
        </w:rPr>
        <w:t>3</w:t>
      </w:r>
      <w:r w:rsidR="003C7C94" w:rsidRPr="00731D7B">
        <w:rPr>
          <w:rFonts w:asciiTheme="minorHAnsi" w:hAnsiTheme="minorHAnsi" w:cstheme="minorHAnsi"/>
          <w:color w:val="2F5496" w:themeColor="accent5" w:themeShade="BF"/>
          <w:sz w:val="28"/>
          <w:szCs w:val="28"/>
          <w:lang w:val="en-GB"/>
        </w:rPr>
        <w:t>5</w:t>
      </w:r>
      <w:r w:rsidR="005B53E8" w:rsidRPr="00731D7B">
        <w:rPr>
          <w:rFonts w:asciiTheme="minorHAnsi" w:hAnsiTheme="minorHAnsi" w:cstheme="minorHAnsi"/>
          <w:color w:val="2F5496" w:themeColor="accent5" w:themeShade="BF"/>
          <w:sz w:val="28"/>
          <w:szCs w:val="28"/>
          <w:lang w:val="en-GB"/>
        </w:rPr>
        <w:t xml:space="preserve">.0 </w:t>
      </w:r>
      <w:r w:rsidR="005B53E8" w:rsidRPr="00731D7B">
        <w:rPr>
          <w:rFonts w:asciiTheme="minorHAnsi" w:hAnsiTheme="minorHAnsi" w:cstheme="minorHAnsi"/>
          <w:color w:val="2F5496" w:themeColor="accent5" w:themeShade="BF"/>
          <w:sz w:val="28"/>
          <w:szCs w:val="28"/>
          <w:lang w:val="en-GB"/>
        </w:rPr>
        <w:tab/>
        <w:t>Contact details</w:t>
      </w:r>
      <w:bookmarkEnd w:id="265"/>
    </w:p>
    <w:p w14:paraId="02C9D5C0" w14:textId="10ED0F41" w:rsidR="005B53E8" w:rsidRPr="00731D7B" w:rsidRDefault="005B53E8" w:rsidP="00DD3F6A">
      <w:pPr>
        <w:spacing w:line="276" w:lineRule="auto"/>
        <w:ind w:left="720"/>
        <w:rPr>
          <w:rFonts w:asciiTheme="minorHAnsi" w:hAnsiTheme="minorHAnsi" w:cstheme="minorHAnsi"/>
        </w:rPr>
      </w:pPr>
      <w:r w:rsidRPr="00731D7B">
        <w:rPr>
          <w:rFonts w:asciiTheme="minorHAnsi" w:hAnsiTheme="minorHAnsi" w:cstheme="minorHAnsi"/>
        </w:rPr>
        <w:t xml:space="preserve">Applicants </w:t>
      </w:r>
      <w:r w:rsidR="00DB2A9D" w:rsidRPr="00731D7B">
        <w:rPr>
          <w:rFonts w:asciiTheme="minorHAnsi" w:hAnsiTheme="minorHAnsi" w:cstheme="minorHAnsi"/>
        </w:rPr>
        <w:t xml:space="preserve">and students </w:t>
      </w:r>
      <w:r w:rsidRPr="00731D7B">
        <w:rPr>
          <w:rFonts w:asciiTheme="minorHAnsi" w:hAnsiTheme="minorHAnsi" w:cstheme="minorHAnsi"/>
        </w:rPr>
        <w:t xml:space="preserve">must ensure that their contact details are kept up-to-date.  Communication is </w:t>
      </w:r>
      <w:r w:rsidR="00B45639" w:rsidRPr="00731D7B">
        <w:rPr>
          <w:rFonts w:asciiTheme="minorHAnsi" w:hAnsiTheme="minorHAnsi" w:cstheme="minorHAnsi"/>
        </w:rPr>
        <w:t>mainly via email and mobile telephone number.</w:t>
      </w:r>
    </w:p>
    <w:p w14:paraId="6D77DB12" w14:textId="77777777" w:rsidR="008C0F42" w:rsidRPr="00731D7B" w:rsidRDefault="008C0F42" w:rsidP="00DD3F6A">
      <w:pPr>
        <w:pStyle w:val="HTMLAddress"/>
        <w:spacing w:line="276" w:lineRule="auto"/>
        <w:rPr>
          <w:rFonts w:asciiTheme="minorHAnsi" w:hAnsiTheme="minorHAnsi" w:cstheme="minorHAnsi"/>
          <w:i w:val="0"/>
          <w:iCs w:val="0"/>
          <w:sz w:val="24"/>
          <w:lang w:val="en-GB"/>
        </w:rPr>
      </w:pPr>
    </w:p>
    <w:p w14:paraId="2B0B38B7" w14:textId="6DA641B7" w:rsidR="007B32B6" w:rsidRPr="00731D7B" w:rsidRDefault="00D128DB" w:rsidP="00DD3F6A">
      <w:pPr>
        <w:pStyle w:val="Heading2"/>
        <w:spacing w:line="276" w:lineRule="auto"/>
        <w:rPr>
          <w:rFonts w:asciiTheme="minorHAnsi" w:hAnsiTheme="minorHAnsi" w:cstheme="minorHAnsi"/>
          <w:color w:val="2F5496" w:themeColor="accent5" w:themeShade="BF"/>
          <w:sz w:val="28"/>
          <w:szCs w:val="28"/>
          <w:lang w:val="en-GB"/>
        </w:rPr>
      </w:pPr>
      <w:bookmarkStart w:id="266" w:name="_Toc167180836"/>
      <w:r w:rsidRPr="00731D7B">
        <w:rPr>
          <w:rFonts w:asciiTheme="minorHAnsi" w:hAnsiTheme="minorHAnsi" w:cstheme="minorHAnsi"/>
          <w:color w:val="2F5496" w:themeColor="accent5" w:themeShade="BF"/>
          <w:sz w:val="28"/>
          <w:szCs w:val="28"/>
          <w:lang w:val="en-GB"/>
        </w:rPr>
        <w:t>3</w:t>
      </w:r>
      <w:r w:rsidR="003C7C94" w:rsidRPr="00731D7B">
        <w:rPr>
          <w:rFonts w:asciiTheme="minorHAnsi" w:hAnsiTheme="minorHAnsi" w:cstheme="minorHAnsi"/>
          <w:color w:val="2F5496" w:themeColor="accent5" w:themeShade="BF"/>
          <w:sz w:val="28"/>
          <w:szCs w:val="28"/>
          <w:lang w:val="en-GB"/>
        </w:rPr>
        <w:t>6</w:t>
      </w:r>
      <w:r w:rsidR="007B32B6" w:rsidRPr="00731D7B">
        <w:rPr>
          <w:rFonts w:asciiTheme="minorHAnsi" w:hAnsiTheme="minorHAnsi" w:cstheme="minorHAnsi"/>
          <w:color w:val="2F5496" w:themeColor="accent5" w:themeShade="BF"/>
          <w:sz w:val="28"/>
          <w:szCs w:val="28"/>
          <w:lang w:val="en-GB"/>
        </w:rPr>
        <w:t xml:space="preserve">.0 </w:t>
      </w:r>
      <w:r w:rsidR="007B32B6" w:rsidRPr="00731D7B">
        <w:rPr>
          <w:rFonts w:asciiTheme="minorHAnsi" w:hAnsiTheme="minorHAnsi" w:cstheme="minorHAnsi"/>
          <w:color w:val="2F5496" w:themeColor="accent5" w:themeShade="BF"/>
          <w:sz w:val="28"/>
          <w:szCs w:val="28"/>
          <w:lang w:val="en-GB"/>
        </w:rPr>
        <w:tab/>
        <w:t>Tr</w:t>
      </w:r>
      <w:r w:rsidR="008E7817" w:rsidRPr="00731D7B">
        <w:rPr>
          <w:rFonts w:asciiTheme="minorHAnsi" w:hAnsiTheme="minorHAnsi" w:cstheme="minorHAnsi"/>
          <w:color w:val="2F5496" w:themeColor="accent5" w:themeShade="BF"/>
          <w:sz w:val="28"/>
          <w:szCs w:val="28"/>
          <w:lang w:val="en-GB"/>
        </w:rPr>
        <w:t>ansfer of application</w:t>
      </w:r>
      <w:bookmarkEnd w:id="266"/>
      <w:r w:rsidR="008E7817" w:rsidRPr="00731D7B">
        <w:rPr>
          <w:rFonts w:asciiTheme="minorHAnsi" w:hAnsiTheme="minorHAnsi" w:cstheme="minorHAnsi"/>
          <w:color w:val="2F5496" w:themeColor="accent5" w:themeShade="BF"/>
          <w:sz w:val="28"/>
          <w:szCs w:val="28"/>
          <w:lang w:val="en-GB"/>
        </w:rPr>
        <w:t xml:space="preserve"> </w:t>
      </w:r>
    </w:p>
    <w:p w14:paraId="250A811A" w14:textId="0C503D88" w:rsidR="00EE214A" w:rsidRPr="00EE214A" w:rsidRDefault="00DD3F6A" w:rsidP="00DD3F6A">
      <w:pPr>
        <w:pStyle w:val="bullets"/>
        <w:numPr>
          <w:ilvl w:val="0"/>
          <w:numId w:val="0"/>
        </w:numPr>
        <w:spacing w:line="276" w:lineRule="auto"/>
        <w:ind w:left="709"/>
        <w:rPr>
          <w:rFonts w:asciiTheme="minorHAnsi" w:hAnsiTheme="minorHAnsi" w:cstheme="minorHAnsi"/>
          <w:szCs w:val="24"/>
          <w:lang w:val="en-GB"/>
        </w:rPr>
      </w:pPr>
      <w:r w:rsidRPr="00731D7B">
        <w:rPr>
          <w:rFonts w:asciiTheme="minorHAnsi" w:hAnsiTheme="minorHAnsi" w:cstheme="minorHAnsi"/>
          <w:szCs w:val="24"/>
          <w:lang w:val="en-GB"/>
        </w:rPr>
        <w:t>In the event of a scheduling conflict, a</w:t>
      </w:r>
      <w:r w:rsidR="00EE214A" w:rsidRPr="00EE214A">
        <w:rPr>
          <w:rFonts w:asciiTheme="minorHAnsi" w:hAnsiTheme="minorHAnsi" w:cstheme="minorHAnsi"/>
          <w:szCs w:val="24"/>
          <w:lang w:val="en-GB"/>
        </w:rPr>
        <w:t>pplicants may request a transfer to an alternative cohort of the same course, provided that another cohort is available</w:t>
      </w:r>
    </w:p>
    <w:p w14:paraId="59294571" w14:textId="77777777" w:rsidR="00894F5E" w:rsidRPr="00731D7B" w:rsidRDefault="00894F5E" w:rsidP="00DD3F6A">
      <w:pPr>
        <w:pStyle w:val="bullets"/>
        <w:numPr>
          <w:ilvl w:val="0"/>
          <w:numId w:val="0"/>
        </w:numPr>
        <w:spacing w:after="0" w:line="276" w:lineRule="auto"/>
        <w:ind w:left="709"/>
        <w:rPr>
          <w:rFonts w:asciiTheme="minorHAnsi" w:hAnsiTheme="minorHAnsi" w:cstheme="minorHAnsi"/>
          <w:sz w:val="24"/>
          <w:szCs w:val="24"/>
          <w:lang w:val="en-GB"/>
        </w:rPr>
      </w:pPr>
    </w:p>
    <w:p w14:paraId="4E22598A" w14:textId="262AE8AF" w:rsidR="008B15FA" w:rsidRPr="00731D7B" w:rsidRDefault="00C862E9" w:rsidP="00DD3F6A">
      <w:pPr>
        <w:pStyle w:val="Heading2"/>
        <w:spacing w:line="276" w:lineRule="auto"/>
        <w:rPr>
          <w:rFonts w:asciiTheme="minorHAnsi" w:hAnsiTheme="minorHAnsi" w:cstheme="minorHAnsi"/>
          <w:color w:val="2F5496" w:themeColor="accent5" w:themeShade="BF"/>
          <w:sz w:val="28"/>
          <w:szCs w:val="28"/>
          <w:lang w:val="en-GB"/>
        </w:rPr>
      </w:pPr>
      <w:bookmarkStart w:id="267" w:name="_Toc167180837"/>
      <w:r w:rsidRPr="00731D7B">
        <w:rPr>
          <w:rFonts w:asciiTheme="minorHAnsi" w:hAnsiTheme="minorHAnsi" w:cstheme="minorHAnsi"/>
          <w:color w:val="2F5496" w:themeColor="accent5" w:themeShade="BF"/>
          <w:sz w:val="28"/>
          <w:szCs w:val="28"/>
          <w:lang w:val="en-GB"/>
        </w:rPr>
        <w:t>3</w:t>
      </w:r>
      <w:r w:rsidR="003C7C94" w:rsidRPr="00731D7B">
        <w:rPr>
          <w:rFonts w:asciiTheme="minorHAnsi" w:hAnsiTheme="minorHAnsi" w:cstheme="minorHAnsi"/>
          <w:color w:val="2F5496" w:themeColor="accent5" w:themeShade="BF"/>
          <w:sz w:val="28"/>
          <w:szCs w:val="28"/>
          <w:lang w:val="en-GB"/>
        </w:rPr>
        <w:t>7</w:t>
      </w:r>
      <w:r w:rsidR="00894F5E" w:rsidRPr="00731D7B">
        <w:rPr>
          <w:rFonts w:asciiTheme="minorHAnsi" w:hAnsiTheme="minorHAnsi" w:cstheme="minorHAnsi"/>
          <w:color w:val="2F5496" w:themeColor="accent5" w:themeShade="BF"/>
          <w:sz w:val="28"/>
          <w:szCs w:val="28"/>
          <w:lang w:val="en-GB"/>
        </w:rPr>
        <w:t xml:space="preserve">.0 </w:t>
      </w:r>
      <w:r w:rsidR="00894F5E" w:rsidRPr="00731D7B">
        <w:rPr>
          <w:rFonts w:asciiTheme="minorHAnsi" w:hAnsiTheme="minorHAnsi" w:cstheme="minorHAnsi"/>
          <w:color w:val="2F5496" w:themeColor="accent5" w:themeShade="BF"/>
          <w:sz w:val="28"/>
          <w:szCs w:val="28"/>
          <w:lang w:val="en-GB"/>
        </w:rPr>
        <w:tab/>
      </w:r>
      <w:r w:rsidR="008B15FA" w:rsidRPr="00731D7B">
        <w:rPr>
          <w:rFonts w:asciiTheme="minorHAnsi" w:hAnsiTheme="minorHAnsi" w:cstheme="minorHAnsi"/>
          <w:color w:val="2F5496" w:themeColor="accent5" w:themeShade="BF"/>
          <w:sz w:val="28"/>
          <w:szCs w:val="28"/>
          <w:lang w:val="en-GB"/>
        </w:rPr>
        <w:t>Admissions Appeals</w:t>
      </w:r>
      <w:bookmarkEnd w:id="267"/>
    </w:p>
    <w:p w14:paraId="1D0158D7" w14:textId="6BF7DF7B" w:rsidR="00894F5E" w:rsidRPr="00731D7B" w:rsidRDefault="008B15FA" w:rsidP="00DD3F6A">
      <w:pPr>
        <w:pStyle w:val="Heading2"/>
        <w:spacing w:line="276" w:lineRule="auto"/>
        <w:ind w:left="720"/>
        <w:rPr>
          <w:rFonts w:asciiTheme="minorHAnsi" w:hAnsiTheme="minorHAnsi" w:cstheme="minorHAnsi"/>
          <w:b w:val="0"/>
          <w:bCs/>
          <w:sz w:val="24"/>
          <w:szCs w:val="24"/>
        </w:rPr>
      </w:pPr>
      <w:bookmarkStart w:id="268" w:name="_Toc167180838"/>
      <w:r w:rsidRPr="00731D7B">
        <w:rPr>
          <w:rFonts w:asciiTheme="minorHAnsi" w:hAnsiTheme="minorHAnsi" w:cstheme="minorHAnsi"/>
          <w:b w:val="0"/>
          <w:bCs/>
          <w:color w:val="auto"/>
          <w:sz w:val="24"/>
          <w:szCs w:val="24"/>
          <w:lang w:val="en-GB"/>
        </w:rPr>
        <w:t xml:space="preserve">Unsuccessful applicants can appeal the </w:t>
      </w:r>
      <w:r w:rsidR="007E516E" w:rsidRPr="00731D7B">
        <w:rPr>
          <w:rFonts w:asciiTheme="minorHAnsi" w:hAnsiTheme="minorHAnsi" w:cstheme="minorHAnsi"/>
          <w:b w:val="0"/>
          <w:bCs/>
          <w:color w:val="auto"/>
          <w:sz w:val="24"/>
          <w:szCs w:val="24"/>
          <w:lang w:val="en-GB"/>
        </w:rPr>
        <w:t xml:space="preserve">outcome of their application using the </w:t>
      </w:r>
      <w:r w:rsidR="00894F5E" w:rsidRPr="00731D7B">
        <w:rPr>
          <w:rFonts w:asciiTheme="minorHAnsi" w:hAnsiTheme="minorHAnsi" w:cstheme="minorHAnsi"/>
          <w:b w:val="0"/>
          <w:bCs/>
          <w:color w:val="auto"/>
          <w:sz w:val="24"/>
          <w:szCs w:val="24"/>
          <w:lang w:val="en-GB"/>
        </w:rPr>
        <w:t xml:space="preserve"> </w:t>
      </w:r>
      <w:r w:rsidR="00B42D44" w:rsidRPr="00731D7B">
        <w:rPr>
          <w:rFonts w:asciiTheme="minorHAnsi" w:hAnsiTheme="minorHAnsi" w:cstheme="minorHAnsi"/>
          <w:b w:val="0"/>
          <w:bCs/>
          <w:color w:val="auto"/>
          <w:sz w:val="24"/>
          <w:szCs w:val="24"/>
          <w:lang w:val="en-GB"/>
        </w:rPr>
        <w:t xml:space="preserve">Belfast Met Compliments and Complaints Policy.  </w:t>
      </w:r>
      <w:r w:rsidR="00ED0C66" w:rsidRPr="00731D7B">
        <w:rPr>
          <w:rFonts w:asciiTheme="minorHAnsi" w:hAnsiTheme="minorHAnsi" w:cstheme="minorHAnsi"/>
          <w:b w:val="0"/>
          <w:bCs/>
          <w:color w:val="auto"/>
          <w:sz w:val="24"/>
          <w:szCs w:val="24"/>
          <w:lang w:val="en-GB"/>
        </w:rPr>
        <w:t xml:space="preserve"> </w:t>
      </w:r>
      <w:r w:rsidR="004772C8" w:rsidRPr="00731D7B">
        <w:rPr>
          <w:rFonts w:asciiTheme="minorHAnsi" w:hAnsiTheme="minorHAnsi" w:cstheme="minorHAnsi"/>
          <w:b w:val="0"/>
          <w:bCs/>
          <w:color w:val="000000"/>
          <w:sz w:val="24"/>
          <w:szCs w:val="24"/>
          <w:lang w:val="en-GB"/>
        </w:rPr>
        <w:t xml:space="preserve">More information </w:t>
      </w:r>
      <w:r w:rsidR="00EE27BE" w:rsidRPr="00731D7B">
        <w:rPr>
          <w:rFonts w:asciiTheme="minorHAnsi" w:hAnsiTheme="minorHAnsi" w:cstheme="minorHAnsi"/>
          <w:b w:val="0"/>
          <w:bCs/>
          <w:color w:val="000000"/>
          <w:sz w:val="24"/>
          <w:szCs w:val="24"/>
        </w:rPr>
        <w:t xml:space="preserve">is available on the </w:t>
      </w:r>
      <w:hyperlink r:id="rId44" w:history="1">
        <w:r w:rsidR="00EE27BE" w:rsidRPr="00731D7B">
          <w:rPr>
            <w:rStyle w:val="Hyperlink"/>
            <w:rFonts w:asciiTheme="minorHAnsi" w:hAnsiTheme="minorHAnsi" w:cstheme="minorHAnsi"/>
            <w:b w:val="0"/>
            <w:bCs/>
            <w:color w:val="2F5496" w:themeColor="accent5" w:themeShade="BF"/>
            <w:sz w:val="24"/>
            <w:szCs w:val="24"/>
          </w:rPr>
          <w:t>Complaints and Compliments</w:t>
        </w:r>
      </w:hyperlink>
      <w:r w:rsidR="00EE27BE" w:rsidRPr="00731D7B">
        <w:rPr>
          <w:rFonts w:asciiTheme="minorHAnsi" w:hAnsiTheme="minorHAnsi" w:cstheme="minorHAnsi"/>
          <w:b w:val="0"/>
          <w:bCs/>
          <w:color w:val="000000"/>
          <w:sz w:val="24"/>
          <w:szCs w:val="24"/>
        </w:rPr>
        <w:t xml:space="preserve"> page of our website.</w:t>
      </w:r>
      <w:bookmarkEnd w:id="268"/>
    </w:p>
    <w:sectPr w:rsidR="00894F5E" w:rsidRPr="00731D7B" w:rsidSect="00EF6C6B">
      <w:headerReference w:type="default" r:id="rId45"/>
      <w:footerReference w:type="default" r:id="rId46"/>
      <w:pgSz w:w="11906" w:h="16838" w:code="9"/>
      <w:pgMar w:top="851" w:right="1134" w:bottom="851" w:left="1134"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F5986" w14:textId="77777777" w:rsidR="000D451C" w:rsidRDefault="000D451C" w:rsidP="003357E8">
      <w:r>
        <w:separator/>
      </w:r>
    </w:p>
  </w:endnote>
  <w:endnote w:type="continuationSeparator" w:id="0">
    <w:p w14:paraId="72DC9A9B" w14:textId="77777777" w:rsidR="000D451C" w:rsidRDefault="000D451C" w:rsidP="003357E8">
      <w:r>
        <w:continuationSeparator/>
      </w:r>
    </w:p>
  </w:endnote>
  <w:endnote w:type="continuationNotice" w:id="1">
    <w:p w14:paraId="4AC6AF98" w14:textId="77777777" w:rsidR="000D451C" w:rsidRDefault="000D45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55Roman">
    <w:altName w:val="Arial"/>
    <w:charset w:val="00"/>
    <w:family w:val="swiss"/>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45-Light">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51BAFC4F">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B17DF" w14:textId="77777777" w:rsidR="000D451C" w:rsidRDefault="000D451C" w:rsidP="003357E8">
      <w:r>
        <w:separator/>
      </w:r>
    </w:p>
  </w:footnote>
  <w:footnote w:type="continuationSeparator" w:id="0">
    <w:p w14:paraId="3501D820" w14:textId="77777777" w:rsidR="000D451C" w:rsidRDefault="000D451C" w:rsidP="003357E8">
      <w:r>
        <w:continuationSeparator/>
      </w:r>
    </w:p>
  </w:footnote>
  <w:footnote w:type="continuationNotice" w:id="1">
    <w:p w14:paraId="304F62A8" w14:textId="77777777" w:rsidR="000D451C" w:rsidRDefault="000D45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77777777"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9964E8"/>
    <w:multiLevelType w:val="hybridMultilevel"/>
    <w:tmpl w:val="4BE04D2A"/>
    <w:lvl w:ilvl="0" w:tplc="100E6B3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0939E8"/>
    <w:multiLevelType w:val="multilevel"/>
    <w:tmpl w:val="F6D02848"/>
    <w:lvl w:ilvl="0">
      <w:start w:val="6"/>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F310FF5"/>
    <w:multiLevelType w:val="hybridMultilevel"/>
    <w:tmpl w:val="B38A5112"/>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4472441"/>
    <w:multiLevelType w:val="hybridMultilevel"/>
    <w:tmpl w:val="3A729FE2"/>
    <w:lvl w:ilvl="0" w:tplc="9774A3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CC30B0B"/>
    <w:multiLevelType w:val="hybridMultilevel"/>
    <w:tmpl w:val="96D4BCFC"/>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EEA79CF"/>
    <w:multiLevelType w:val="hybridMultilevel"/>
    <w:tmpl w:val="AED48C10"/>
    <w:lvl w:ilvl="0" w:tplc="225EDA42">
      <w:start w:val="1"/>
      <w:numFmt w:val="bullet"/>
      <w:lvlText w:val="•"/>
      <w:lvlJc w:val="left"/>
      <w:pPr>
        <w:tabs>
          <w:tab w:val="num" w:pos="720"/>
        </w:tabs>
        <w:ind w:left="720" w:hanging="360"/>
      </w:pPr>
      <w:rPr>
        <w:rFonts w:ascii="Times New Roman" w:hAnsi="Times New Roman" w:cs="Times New Roman" w:hint="default"/>
      </w:rPr>
    </w:lvl>
    <w:lvl w:ilvl="1" w:tplc="8EBAF1B0">
      <w:start w:val="1"/>
      <w:numFmt w:val="bullet"/>
      <w:lvlText w:val="•"/>
      <w:lvlJc w:val="left"/>
      <w:pPr>
        <w:tabs>
          <w:tab w:val="num" w:pos="1440"/>
        </w:tabs>
        <w:ind w:left="1440" w:hanging="360"/>
      </w:pPr>
      <w:rPr>
        <w:rFonts w:ascii="Times New Roman" w:hAnsi="Times New Roman" w:cs="Times New Roman" w:hint="default"/>
      </w:rPr>
    </w:lvl>
    <w:lvl w:ilvl="2" w:tplc="6BAAE3F0">
      <w:start w:val="1"/>
      <w:numFmt w:val="bullet"/>
      <w:lvlText w:val="•"/>
      <w:lvlJc w:val="left"/>
      <w:pPr>
        <w:tabs>
          <w:tab w:val="num" w:pos="2160"/>
        </w:tabs>
        <w:ind w:left="2160" w:hanging="360"/>
      </w:pPr>
      <w:rPr>
        <w:rFonts w:ascii="Times New Roman" w:hAnsi="Times New Roman" w:cs="Times New Roman" w:hint="default"/>
      </w:rPr>
    </w:lvl>
    <w:lvl w:ilvl="3" w:tplc="EEDAE4F2">
      <w:start w:val="1"/>
      <w:numFmt w:val="bullet"/>
      <w:lvlText w:val="•"/>
      <w:lvlJc w:val="left"/>
      <w:pPr>
        <w:tabs>
          <w:tab w:val="num" w:pos="2880"/>
        </w:tabs>
        <w:ind w:left="2880" w:hanging="360"/>
      </w:pPr>
      <w:rPr>
        <w:rFonts w:ascii="Times New Roman" w:hAnsi="Times New Roman" w:cs="Times New Roman" w:hint="default"/>
      </w:rPr>
    </w:lvl>
    <w:lvl w:ilvl="4" w:tplc="A670A166">
      <w:start w:val="1"/>
      <w:numFmt w:val="bullet"/>
      <w:lvlText w:val="•"/>
      <w:lvlJc w:val="left"/>
      <w:pPr>
        <w:tabs>
          <w:tab w:val="num" w:pos="3600"/>
        </w:tabs>
        <w:ind w:left="3600" w:hanging="360"/>
      </w:pPr>
      <w:rPr>
        <w:rFonts w:ascii="Times New Roman" w:hAnsi="Times New Roman" w:cs="Times New Roman" w:hint="default"/>
      </w:rPr>
    </w:lvl>
    <w:lvl w:ilvl="5" w:tplc="40CC57F4">
      <w:start w:val="1"/>
      <w:numFmt w:val="bullet"/>
      <w:lvlText w:val="•"/>
      <w:lvlJc w:val="left"/>
      <w:pPr>
        <w:tabs>
          <w:tab w:val="num" w:pos="4320"/>
        </w:tabs>
        <w:ind w:left="4320" w:hanging="360"/>
      </w:pPr>
      <w:rPr>
        <w:rFonts w:ascii="Times New Roman" w:hAnsi="Times New Roman" w:cs="Times New Roman" w:hint="default"/>
      </w:rPr>
    </w:lvl>
    <w:lvl w:ilvl="6" w:tplc="7C86A580">
      <w:start w:val="1"/>
      <w:numFmt w:val="bullet"/>
      <w:lvlText w:val="•"/>
      <w:lvlJc w:val="left"/>
      <w:pPr>
        <w:tabs>
          <w:tab w:val="num" w:pos="5040"/>
        </w:tabs>
        <w:ind w:left="5040" w:hanging="360"/>
      </w:pPr>
      <w:rPr>
        <w:rFonts w:ascii="Times New Roman" w:hAnsi="Times New Roman" w:cs="Times New Roman" w:hint="default"/>
      </w:rPr>
    </w:lvl>
    <w:lvl w:ilvl="7" w:tplc="A2B442FE">
      <w:start w:val="1"/>
      <w:numFmt w:val="bullet"/>
      <w:lvlText w:val="•"/>
      <w:lvlJc w:val="left"/>
      <w:pPr>
        <w:tabs>
          <w:tab w:val="num" w:pos="5760"/>
        </w:tabs>
        <w:ind w:left="5760" w:hanging="360"/>
      </w:pPr>
      <w:rPr>
        <w:rFonts w:ascii="Times New Roman" w:hAnsi="Times New Roman" w:cs="Times New Roman" w:hint="default"/>
      </w:rPr>
    </w:lvl>
    <w:lvl w:ilvl="8" w:tplc="947E33B8">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38375E18"/>
    <w:multiLevelType w:val="hybridMultilevel"/>
    <w:tmpl w:val="0B52A98E"/>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8211F"/>
    <w:multiLevelType w:val="hybridMultilevel"/>
    <w:tmpl w:val="B7FA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B625C80"/>
    <w:multiLevelType w:val="multilevel"/>
    <w:tmpl w:val="92C4E69E"/>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15:restartNumberingAfterBreak="0">
    <w:nsid w:val="44A52F07"/>
    <w:multiLevelType w:val="hybridMultilevel"/>
    <w:tmpl w:val="A76C624C"/>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53254F4"/>
    <w:multiLevelType w:val="hybridMultilevel"/>
    <w:tmpl w:val="C59A4A2C"/>
    <w:lvl w:ilvl="0" w:tplc="08090001">
      <w:start w:val="1"/>
      <w:numFmt w:val="bullet"/>
      <w:lvlText w:val=""/>
      <w:lvlJc w:val="left"/>
      <w:pPr>
        <w:ind w:left="97" w:hanging="360"/>
      </w:pPr>
      <w:rPr>
        <w:rFonts w:ascii="Symbol" w:hAnsi="Symbol" w:hint="default"/>
      </w:rPr>
    </w:lvl>
    <w:lvl w:ilvl="1" w:tplc="08090003">
      <w:start w:val="1"/>
      <w:numFmt w:val="bullet"/>
      <w:lvlText w:val="o"/>
      <w:lvlJc w:val="left"/>
      <w:pPr>
        <w:ind w:left="817" w:hanging="360"/>
      </w:pPr>
      <w:rPr>
        <w:rFonts w:ascii="Courier New" w:hAnsi="Courier New" w:cs="Courier New" w:hint="default"/>
      </w:rPr>
    </w:lvl>
    <w:lvl w:ilvl="2" w:tplc="08090005">
      <w:start w:val="1"/>
      <w:numFmt w:val="bullet"/>
      <w:lvlText w:val=""/>
      <w:lvlJc w:val="left"/>
      <w:pPr>
        <w:ind w:left="1537" w:hanging="360"/>
      </w:pPr>
      <w:rPr>
        <w:rFonts w:ascii="Wingdings" w:hAnsi="Wingdings" w:hint="default"/>
      </w:rPr>
    </w:lvl>
    <w:lvl w:ilvl="3" w:tplc="08090001">
      <w:start w:val="1"/>
      <w:numFmt w:val="bullet"/>
      <w:lvlText w:val=""/>
      <w:lvlJc w:val="left"/>
      <w:pPr>
        <w:ind w:left="2257" w:hanging="360"/>
      </w:pPr>
      <w:rPr>
        <w:rFonts w:ascii="Symbol" w:hAnsi="Symbol" w:hint="default"/>
      </w:rPr>
    </w:lvl>
    <w:lvl w:ilvl="4" w:tplc="08090003">
      <w:start w:val="1"/>
      <w:numFmt w:val="bullet"/>
      <w:lvlText w:val="o"/>
      <w:lvlJc w:val="left"/>
      <w:pPr>
        <w:ind w:left="2977" w:hanging="360"/>
      </w:pPr>
      <w:rPr>
        <w:rFonts w:ascii="Courier New" w:hAnsi="Courier New" w:cs="Courier New" w:hint="default"/>
      </w:rPr>
    </w:lvl>
    <w:lvl w:ilvl="5" w:tplc="08090005" w:tentative="1">
      <w:start w:val="1"/>
      <w:numFmt w:val="bullet"/>
      <w:lvlText w:val=""/>
      <w:lvlJc w:val="left"/>
      <w:pPr>
        <w:ind w:left="3697" w:hanging="360"/>
      </w:pPr>
      <w:rPr>
        <w:rFonts w:ascii="Wingdings" w:hAnsi="Wingdings" w:hint="default"/>
      </w:rPr>
    </w:lvl>
    <w:lvl w:ilvl="6" w:tplc="08090001" w:tentative="1">
      <w:start w:val="1"/>
      <w:numFmt w:val="bullet"/>
      <w:lvlText w:val=""/>
      <w:lvlJc w:val="left"/>
      <w:pPr>
        <w:ind w:left="4417" w:hanging="360"/>
      </w:pPr>
      <w:rPr>
        <w:rFonts w:ascii="Symbol" w:hAnsi="Symbol" w:hint="default"/>
      </w:rPr>
    </w:lvl>
    <w:lvl w:ilvl="7" w:tplc="08090003" w:tentative="1">
      <w:start w:val="1"/>
      <w:numFmt w:val="bullet"/>
      <w:lvlText w:val="o"/>
      <w:lvlJc w:val="left"/>
      <w:pPr>
        <w:ind w:left="5137" w:hanging="360"/>
      </w:pPr>
      <w:rPr>
        <w:rFonts w:ascii="Courier New" w:hAnsi="Courier New" w:cs="Courier New" w:hint="default"/>
      </w:rPr>
    </w:lvl>
    <w:lvl w:ilvl="8" w:tplc="08090005" w:tentative="1">
      <w:start w:val="1"/>
      <w:numFmt w:val="bullet"/>
      <w:lvlText w:val=""/>
      <w:lvlJc w:val="left"/>
      <w:pPr>
        <w:ind w:left="5857" w:hanging="360"/>
      </w:pPr>
      <w:rPr>
        <w:rFonts w:ascii="Wingdings" w:hAnsi="Wingdings" w:hint="default"/>
      </w:rPr>
    </w:lvl>
  </w:abstractNum>
  <w:abstractNum w:abstractNumId="15" w15:restartNumberingAfterBreak="0">
    <w:nsid w:val="47A302B0"/>
    <w:multiLevelType w:val="hybridMultilevel"/>
    <w:tmpl w:val="DDA22C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01C39"/>
    <w:multiLevelType w:val="multilevel"/>
    <w:tmpl w:val="0EBC9BF6"/>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E7112A1"/>
    <w:multiLevelType w:val="hybridMultilevel"/>
    <w:tmpl w:val="C18EF364"/>
    <w:lvl w:ilvl="0" w:tplc="DA3A5A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EE27F96"/>
    <w:multiLevelType w:val="hybridMultilevel"/>
    <w:tmpl w:val="C664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20" w15:restartNumberingAfterBreak="0">
    <w:nsid w:val="546F6044"/>
    <w:multiLevelType w:val="hybridMultilevel"/>
    <w:tmpl w:val="D2AED9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63237956"/>
    <w:multiLevelType w:val="multilevel"/>
    <w:tmpl w:val="FBA452F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645F6BB4"/>
    <w:multiLevelType w:val="hybridMultilevel"/>
    <w:tmpl w:val="A3E2B588"/>
    <w:lvl w:ilvl="0" w:tplc="B2B8D286">
      <w:start w:val="1"/>
      <w:numFmt w:val="bullet"/>
      <w:lvlText w:val="•"/>
      <w:lvlJc w:val="left"/>
      <w:pPr>
        <w:tabs>
          <w:tab w:val="num" w:pos="720"/>
        </w:tabs>
        <w:ind w:left="720" w:hanging="360"/>
      </w:pPr>
      <w:rPr>
        <w:rFonts w:ascii="Arial" w:hAnsi="Arial" w:cs="Times New Roman" w:hint="default"/>
      </w:rPr>
    </w:lvl>
    <w:lvl w:ilvl="1" w:tplc="E5B4E41C">
      <w:start w:val="1"/>
      <w:numFmt w:val="bullet"/>
      <w:lvlText w:val="•"/>
      <w:lvlJc w:val="left"/>
      <w:pPr>
        <w:tabs>
          <w:tab w:val="num" w:pos="1440"/>
        </w:tabs>
        <w:ind w:left="1440" w:hanging="360"/>
      </w:pPr>
      <w:rPr>
        <w:rFonts w:ascii="Arial" w:hAnsi="Arial" w:cs="Times New Roman" w:hint="default"/>
      </w:rPr>
    </w:lvl>
    <w:lvl w:ilvl="2" w:tplc="95D6C922">
      <w:start w:val="1"/>
      <w:numFmt w:val="bullet"/>
      <w:lvlText w:val="•"/>
      <w:lvlJc w:val="left"/>
      <w:pPr>
        <w:tabs>
          <w:tab w:val="num" w:pos="2160"/>
        </w:tabs>
        <w:ind w:left="2160" w:hanging="360"/>
      </w:pPr>
      <w:rPr>
        <w:rFonts w:ascii="Arial" w:hAnsi="Arial" w:cs="Times New Roman" w:hint="default"/>
      </w:rPr>
    </w:lvl>
    <w:lvl w:ilvl="3" w:tplc="D102DAEE">
      <w:start w:val="1"/>
      <w:numFmt w:val="bullet"/>
      <w:lvlText w:val="•"/>
      <w:lvlJc w:val="left"/>
      <w:pPr>
        <w:tabs>
          <w:tab w:val="num" w:pos="2880"/>
        </w:tabs>
        <w:ind w:left="2880" w:hanging="360"/>
      </w:pPr>
      <w:rPr>
        <w:rFonts w:ascii="Arial" w:hAnsi="Arial" w:cs="Times New Roman" w:hint="default"/>
      </w:rPr>
    </w:lvl>
    <w:lvl w:ilvl="4" w:tplc="545E06EE">
      <w:start w:val="1"/>
      <w:numFmt w:val="bullet"/>
      <w:lvlText w:val="•"/>
      <w:lvlJc w:val="left"/>
      <w:pPr>
        <w:tabs>
          <w:tab w:val="num" w:pos="3600"/>
        </w:tabs>
        <w:ind w:left="3600" w:hanging="360"/>
      </w:pPr>
      <w:rPr>
        <w:rFonts w:ascii="Arial" w:hAnsi="Arial" w:cs="Times New Roman" w:hint="default"/>
      </w:rPr>
    </w:lvl>
    <w:lvl w:ilvl="5" w:tplc="1DD86C6A">
      <w:start w:val="1"/>
      <w:numFmt w:val="bullet"/>
      <w:lvlText w:val="•"/>
      <w:lvlJc w:val="left"/>
      <w:pPr>
        <w:tabs>
          <w:tab w:val="num" w:pos="4320"/>
        </w:tabs>
        <w:ind w:left="4320" w:hanging="360"/>
      </w:pPr>
      <w:rPr>
        <w:rFonts w:ascii="Arial" w:hAnsi="Arial" w:cs="Times New Roman" w:hint="default"/>
      </w:rPr>
    </w:lvl>
    <w:lvl w:ilvl="6" w:tplc="C1569044">
      <w:start w:val="1"/>
      <w:numFmt w:val="bullet"/>
      <w:lvlText w:val="•"/>
      <w:lvlJc w:val="left"/>
      <w:pPr>
        <w:tabs>
          <w:tab w:val="num" w:pos="5040"/>
        </w:tabs>
        <w:ind w:left="5040" w:hanging="360"/>
      </w:pPr>
      <w:rPr>
        <w:rFonts w:ascii="Arial" w:hAnsi="Arial" w:cs="Times New Roman" w:hint="default"/>
      </w:rPr>
    </w:lvl>
    <w:lvl w:ilvl="7" w:tplc="19A079AC">
      <w:start w:val="1"/>
      <w:numFmt w:val="bullet"/>
      <w:lvlText w:val="•"/>
      <w:lvlJc w:val="left"/>
      <w:pPr>
        <w:tabs>
          <w:tab w:val="num" w:pos="5760"/>
        </w:tabs>
        <w:ind w:left="5760" w:hanging="360"/>
      </w:pPr>
      <w:rPr>
        <w:rFonts w:ascii="Arial" w:hAnsi="Arial" w:cs="Times New Roman" w:hint="default"/>
      </w:rPr>
    </w:lvl>
    <w:lvl w:ilvl="8" w:tplc="604E012C">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65732DF8"/>
    <w:multiLevelType w:val="hybridMultilevel"/>
    <w:tmpl w:val="60A4CA6A"/>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03D1617"/>
    <w:multiLevelType w:val="hybridMultilevel"/>
    <w:tmpl w:val="6D3400AA"/>
    <w:lvl w:ilvl="0" w:tplc="C2CECADC">
      <w:start w:val="1"/>
      <w:numFmt w:val="bullet"/>
      <w:lvlText w:val="•"/>
      <w:lvlJc w:val="left"/>
      <w:pPr>
        <w:tabs>
          <w:tab w:val="num" w:pos="720"/>
        </w:tabs>
        <w:ind w:left="720" w:hanging="360"/>
      </w:pPr>
      <w:rPr>
        <w:rFonts w:ascii="Times New Roman" w:hAnsi="Times New Roman" w:cs="Times New Roman" w:hint="default"/>
      </w:rPr>
    </w:lvl>
    <w:lvl w:ilvl="1" w:tplc="01461926">
      <w:start w:val="1"/>
      <w:numFmt w:val="bullet"/>
      <w:lvlText w:val="•"/>
      <w:lvlJc w:val="left"/>
      <w:pPr>
        <w:tabs>
          <w:tab w:val="num" w:pos="1440"/>
        </w:tabs>
        <w:ind w:left="1440" w:hanging="360"/>
      </w:pPr>
      <w:rPr>
        <w:rFonts w:ascii="Times New Roman" w:hAnsi="Times New Roman" w:cs="Times New Roman" w:hint="default"/>
      </w:rPr>
    </w:lvl>
    <w:lvl w:ilvl="2" w:tplc="41408B26">
      <w:start w:val="1"/>
      <w:numFmt w:val="bullet"/>
      <w:lvlText w:val="•"/>
      <w:lvlJc w:val="left"/>
      <w:pPr>
        <w:tabs>
          <w:tab w:val="num" w:pos="2160"/>
        </w:tabs>
        <w:ind w:left="2160" w:hanging="360"/>
      </w:pPr>
      <w:rPr>
        <w:rFonts w:ascii="Times New Roman" w:hAnsi="Times New Roman" w:cs="Times New Roman" w:hint="default"/>
      </w:rPr>
    </w:lvl>
    <w:lvl w:ilvl="3" w:tplc="C01EC6B4">
      <w:start w:val="1"/>
      <w:numFmt w:val="bullet"/>
      <w:lvlText w:val="•"/>
      <w:lvlJc w:val="left"/>
      <w:pPr>
        <w:tabs>
          <w:tab w:val="num" w:pos="2880"/>
        </w:tabs>
        <w:ind w:left="2880" w:hanging="360"/>
      </w:pPr>
      <w:rPr>
        <w:rFonts w:ascii="Times New Roman" w:hAnsi="Times New Roman" w:cs="Times New Roman" w:hint="default"/>
      </w:rPr>
    </w:lvl>
    <w:lvl w:ilvl="4" w:tplc="9FAC1400">
      <w:start w:val="1"/>
      <w:numFmt w:val="bullet"/>
      <w:lvlText w:val="•"/>
      <w:lvlJc w:val="left"/>
      <w:pPr>
        <w:tabs>
          <w:tab w:val="num" w:pos="3600"/>
        </w:tabs>
        <w:ind w:left="3600" w:hanging="360"/>
      </w:pPr>
      <w:rPr>
        <w:rFonts w:ascii="Times New Roman" w:hAnsi="Times New Roman" w:cs="Times New Roman" w:hint="default"/>
      </w:rPr>
    </w:lvl>
    <w:lvl w:ilvl="5" w:tplc="9CEC9250">
      <w:start w:val="1"/>
      <w:numFmt w:val="bullet"/>
      <w:lvlText w:val="•"/>
      <w:lvlJc w:val="left"/>
      <w:pPr>
        <w:tabs>
          <w:tab w:val="num" w:pos="4320"/>
        </w:tabs>
        <w:ind w:left="4320" w:hanging="360"/>
      </w:pPr>
      <w:rPr>
        <w:rFonts w:ascii="Times New Roman" w:hAnsi="Times New Roman" w:cs="Times New Roman" w:hint="default"/>
      </w:rPr>
    </w:lvl>
    <w:lvl w:ilvl="6" w:tplc="766A5F82">
      <w:start w:val="1"/>
      <w:numFmt w:val="bullet"/>
      <w:lvlText w:val="•"/>
      <w:lvlJc w:val="left"/>
      <w:pPr>
        <w:tabs>
          <w:tab w:val="num" w:pos="5040"/>
        </w:tabs>
        <w:ind w:left="5040" w:hanging="360"/>
      </w:pPr>
      <w:rPr>
        <w:rFonts w:ascii="Times New Roman" w:hAnsi="Times New Roman" w:cs="Times New Roman" w:hint="default"/>
      </w:rPr>
    </w:lvl>
    <w:lvl w:ilvl="7" w:tplc="66EA87CC">
      <w:start w:val="1"/>
      <w:numFmt w:val="bullet"/>
      <w:lvlText w:val="•"/>
      <w:lvlJc w:val="left"/>
      <w:pPr>
        <w:tabs>
          <w:tab w:val="num" w:pos="5760"/>
        </w:tabs>
        <w:ind w:left="5760" w:hanging="360"/>
      </w:pPr>
      <w:rPr>
        <w:rFonts w:ascii="Times New Roman" w:hAnsi="Times New Roman" w:cs="Times New Roman" w:hint="default"/>
      </w:rPr>
    </w:lvl>
    <w:lvl w:ilvl="8" w:tplc="187A69FA">
      <w:start w:val="1"/>
      <w:numFmt w:val="bullet"/>
      <w:lvlText w:val="•"/>
      <w:lvlJc w:val="left"/>
      <w:pPr>
        <w:tabs>
          <w:tab w:val="num" w:pos="6480"/>
        </w:tabs>
        <w:ind w:left="6480" w:hanging="360"/>
      </w:pPr>
      <w:rPr>
        <w:rFonts w:ascii="Times New Roman" w:hAnsi="Times New Roman" w:cs="Times New Roman" w:hint="default"/>
      </w:rPr>
    </w:lvl>
  </w:abstractNum>
  <w:abstractNum w:abstractNumId="28" w15:restartNumberingAfterBreak="0">
    <w:nsid w:val="795462EC"/>
    <w:multiLevelType w:val="multilevel"/>
    <w:tmpl w:val="68920F3E"/>
    <w:lvl w:ilvl="0">
      <w:start w:val="1"/>
      <w:numFmt w:val="decimal"/>
      <w:lvlText w:val="%1.0"/>
      <w:lvlJc w:val="left"/>
      <w:pPr>
        <w:ind w:left="660" w:hanging="660"/>
      </w:pPr>
      <w:rPr>
        <w:rFonts w:eastAsia="Calibri" w:hint="default"/>
        <w:u w:val="single"/>
      </w:rPr>
    </w:lvl>
    <w:lvl w:ilvl="1">
      <w:start w:val="1"/>
      <w:numFmt w:val="decimal"/>
      <w:lvlText w:val="%1.%2"/>
      <w:lvlJc w:val="left"/>
      <w:pPr>
        <w:ind w:left="1380" w:hanging="660"/>
      </w:pPr>
      <w:rPr>
        <w:rFonts w:eastAsia="Calibri" w:hint="default"/>
        <w:u w:val="single"/>
      </w:rPr>
    </w:lvl>
    <w:lvl w:ilvl="2">
      <w:start w:val="1"/>
      <w:numFmt w:val="decimal"/>
      <w:lvlText w:val="%1.%2.%3"/>
      <w:lvlJc w:val="left"/>
      <w:pPr>
        <w:ind w:left="2160" w:hanging="720"/>
      </w:pPr>
      <w:rPr>
        <w:rFonts w:eastAsia="Calibri" w:hint="default"/>
        <w:u w:val="single"/>
      </w:rPr>
    </w:lvl>
    <w:lvl w:ilvl="3">
      <w:start w:val="1"/>
      <w:numFmt w:val="decimal"/>
      <w:lvlText w:val="%1.%2.%3.%4"/>
      <w:lvlJc w:val="left"/>
      <w:pPr>
        <w:ind w:left="3240" w:hanging="1080"/>
      </w:pPr>
      <w:rPr>
        <w:rFonts w:eastAsia="Calibri" w:hint="default"/>
        <w:u w:val="single"/>
      </w:rPr>
    </w:lvl>
    <w:lvl w:ilvl="4">
      <w:start w:val="1"/>
      <w:numFmt w:val="decimal"/>
      <w:lvlText w:val="%1.%2.%3.%4.%5"/>
      <w:lvlJc w:val="left"/>
      <w:pPr>
        <w:ind w:left="3960" w:hanging="1080"/>
      </w:pPr>
      <w:rPr>
        <w:rFonts w:eastAsia="Calibri" w:hint="default"/>
        <w:u w:val="single"/>
      </w:rPr>
    </w:lvl>
    <w:lvl w:ilvl="5">
      <w:start w:val="1"/>
      <w:numFmt w:val="decimal"/>
      <w:lvlText w:val="%1.%2.%3.%4.%5.%6"/>
      <w:lvlJc w:val="left"/>
      <w:pPr>
        <w:ind w:left="5040" w:hanging="1440"/>
      </w:pPr>
      <w:rPr>
        <w:rFonts w:eastAsia="Calibri" w:hint="default"/>
        <w:u w:val="single"/>
      </w:rPr>
    </w:lvl>
    <w:lvl w:ilvl="6">
      <w:start w:val="1"/>
      <w:numFmt w:val="decimal"/>
      <w:lvlText w:val="%1.%2.%3.%4.%5.%6.%7"/>
      <w:lvlJc w:val="left"/>
      <w:pPr>
        <w:ind w:left="5760" w:hanging="1440"/>
      </w:pPr>
      <w:rPr>
        <w:rFonts w:eastAsia="Calibri" w:hint="default"/>
        <w:u w:val="single"/>
      </w:rPr>
    </w:lvl>
    <w:lvl w:ilvl="7">
      <w:start w:val="1"/>
      <w:numFmt w:val="decimal"/>
      <w:lvlText w:val="%1.%2.%3.%4.%5.%6.%7.%8"/>
      <w:lvlJc w:val="left"/>
      <w:pPr>
        <w:ind w:left="6840" w:hanging="1800"/>
      </w:pPr>
      <w:rPr>
        <w:rFonts w:eastAsia="Calibri" w:hint="default"/>
        <w:u w:val="single"/>
      </w:rPr>
    </w:lvl>
    <w:lvl w:ilvl="8">
      <w:start w:val="1"/>
      <w:numFmt w:val="decimal"/>
      <w:lvlText w:val="%1.%2.%3.%4.%5.%6.%7.%8.%9"/>
      <w:lvlJc w:val="left"/>
      <w:pPr>
        <w:ind w:left="7560" w:hanging="1800"/>
      </w:pPr>
      <w:rPr>
        <w:rFonts w:eastAsia="Calibri" w:hint="default"/>
        <w:u w:val="single"/>
      </w:rPr>
    </w:lvl>
  </w:abstractNum>
  <w:abstractNum w:abstractNumId="29" w15:restartNumberingAfterBreak="0">
    <w:nsid w:val="7D5579A4"/>
    <w:multiLevelType w:val="hybridMultilevel"/>
    <w:tmpl w:val="CED69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D7A0847"/>
    <w:multiLevelType w:val="hybridMultilevel"/>
    <w:tmpl w:val="11567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5471652">
    <w:abstractNumId w:val="19"/>
  </w:num>
  <w:num w:numId="2" w16cid:durableId="97526075">
    <w:abstractNumId w:val="25"/>
  </w:num>
  <w:num w:numId="3" w16cid:durableId="1815634523">
    <w:abstractNumId w:val="4"/>
  </w:num>
  <w:num w:numId="4" w16cid:durableId="1251625228">
    <w:abstractNumId w:val="6"/>
  </w:num>
  <w:num w:numId="5" w16cid:durableId="1381049859">
    <w:abstractNumId w:val="24"/>
  </w:num>
  <w:num w:numId="6" w16cid:durableId="50010471">
    <w:abstractNumId w:val="30"/>
  </w:num>
  <w:num w:numId="7" w16cid:durableId="172839055">
    <w:abstractNumId w:val="9"/>
  </w:num>
  <w:num w:numId="8" w16cid:durableId="2120031243">
    <w:abstractNumId w:val="14"/>
  </w:num>
  <w:num w:numId="9" w16cid:durableId="116606376">
    <w:abstractNumId w:val="12"/>
  </w:num>
  <w:num w:numId="10" w16cid:durableId="392049984">
    <w:abstractNumId w:val="0"/>
  </w:num>
  <w:num w:numId="11" w16cid:durableId="354431357">
    <w:abstractNumId w:val="21"/>
  </w:num>
  <w:num w:numId="12" w16cid:durableId="104271816">
    <w:abstractNumId w:val="7"/>
  </w:num>
  <w:num w:numId="13" w16cid:durableId="434524911">
    <w:abstractNumId w:val="11"/>
  </w:num>
  <w:num w:numId="14" w16cid:durableId="184753950">
    <w:abstractNumId w:val="17"/>
  </w:num>
  <w:num w:numId="15" w16cid:durableId="1796407408">
    <w:abstractNumId w:val="1"/>
  </w:num>
  <w:num w:numId="16" w16cid:durableId="1283880815">
    <w:abstractNumId w:val="23"/>
  </w:num>
  <w:num w:numId="17" w16cid:durableId="850994886">
    <w:abstractNumId w:val="27"/>
  </w:num>
  <w:num w:numId="18" w16cid:durableId="607351963">
    <w:abstractNumId w:val="8"/>
  </w:num>
  <w:num w:numId="19" w16cid:durableId="393436202">
    <w:abstractNumId w:val="18"/>
  </w:num>
  <w:num w:numId="20" w16cid:durableId="448210732">
    <w:abstractNumId w:val="29"/>
  </w:num>
  <w:num w:numId="21" w16cid:durableId="2067415987">
    <w:abstractNumId w:val="10"/>
  </w:num>
  <w:num w:numId="22" w16cid:durableId="150370188">
    <w:abstractNumId w:val="28"/>
  </w:num>
  <w:num w:numId="23" w16cid:durableId="1038553814">
    <w:abstractNumId w:val="26"/>
  </w:num>
  <w:num w:numId="24" w16cid:durableId="620696735">
    <w:abstractNumId w:val="5"/>
  </w:num>
  <w:num w:numId="25" w16cid:durableId="319114227">
    <w:abstractNumId w:val="22"/>
  </w:num>
  <w:num w:numId="26" w16cid:durableId="453141656">
    <w:abstractNumId w:val="13"/>
  </w:num>
  <w:num w:numId="27" w16cid:durableId="2082289526">
    <w:abstractNumId w:val="16"/>
  </w:num>
  <w:num w:numId="28" w16cid:durableId="1974170593">
    <w:abstractNumId w:val="20"/>
  </w:num>
  <w:num w:numId="29" w16cid:durableId="498467376">
    <w:abstractNumId w:val="2"/>
  </w:num>
  <w:num w:numId="30" w16cid:durableId="1541552961">
    <w:abstractNumId w:val="3"/>
  </w:num>
  <w:num w:numId="31" w16cid:durableId="1339581471">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0DCA"/>
    <w:rsid w:val="00001AEE"/>
    <w:rsid w:val="00001F43"/>
    <w:rsid w:val="00002223"/>
    <w:rsid w:val="00003703"/>
    <w:rsid w:val="00004166"/>
    <w:rsid w:val="00004D90"/>
    <w:rsid w:val="00004E92"/>
    <w:rsid w:val="000056DD"/>
    <w:rsid w:val="00005ACB"/>
    <w:rsid w:val="00006261"/>
    <w:rsid w:val="00007051"/>
    <w:rsid w:val="00007178"/>
    <w:rsid w:val="00007CFB"/>
    <w:rsid w:val="000117C1"/>
    <w:rsid w:val="00012238"/>
    <w:rsid w:val="00013DE6"/>
    <w:rsid w:val="00014C0C"/>
    <w:rsid w:val="00014CDE"/>
    <w:rsid w:val="00014D92"/>
    <w:rsid w:val="00014EAF"/>
    <w:rsid w:val="000150C8"/>
    <w:rsid w:val="0001584E"/>
    <w:rsid w:val="00015CE2"/>
    <w:rsid w:val="00015F01"/>
    <w:rsid w:val="000164E6"/>
    <w:rsid w:val="00016DA6"/>
    <w:rsid w:val="00016E57"/>
    <w:rsid w:val="000170A5"/>
    <w:rsid w:val="000179C2"/>
    <w:rsid w:val="00017BC5"/>
    <w:rsid w:val="000211F4"/>
    <w:rsid w:val="00021218"/>
    <w:rsid w:val="0002153C"/>
    <w:rsid w:val="000218A1"/>
    <w:rsid w:val="00022BB1"/>
    <w:rsid w:val="0002444F"/>
    <w:rsid w:val="00024EF3"/>
    <w:rsid w:val="000256BE"/>
    <w:rsid w:val="000256C6"/>
    <w:rsid w:val="000265E1"/>
    <w:rsid w:val="000270D7"/>
    <w:rsid w:val="00027DC7"/>
    <w:rsid w:val="00030327"/>
    <w:rsid w:val="00030D3F"/>
    <w:rsid w:val="00031185"/>
    <w:rsid w:val="0003210B"/>
    <w:rsid w:val="00033B9A"/>
    <w:rsid w:val="00033DCB"/>
    <w:rsid w:val="00034330"/>
    <w:rsid w:val="00034962"/>
    <w:rsid w:val="00035154"/>
    <w:rsid w:val="00035605"/>
    <w:rsid w:val="00035A4A"/>
    <w:rsid w:val="00035CC6"/>
    <w:rsid w:val="00036213"/>
    <w:rsid w:val="00036289"/>
    <w:rsid w:val="00036348"/>
    <w:rsid w:val="00036612"/>
    <w:rsid w:val="0003676E"/>
    <w:rsid w:val="0003706A"/>
    <w:rsid w:val="000371C3"/>
    <w:rsid w:val="00040A8D"/>
    <w:rsid w:val="000416EC"/>
    <w:rsid w:val="00041D42"/>
    <w:rsid w:val="00041DBA"/>
    <w:rsid w:val="00043228"/>
    <w:rsid w:val="00043684"/>
    <w:rsid w:val="00043DB1"/>
    <w:rsid w:val="000441A0"/>
    <w:rsid w:val="0004480F"/>
    <w:rsid w:val="00044A76"/>
    <w:rsid w:val="000457E7"/>
    <w:rsid w:val="0004594B"/>
    <w:rsid w:val="000467E5"/>
    <w:rsid w:val="00046871"/>
    <w:rsid w:val="00047014"/>
    <w:rsid w:val="000472E0"/>
    <w:rsid w:val="00047985"/>
    <w:rsid w:val="00047E51"/>
    <w:rsid w:val="00047FAA"/>
    <w:rsid w:val="0005119E"/>
    <w:rsid w:val="00051288"/>
    <w:rsid w:val="000514C8"/>
    <w:rsid w:val="00051529"/>
    <w:rsid w:val="00051CAC"/>
    <w:rsid w:val="00052910"/>
    <w:rsid w:val="00052AC8"/>
    <w:rsid w:val="00053E6A"/>
    <w:rsid w:val="00054681"/>
    <w:rsid w:val="00054B6C"/>
    <w:rsid w:val="00054C24"/>
    <w:rsid w:val="00055082"/>
    <w:rsid w:val="00057DDF"/>
    <w:rsid w:val="0006117C"/>
    <w:rsid w:val="000611D2"/>
    <w:rsid w:val="00061F2A"/>
    <w:rsid w:val="00062A7B"/>
    <w:rsid w:val="00063B49"/>
    <w:rsid w:val="000642FC"/>
    <w:rsid w:val="0006450A"/>
    <w:rsid w:val="00064CBC"/>
    <w:rsid w:val="000664A5"/>
    <w:rsid w:val="00071430"/>
    <w:rsid w:val="00071792"/>
    <w:rsid w:val="00071EAA"/>
    <w:rsid w:val="0007250E"/>
    <w:rsid w:val="00072DE1"/>
    <w:rsid w:val="0007360C"/>
    <w:rsid w:val="000742F0"/>
    <w:rsid w:val="00074A9C"/>
    <w:rsid w:val="00074D46"/>
    <w:rsid w:val="000768BB"/>
    <w:rsid w:val="00076D3E"/>
    <w:rsid w:val="00077B17"/>
    <w:rsid w:val="00080480"/>
    <w:rsid w:val="00080B56"/>
    <w:rsid w:val="00080EF2"/>
    <w:rsid w:val="00081A45"/>
    <w:rsid w:val="00081DA0"/>
    <w:rsid w:val="00081DF8"/>
    <w:rsid w:val="00081F3B"/>
    <w:rsid w:val="00083222"/>
    <w:rsid w:val="0008375D"/>
    <w:rsid w:val="000839E7"/>
    <w:rsid w:val="00084937"/>
    <w:rsid w:val="00086110"/>
    <w:rsid w:val="00087032"/>
    <w:rsid w:val="000875FD"/>
    <w:rsid w:val="00087A78"/>
    <w:rsid w:val="00090CD3"/>
    <w:rsid w:val="000913BF"/>
    <w:rsid w:val="0009180C"/>
    <w:rsid w:val="00091CDB"/>
    <w:rsid w:val="000921A7"/>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C02"/>
    <w:rsid w:val="000A1E6B"/>
    <w:rsid w:val="000A26F9"/>
    <w:rsid w:val="000A29B2"/>
    <w:rsid w:val="000A32FF"/>
    <w:rsid w:val="000A34CE"/>
    <w:rsid w:val="000A3D9C"/>
    <w:rsid w:val="000A424E"/>
    <w:rsid w:val="000A47A3"/>
    <w:rsid w:val="000A4ADE"/>
    <w:rsid w:val="000A5144"/>
    <w:rsid w:val="000A5CEE"/>
    <w:rsid w:val="000A6B73"/>
    <w:rsid w:val="000A79E3"/>
    <w:rsid w:val="000B0B7C"/>
    <w:rsid w:val="000B145F"/>
    <w:rsid w:val="000B180F"/>
    <w:rsid w:val="000B203F"/>
    <w:rsid w:val="000B2336"/>
    <w:rsid w:val="000B2991"/>
    <w:rsid w:val="000B2AD8"/>
    <w:rsid w:val="000B2CDC"/>
    <w:rsid w:val="000B33A6"/>
    <w:rsid w:val="000B387C"/>
    <w:rsid w:val="000B3D7F"/>
    <w:rsid w:val="000B4410"/>
    <w:rsid w:val="000B5EE3"/>
    <w:rsid w:val="000B5F14"/>
    <w:rsid w:val="000B5F88"/>
    <w:rsid w:val="000B6873"/>
    <w:rsid w:val="000B6AA7"/>
    <w:rsid w:val="000B7483"/>
    <w:rsid w:val="000B7735"/>
    <w:rsid w:val="000B7996"/>
    <w:rsid w:val="000C0562"/>
    <w:rsid w:val="000C07D2"/>
    <w:rsid w:val="000C0BE6"/>
    <w:rsid w:val="000C4278"/>
    <w:rsid w:val="000C4997"/>
    <w:rsid w:val="000C4CEE"/>
    <w:rsid w:val="000C5B71"/>
    <w:rsid w:val="000C5D55"/>
    <w:rsid w:val="000C5F8E"/>
    <w:rsid w:val="000C6126"/>
    <w:rsid w:val="000C6CCD"/>
    <w:rsid w:val="000C7423"/>
    <w:rsid w:val="000C7481"/>
    <w:rsid w:val="000C77B9"/>
    <w:rsid w:val="000D10A4"/>
    <w:rsid w:val="000D11BB"/>
    <w:rsid w:val="000D1D33"/>
    <w:rsid w:val="000D2A27"/>
    <w:rsid w:val="000D2D52"/>
    <w:rsid w:val="000D326D"/>
    <w:rsid w:val="000D415D"/>
    <w:rsid w:val="000D4225"/>
    <w:rsid w:val="000D432D"/>
    <w:rsid w:val="000D451C"/>
    <w:rsid w:val="000D4883"/>
    <w:rsid w:val="000D506B"/>
    <w:rsid w:val="000D622E"/>
    <w:rsid w:val="000D6FB3"/>
    <w:rsid w:val="000D75E6"/>
    <w:rsid w:val="000E0610"/>
    <w:rsid w:val="000E08E2"/>
    <w:rsid w:val="000E2021"/>
    <w:rsid w:val="000E23B4"/>
    <w:rsid w:val="000E313A"/>
    <w:rsid w:val="000E4CBF"/>
    <w:rsid w:val="000E59FF"/>
    <w:rsid w:val="000E5CAE"/>
    <w:rsid w:val="000E65CD"/>
    <w:rsid w:val="000F09B6"/>
    <w:rsid w:val="000F0A64"/>
    <w:rsid w:val="000F1B9B"/>
    <w:rsid w:val="000F2098"/>
    <w:rsid w:val="000F2186"/>
    <w:rsid w:val="000F26EF"/>
    <w:rsid w:val="000F31A3"/>
    <w:rsid w:val="000F51E2"/>
    <w:rsid w:val="000F5EF1"/>
    <w:rsid w:val="000F6666"/>
    <w:rsid w:val="000F6B65"/>
    <w:rsid w:val="000F6D22"/>
    <w:rsid w:val="000F6FA1"/>
    <w:rsid w:val="000F71E7"/>
    <w:rsid w:val="000F72F9"/>
    <w:rsid w:val="000F7550"/>
    <w:rsid w:val="000F7738"/>
    <w:rsid w:val="000F795F"/>
    <w:rsid w:val="00100ABD"/>
    <w:rsid w:val="00100DEA"/>
    <w:rsid w:val="001010BE"/>
    <w:rsid w:val="001010DB"/>
    <w:rsid w:val="00101A54"/>
    <w:rsid w:val="00101B00"/>
    <w:rsid w:val="00102C2B"/>
    <w:rsid w:val="00103376"/>
    <w:rsid w:val="0010381D"/>
    <w:rsid w:val="00103A7D"/>
    <w:rsid w:val="00104531"/>
    <w:rsid w:val="00104C69"/>
    <w:rsid w:val="00105738"/>
    <w:rsid w:val="00105884"/>
    <w:rsid w:val="001062BF"/>
    <w:rsid w:val="001068D8"/>
    <w:rsid w:val="00106F79"/>
    <w:rsid w:val="0010722F"/>
    <w:rsid w:val="001078D6"/>
    <w:rsid w:val="00110034"/>
    <w:rsid w:val="0011056A"/>
    <w:rsid w:val="00110C48"/>
    <w:rsid w:val="001137DF"/>
    <w:rsid w:val="00113E75"/>
    <w:rsid w:val="0011421E"/>
    <w:rsid w:val="00115E77"/>
    <w:rsid w:val="00116266"/>
    <w:rsid w:val="00116330"/>
    <w:rsid w:val="00116505"/>
    <w:rsid w:val="0011691B"/>
    <w:rsid w:val="001179CC"/>
    <w:rsid w:val="00117AFE"/>
    <w:rsid w:val="00117C0F"/>
    <w:rsid w:val="00117ECD"/>
    <w:rsid w:val="00120008"/>
    <w:rsid w:val="001200C9"/>
    <w:rsid w:val="00121E0B"/>
    <w:rsid w:val="001221AB"/>
    <w:rsid w:val="00122AA3"/>
    <w:rsid w:val="001234D6"/>
    <w:rsid w:val="0012365C"/>
    <w:rsid w:val="001239C8"/>
    <w:rsid w:val="00123F16"/>
    <w:rsid w:val="00124199"/>
    <w:rsid w:val="00125790"/>
    <w:rsid w:val="00125C2A"/>
    <w:rsid w:val="00130636"/>
    <w:rsid w:val="0013145A"/>
    <w:rsid w:val="001324B2"/>
    <w:rsid w:val="001325A7"/>
    <w:rsid w:val="00132CC4"/>
    <w:rsid w:val="00132E3B"/>
    <w:rsid w:val="001341C2"/>
    <w:rsid w:val="0013488D"/>
    <w:rsid w:val="00134FDE"/>
    <w:rsid w:val="0013518E"/>
    <w:rsid w:val="0013566F"/>
    <w:rsid w:val="00135908"/>
    <w:rsid w:val="00136057"/>
    <w:rsid w:val="00137EC4"/>
    <w:rsid w:val="00141544"/>
    <w:rsid w:val="00141A44"/>
    <w:rsid w:val="0014242B"/>
    <w:rsid w:val="001447EE"/>
    <w:rsid w:val="001448EA"/>
    <w:rsid w:val="0014569C"/>
    <w:rsid w:val="001459AA"/>
    <w:rsid w:val="00146F3C"/>
    <w:rsid w:val="001472AE"/>
    <w:rsid w:val="0014745A"/>
    <w:rsid w:val="001474D0"/>
    <w:rsid w:val="00150AED"/>
    <w:rsid w:val="0015140B"/>
    <w:rsid w:val="001525D1"/>
    <w:rsid w:val="00152931"/>
    <w:rsid w:val="0015297A"/>
    <w:rsid w:val="00152AD9"/>
    <w:rsid w:val="00152DCB"/>
    <w:rsid w:val="00152E2B"/>
    <w:rsid w:val="0015361F"/>
    <w:rsid w:val="00153DAE"/>
    <w:rsid w:val="00153ED1"/>
    <w:rsid w:val="0015403F"/>
    <w:rsid w:val="00154714"/>
    <w:rsid w:val="00154D19"/>
    <w:rsid w:val="001551B3"/>
    <w:rsid w:val="00155C06"/>
    <w:rsid w:val="00156E8B"/>
    <w:rsid w:val="001571A7"/>
    <w:rsid w:val="0015739B"/>
    <w:rsid w:val="00157AD3"/>
    <w:rsid w:val="00157D16"/>
    <w:rsid w:val="00157F97"/>
    <w:rsid w:val="0016062B"/>
    <w:rsid w:val="0016073B"/>
    <w:rsid w:val="00160EDB"/>
    <w:rsid w:val="0016115A"/>
    <w:rsid w:val="00161867"/>
    <w:rsid w:val="00162ABD"/>
    <w:rsid w:val="00162ACF"/>
    <w:rsid w:val="00163E08"/>
    <w:rsid w:val="0016419F"/>
    <w:rsid w:val="0016531D"/>
    <w:rsid w:val="001701A5"/>
    <w:rsid w:val="00170E63"/>
    <w:rsid w:val="0017125D"/>
    <w:rsid w:val="001712B1"/>
    <w:rsid w:val="001723C0"/>
    <w:rsid w:val="00172A37"/>
    <w:rsid w:val="001730FB"/>
    <w:rsid w:val="0017455C"/>
    <w:rsid w:val="00174B0A"/>
    <w:rsid w:val="00175366"/>
    <w:rsid w:val="00176987"/>
    <w:rsid w:val="00176F59"/>
    <w:rsid w:val="001774D4"/>
    <w:rsid w:val="00180785"/>
    <w:rsid w:val="001809BE"/>
    <w:rsid w:val="00180ED7"/>
    <w:rsid w:val="0018162E"/>
    <w:rsid w:val="001820FC"/>
    <w:rsid w:val="00183043"/>
    <w:rsid w:val="001834F1"/>
    <w:rsid w:val="0018353E"/>
    <w:rsid w:val="001839F8"/>
    <w:rsid w:val="001840FB"/>
    <w:rsid w:val="00185011"/>
    <w:rsid w:val="00185018"/>
    <w:rsid w:val="0018536E"/>
    <w:rsid w:val="0018759E"/>
    <w:rsid w:val="0019096D"/>
    <w:rsid w:val="00190FFD"/>
    <w:rsid w:val="001910B3"/>
    <w:rsid w:val="00191426"/>
    <w:rsid w:val="00191A76"/>
    <w:rsid w:val="001955CD"/>
    <w:rsid w:val="00196288"/>
    <w:rsid w:val="00196767"/>
    <w:rsid w:val="00196A39"/>
    <w:rsid w:val="00197A00"/>
    <w:rsid w:val="001A033F"/>
    <w:rsid w:val="001A0989"/>
    <w:rsid w:val="001A11E1"/>
    <w:rsid w:val="001A15B3"/>
    <w:rsid w:val="001A15D6"/>
    <w:rsid w:val="001A3B1B"/>
    <w:rsid w:val="001A480E"/>
    <w:rsid w:val="001A4926"/>
    <w:rsid w:val="001A5083"/>
    <w:rsid w:val="001A5F4C"/>
    <w:rsid w:val="001A755A"/>
    <w:rsid w:val="001A75CC"/>
    <w:rsid w:val="001A7B04"/>
    <w:rsid w:val="001B02BC"/>
    <w:rsid w:val="001B044F"/>
    <w:rsid w:val="001B05EF"/>
    <w:rsid w:val="001B26BC"/>
    <w:rsid w:val="001B4727"/>
    <w:rsid w:val="001B5305"/>
    <w:rsid w:val="001B6479"/>
    <w:rsid w:val="001B6D19"/>
    <w:rsid w:val="001B71B6"/>
    <w:rsid w:val="001B7345"/>
    <w:rsid w:val="001B750B"/>
    <w:rsid w:val="001B7C99"/>
    <w:rsid w:val="001C04B1"/>
    <w:rsid w:val="001C20DA"/>
    <w:rsid w:val="001C2CC0"/>
    <w:rsid w:val="001C3C1A"/>
    <w:rsid w:val="001C41E7"/>
    <w:rsid w:val="001C464C"/>
    <w:rsid w:val="001C61D1"/>
    <w:rsid w:val="001C65A3"/>
    <w:rsid w:val="001C7B7A"/>
    <w:rsid w:val="001D0677"/>
    <w:rsid w:val="001D0E27"/>
    <w:rsid w:val="001D1A41"/>
    <w:rsid w:val="001D2C11"/>
    <w:rsid w:val="001D3859"/>
    <w:rsid w:val="001D5426"/>
    <w:rsid w:val="001D64A0"/>
    <w:rsid w:val="001D6850"/>
    <w:rsid w:val="001D68CF"/>
    <w:rsid w:val="001D6C10"/>
    <w:rsid w:val="001D75C4"/>
    <w:rsid w:val="001D7760"/>
    <w:rsid w:val="001D7DAF"/>
    <w:rsid w:val="001E0288"/>
    <w:rsid w:val="001E11A2"/>
    <w:rsid w:val="001E18DD"/>
    <w:rsid w:val="001E21D4"/>
    <w:rsid w:val="001E23DF"/>
    <w:rsid w:val="001E2F06"/>
    <w:rsid w:val="001E3A9B"/>
    <w:rsid w:val="001E3EF8"/>
    <w:rsid w:val="001E4AF4"/>
    <w:rsid w:val="001E5938"/>
    <w:rsid w:val="001E61CC"/>
    <w:rsid w:val="001E6508"/>
    <w:rsid w:val="001E725C"/>
    <w:rsid w:val="001F07FE"/>
    <w:rsid w:val="001F1487"/>
    <w:rsid w:val="001F148D"/>
    <w:rsid w:val="001F22E6"/>
    <w:rsid w:val="001F25DD"/>
    <w:rsid w:val="001F2694"/>
    <w:rsid w:val="001F35DF"/>
    <w:rsid w:val="001F3E0B"/>
    <w:rsid w:val="001F4F34"/>
    <w:rsid w:val="001F5E47"/>
    <w:rsid w:val="001F5F1E"/>
    <w:rsid w:val="001F65C1"/>
    <w:rsid w:val="001F7B0B"/>
    <w:rsid w:val="00200B5A"/>
    <w:rsid w:val="00200BEE"/>
    <w:rsid w:val="00201638"/>
    <w:rsid w:val="00201C35"/>
    <w:rsid w:val="00201EDE"/>
    <w:rsid w:val="00202322"/>
    <w:rsid w:val="00203591"/>
    <w:rsid w:val="00204555"/>
    <w:rsid w:val="0020496A"/>
    <w:rsid w:val="00204E09"/>
    <w:rsid w:val="00205A99"/>
    <w:rsid w:val="00205E98"/>
    <w:rsid w:val="0020649C"/>
    <w:rsid w:val="00207060"/>
    <w:rsid w:val="00207191"/>
    <w:rsid w:val="00210946"/>
    <w:rsid w:val="00211BDB"/>
    <w:rsid w:val="0021210E"/>
    <w:rsid w:val="0021212A"/>
    <w:rsid w:val="002131FD"/>
    <w:rsid w:val="00213CF2"/>
    <w:rsid w:val="00213F19"/>
    <w:rsid w:val="00214A85"/>
    <w:rsid w:val="00215D7B"/>
    <w:rsid w:val="00216873"/>
    <w:rsid w:val="002168A8"/>
    <w:rsid w:val="00217477"/>
    <w:rsid w:val="002203E2"/>
    <w:rsid w:val="00221620"/>
    <w:rsid w:val="00221B12"/>
    <w:rsid w:val="0022308D"/>
    <w:rsid w:val="00225DE2"/>
    <w:rsid w:val="00230165"/>
    <w:rsid w:val="002301F0"/>
    <w:rsid w:val="002306CB"/>
    <w:rsid w:val="0023091B"/>
    <w:rsid w:val="00231273"/>
    <w:rsid w:val="00231D01"/>
    <w:rsid w:val="0023229A"/>
    <w:rsid w:val="00232482"/>
    <w:rsid w:val="00232604"/>
    <w:rsid w:val="00232F4A"/>
    <w:rsid w:val="00233BEB"/>
    <w:rsid w:val="002343BF"/>
    <w:rsid w:val="0023553D"/>
    <w:rsid w:val="002367BB"/>
    <w:rsid w:val="00237945"/>
    <w:rsid w:val="002402D4"/>
    <w:rsid w:val="0024046A"/>
    <w:rsid w:val="00240B44"/>
    <w:rsid w:val="00240F83"/>
    <w:rsid w:val="002414E3"/>
    <w:rsid w:val="00242D64"/>
    <w:rsid w:val="0024383E"/>
    <w:rsid w:val="00244575"/>
    <w:rsid w:val="002448C6"/>
    <w:rsid w:val="002455FE"/>
    <w:rsid w:val="0024710C"/>
    <w:rsid w:val="002479BE"/>
    <w:rsid w:val="00250984"/>
    <w:rsid w:val="00250A8D"/>
    <w:rsid w:val="002513BF"/>
    <w:rsid w:val="00251A6C"/>
    <w:rsid w:val="00252884"/>
    <w:rsid w:val="0025397C"/>
    <w:rsid w:val="002539E0"/>
    <w:rsid w:val="0025470B"/>
    <w:rsid w:val="0025509B"/>
    <w:rsid w:val="002564C6"/>
    <w:rsid w:val="00256F5E"/>
    <w:rsid w:val="00257B54"/>
    <w:rsid w:val="0026034F"/>
    <w:rsid w:val="00261A2D"/>
    <w:rsid w:val="00261A4D"/>
    <w:rsid w:val="00262351"/>
    <w:rsid w:val="0026253F"/>
    <w:rsid w:val="00263383"/>
    <w:rsid w:val="00263A6F"/>
    <w:rsid w:val="00263CD3"/>
    <w:rsid w:val="00264AAD"/>
    <w:rsid w:val="00265CFE"/>
    <w:rsid w:val="00265D16"/>
    <w:rsid w:val="00266099"/>
    <w:rsid w:val="002664DD"/>
    <w:rsid w:val="002665F4"/>
    <w:rsid w:val="00267152"/>
    <w:rsid w:val="002671D5"/>
    <w:rsid w:val="00267807"/>
    <w:rsid w:val="00267F7B"/>
    <w:rsid w:val="002701F4"/>
    <w:rsid w:val="00270412"/>
    <w:rsid w:val="00270424"/>
    <w:rsid w:val="00270735"/>
    <w:rsid w:val="00270BC7"/>
    <w:rsid w:val="00271F7C"/>
    <w:rsid w:val="00273534"/>
    <w:rsid w:val="002741A1"/>
    <w:rsid w:val="00274563"/>
    <w:rsid w:val="00275390"/>
    <w:rsid w:val="00276853"/>
    <w:rsid w:val="002776C1"/>
    <w:rsid w:val="00277CCB"/>
    <w:rsid w:val="00277D65"/>
    <w:rsid w:val="002802C5"/>
    <w:rsid w:val="00280C83"/>
    <w:rsid w:val="00282843"/>
    <w:rsid w:val="0028288B"/>
    <w:rsid w:val="00282B97"/>
    <w:rsid w:val="00283186"/>
    <w:rsid w:val="002849A9"/>
    <w:rsid w:val="00284C83"/>
    <w:rsid w:val="002858D1"/>
    <w:rsid w:val="00285B3B"/>
    <w:rsid w:val="002862A2"/>
    <w:rsid w:val="002866BC"/>
    <w:rsid w:val="0028679D"/>
    <w:rsid w:val="00286D5F"/>
    <w:rsid w:val="00286E3C"/>
    <w:rsid w:val="0028727E"/>
    <w:rsid w:val="00287D75"/>
    <w:rsid w:val="00287DF2"/>
    <w:rsid w:val="00290879"/>
    <w:rsid w:val="00290FB8"/>
    <w:rsid w:val="00291895"/>
    <w:rsid w:val="00292F9B"/>
    <w:rsid w:val="002936C7"/>
    <w:rsid w:val="00293EE8"/>
    <w:rsid w:val="00295A68"/>
    <w:rsid w:val="0029668D"/>
    <w:rsid w:val="002966EB"/>
    <w:rsid w:val="00296A76"/>
    <w:rsid w:val="00297776"/>
    <w:rsid w:val="00297BCB"/>
    <w:rsid w:val="002A18F1"/>
    <w:rsid w:val="002A1D69"/>
    <w:rsid w:val="002A215E"/>
    <w:rsid w:val="002A3650"/>
    <w:rsid w:val="002A43A1"/>
    <w:rsid w:val="002A4410"/>
    <w:rsid w:val="002A4A95"/>
    <w:rsid w:val="002A4B1A"/>
    <w:rsid w:val="002A5511"/>
    <w:rsid w:val="002A604A"/>
    <w:rsid w:val="002A65E1"/>
    <w:rsid w:val="002A7347"/>
    <w:rsid w:val="002B06FC"/>
    <w:rsid w:val="002B0E93"/>
    <w:rsid w:val="002B0EBD"/>
    <w:rsid w:val="002B13EC"/>
    <w:rsid w:val="002B2280"/>
    <w:rsid w:val="002B27AF"/>
    <w:rsid w:val="002B2A52"/>
    <w:rsid w:val="002B3094"/>
    <w:rsid w:val="002B45CF"/>
    <w:rsid w:val="002B5450"/>
    <w:rsid w:val="002B5F5F"/>
    <w:rsid w:val="002B675C"/>
    <w:rsid w:val="002B6798"/>
    <w:rsid w:val="002B76DB"/>
    <w:rsid w:val="002C0A22"/>
    <w:rsid w:val="002C0F55"/>
    <w:rsid w:val="002C20F6"/>
    <w:rsid w:val="002C212C"/>
    <w:rsid w:val="002C2403"/>
    <w:rsid w:val="002C32A8"/>
    <w:rsid w:val="002C32E4"/>
    <w:rsid w:val="002C3B53"/>
    <w:rsid w:val="002C3C87"/>
    <w:rsid w:val="002C3EE0"/>
    <w:rsid w:val="002C425B"/>
    <w:rsid w:val="002C475A"/>
    <w:rsid w:val="002C4B6C"/>
    <w:rsid w:val="002C5442"/>
    <w:rsid w:val="002C610E"/>
    <w:rsid w:val="002C6BCE"/>
    <w:rsid w:val="002C6D5D"/>
    <w:rsid w:val="002C7F95"/>
    <w:rsid w:val="002D01E2"/>
    <w:rsid w:val="002D081B"/>
    <w:rsid w:val="002D1738"/>
    <w:rsid w:val="002D2106"/>
    <w:rsid w:val="002D2983"/>
    <w:rsid w:val="002D39E9"/>
    <w:rsid w:val="002D411B"/>
    <w:rsid w:val="002D4760"/>
    <w:rsid w:val="002D6020"/>
    <w:rsid w:val="002D6C00"/>
    <w:rsid w:val="002D7DE8"/>
    <w:rsid w:val="002D7F26"/>
    <w:rsid w:val="002E0463"/>
    <w:rsid w:val="002E0B09"/>
    <w:rsid w:val="002E1A27"/>
    <w:rsid w:val="002E227F"/>
    <w:rsid w:val="002E2A33"/>
    <w:rsid w:val="002E336F"/>
    <w:rsid w:val="002E3A81"/>
    <w:rsid w:val="002E613C"/>
    <w:rsid w:val="002E636B"/>
    <w:rsid w:val="002E656D"/>
    <w:rsid w:val="002E7E71"/>
    <w:rsid w:val="002F01BA"/>
    <w:rsid w:val="002F063C"/>
    <w:rsid w:val="002F0816"/>
    <w:rsid w:val="002F14D6"/>
    <w:rsid w:val="002F1EFB"/>
    <w:rsid w:val="002F1FDA"/>
    <w:rsid w:val="002F2F95"/>
    <w:rsid w:val="002F4DEF"/>
    <w:rsid w:val="002F5AFB"/>
    <w:rsid w:val="002F673F"/>
    <w:rsid w:val="002F6794"/>
    <w:rsid w:val="002F7114"/>
    <w:rsid w:val="003024E8"/>
    <w:rsid w:val="00302514"/>
    <w:rsid w:val="00302E4F"/>
    <w:rsid w:val="003039EB"/>
    <w:rsid w:val="00303F3E"/>
    <w:rsid w:val="003041C5"/>
    <w:rsid w:val="00304CBC"/>
    <w:rsid w:val="003066FE"/>
    <w:rsid w:val="00306D9F"/>
    <w:rsid w:val="00310179"/>
    <w:rsid w:val="003103E7"/>
    <w:rsid w:val="00310B14"/>
    <w:rsid w:val="00310B89"/>
    <w:rsid w:val="00310E76"/>
    <w:rsid w:val="00314D0B"/>
    <w:rsid w:val="003162FC"/>
    <w:rsid w:val="00316BF3"/>
    <w:rsid w:val="00317341"/>
    <w:rsid w:val="003176F4"/>
    <w:rsid w:val="003178C5"/>
    <w:rsid w:val="003201BA"/>
    <w:rsid w:val="00321B08"/>
    <w:rsid w:val="003221BF"/>
    <w:rsid w:val="0032270B"/>
    <w:rsid w:val="003231C7"/>
    <w:rsid w:val="00323D9C"/>
    <w:rsid w:val="003247E9"/>
    <w:rsid w:val="003266C1"/>
    <w:rsid w:val="00326DD8"/>
    <w:rsid w:val="00330673"/>
    <w:rsid w:val="00330F75"/>
    <w:rsid w:val="003334D7"/>
    <w:rsid w:val="00333592"/>
    <w:rsid w:val="00334810"/>
    <w:rsid w:val="003357E8"/>
    <w:rsid w:val="003359AE"/>
    <w:rsid w:val="00335CE9"/>
    <w:rsid w:val="0033656E"/>
    <w:rsid w:val="00336855"/>
    <w:rsid w:val="00336E29"/>
    <w:rsid w:val="0033795E"/>
    <w:rsid w:val="00337A7C"/>
    <w:rsid w:val="0034061C"/>
    <w:rsid w:val="00340D19"/>
    <w:rsid w:val="0034117E"/>
    <w:rsid w:val="0034203D"/>
    <w:rsid w:val="00342694"/>
    <w:rsid w:val="0034319B"/>
    <w:rsid w:val="003449E7"/>
    <w:rsid w:val="00345322"/>
    <w:rsid w:val="00346057"/>
    <w:rsid w:val="00346F1E"/>
    <w:rsid w:val="003470AB"/>
    <w:rsid w:val="003474F3"/>
    <w:rsid w:val="0034750A"/>
    <w:rsid w:val="00347C91"/>
    <w:rsid w:val="003506B7"/>
    <w:rsid w:val="003514CD"/>
    <w:rsid w:val="0035196D"/>
    <w:rsid w:val="00351D9B"/>
    <w:rsid w:val="00351FF7"/>
    <w:rsid w:val="0035303D"/>
    <w:rsid w:val="0035362E"/>
    <w:rsid w:val="00354375"/>
    <w:rsid w:val="00354BDB"/>
    <w:rsid w:val="003553FA"/>
    <w:rsid w:val="003573F6"/>
    <w:rsid w:val="003575F0"/>
    <w:rsid w:val="00357733"/>
    <w:rsid w:val="003579BB"/>
    <w:rsid w:val="0036020E"/>
    <w:rsid w:val="003607FF"/>
    <w:rsid w:val="00360A30"/>
    <w:rsid w:val="00360FBB"/>
    <w:rsid w:val="00361F73"/>
    <w:rsid w:val="003622FE"/>
    <w:rsid w:val="003627B7"/>
    <w:rsid w:val="00363B71"/>
    <w:rsid w:val="00364325"/>
    <w:rsid w:val="0036516C"/>
    <w:rsid w:val="003654E2"/>
    <w:rsid w:val="00365952"/>
    <w:rsid w:val="00366058"/>
    <w:rsid w:val="00366918"/>
    <w:rsid w:val="00370F35"/>
    <w:rsid w:val="00372560"/>
    <w:rsid w:val="00373350"/>
    <w:rsid w:val="003733CA"/>
    <w:rsid w:val="00374530"/>
    <w:rsid w:val="00374BD5"/>
    <w:rsid w:val="00374E36"/>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6537"/>
    <w:rsid w:val="003879E8"/>
    <w:rsid w:val="00391094"/>
    <w:rsid w:val="003913EF"/>
    <w:rsid w:val="00393980"/>
    <w:rsid w:val="00395716"/>
    <w:rsid w:val="00396D4F"/>
    <w:rsid w:val="003A18EA"/>
    <w:rsid w:val="003A190B"/>
    <w:rsid w:val="003A1B62"/>
    <w:rsid w:val="003A2694"/>
    <w:rsid w:val="003A2BDB"/>
    <w:rsid w:val="003A3564"/>
    <w:rsid w:val="003A4508"/>
    <w:rsid w:val="003A4CDC"/>
    <w:rsid w:val="003A4E9D"/>
    <w:rsid w:val="003A558D"/>
    <w:rsid w:val="003A5AAB"/>
    <w:rsid w:val="003A606F"/>
    <w:rsid w:val="003A765D"/>
    <w:rsid w:val="003A7E76"/>
    <w:rsid w:val="003B001F"/>
    <w:rsid w:val="003B0815"/>
    <w:rsid w:val="003B081E"/>
    <w:rsid w:val="003B0E0B"/>
    <w:rsid w:val="003B2E08"/>
    <w:rsid w:val="003B30F5"/>
    <w:rsid w:val="003B350A"/>
    <w:rsid w:val="003B3BF6"/>
    <w:rsid w:val="003B54A2"/>
    <w:rsid w:val="003B5D6F"/>
    <w:rsid w:val="003B64B7"/>
    <w:rsid w:val="003B651A"/>
    <w:rsid w:val="003B6DA6"/>
    <w:rsid w:val="003B768E"/>
    <w:rsid w:val="003B7C23"/>
    <w:rsid w:val="003B7DB2"/>
    <w:rsid w:val="003B7E44"/>
    <w:rsid w:val="003C0130"/>
    <w:rsid w:val="003C1B1D"/>
    <w:rsid w:val="003C1C62"/>
    <w:rsid w:val="003C3960"/>
    <w:rsid w:val="003C3A8A"/>
    <w:rsid w:val="003C4B4E"/>
    <w:rsid w:val="003C5197"/>
    <w:rsid w:val="003C559B"/>
    <w:rsid w:val="003C5FC8"/>
    <w:rsid w:val="003C6770"/>
    <w:rsid w:val="003C6C11"/>
    <w:rsid w:val="003C6D78"/>
    <w:rsid w:val="003C7992"/>
    <w:rsid w:val="003C7C94"/>
    <w:rsid w:val="003D015F"/>
    <w:rsid w:val="003D0C6E"/>
    <w:rsid w:val="003D183B"/>
    <w:rsid w:val="003D1C38"/>
    <w:rsid w:val="003D22E1"/>
    <w:rsid w:val="003D2583"/>
    <w:rsid w:val="003D25C9"/>
    <w:rsid w:val="003D482B"/>
    <w:rsid w:val="003D67FA"/>
    <w:rsid w:val="003D7BB1"/>
    <w:rsid w:val="003E0B3D"/>
    <w:rsid w:val="003E2EA4"/>
    <w:rsid w:val="003E31F9"/>
    <w:rsid w:val="003E420F"/>
    <w:rsid w:val="003E43FE"/>
    <w:rsid w:val="003E45CE"/>
    <w:rsid w:val="003E588E"/>
    <w:rsid w:val="003E6766"/>
    <w:rsid w:val="003E6978"/>
    <w:rsid w:val="003E774E"/>
    <w:rsid w:val="003E7881"/>
    <w:rsid w:val="003E7AAB"/>
    <w:rsid w:val="003F0635"/>
    <w:rsid w:val="003F099C"/>
    <w:rsid w:val="003F1018"/>
    <w:rsid w:val="003F17BB"/>
    <w:rsid w:val="003F234C"/>
    <w:rsid w:val="003F2F07"/>
    <w:rsid w:val="003F3202"/>
    <w:rsid w:val="003F3C91"/>
    <w:rsid w:val="003F47DD"/>
    <w:rsid w:val="003F4B29"/>
    <w:rsid w:val="003F4FD8"/>
    <w:rsid w:val="003F55FD"/>
    <w:rsid w:val="003F5D3E"/>
    <w:rsid w:val="003F5DAF"/>
    <w:rsid w:val="003F5F38"/>
    <w:rsid w:val="003F68B7"/>
    <w:rsid w:val="003F699B"/>
    <w:rsid w:val="003F6B89"/>
    <w:rsid w:val="003F7689"/>
    <w:rsid w:val="004005EA"/>
    <w:rsid w:val="00402F17"/>
    <w:rsid w:val="00403196"/>
    <w:rsid w:val="00404962"/>
    <w:rsid w:val="00404A46"/>
    <w:rsid w:val="00404B05"/>
    <w:rsid w:val="0040577D"/>
    <w:rsid w:val="004062D6"/>
    <w:rsid w:val="0040641D"/>
    <w:rsid w:val="004064FE"/>
    <w:rsid w:val="0040719F"/>
    <w:rsid w:val="00407458"/>
    <w:rsid w:val="00407479"/>
    <w:rsid w:val="00407E15"/>
    <w:rsid w:val="00410497"/>
    <w:rsid w:val="00411021"/>
    <w:rsid w:val="0041146D"/>
    <w:rsid w:val="00411518"/>
    <w:rsid w:val="0041283A"/>
    <w:rsid w:val="00413006"/>
    <w:rsid w:val="00413CFA"/>
    <w:rsid w:val="004146BB"/>
    <w:rsid w:val="004146E1"/>
    <w:rsid w:val="004159C3"/>
    <w:rsid w:val="004161B2"/>
    <w:rsid w:val="00416BC5"/>
    <w:rsid w:val="0041758C"/>
    <w:rsid w:val="00421A84"/>
    <w:rsid w:val="00421ADC"/>
    <w:rsid w:val="00421CFE"/>
    <w:rsid w:val="0042274B"/>
    <w:rsid w:val="004239F5"/>
    <w:rsid w:val="0042417C"/>
    <w:rsid w:val="00425B14"/>
    <w:rsid w:val="0042608A"/>
    <w:rsid w:val="00426097"/>
    <w:rsid w:val="004267D6"/>
    <w:rsid w:val="00426C32"/>
    <w:rsid w:val="00426E06"/>
    <w:rsid w:val="00426F6A"/>
    <w:rsid w:val="0042748B"/>
    <w:rsid w:val="00430F99"/>
    <w:rsid w:val="00431BAD"/>
    <w:rsid w:val="00432B31"/>
    <w:rsid w:val="00432F6D"/>
    <w:rsid w:val="00432FAE"/>
    <w:rsid w:val="004334B6"/>
    <w:rsid w:val="00433558"/>
    <w:rsid w:val="00433E9D"/>
    <w:rsid w:val="00435FFC"/>
    <w:rsid w:val="004368AD"/>
    <w:rsid w:val="00436A08"/>
    <w:rsid w:val="00436C3E"/>
    <w:rsid w:val="00436CC3"/>
    <w:rsid w:val="004400D0"/>
    <w:rsid w:val="00442199"/>
    <w:rsid w:val="0044274D"/>
    <w:rsid w:val="00443C50"/>
    <w:rsid w:val="004448CD"/>
    <w:rsid w:val="00445A99"/>
    <w:rsid w:val="00445C0D"/>
    <w:rsid w:val="00445C64"/>
    <w:rsid w:val="00446E9F"/>
    <w:rsid w:val="0044713E"/>
    <w:rsid w:val="004477D5"/>
    <w:rsid w:val="00447D38"/>
    <w:rsid w:val="00451D9E"/>
    <w:rsid w:val="00452FC0"/>
    <w:rsid w:val="00454503"/>
    <w:rsid w:val="00455C1A"/>
    <w:rsid w:val="0045628D"/>
    <w:rsid w:val="00456A62"/>
    <w:rsid w:val="00457CE4"/>
    <w:rsid w:val="00457F1A"/>
    <w:rsid w:val="004617D9"/>
    <w:rsid w:val="0046209F"/>
    <w:rsid w:val="00463D45"/>
    <w:rsid w:val="00463D51"/>
    <w:rsid w:val="00464709"/>
    <w:rsid w:val="00465B28"/>
    <w:rsid w:val="004660BA"/>
    <w:rsid w:val="0046642E"/>
    <w:rsid w:val="0046715D"/>
    <w:rsid w:val="004702BC"/>
    <w:rsid w:val="00470DF2"/>
    <w:rsid w:val="004713E9"/>
    <w:rsid w:val="00471846"/>
    <w:rsid w:val="00471B11"/>
    <w:rsid w:val="00472BF9"/>
    <w:rsid w:val="0047498C"/>
    <w:rsid w:val="00474A88"/>
    <w:rsid w:val="0047636A"/>
    <w:rsid w:val="00476684"/>
    <w:rsid w:val="00477281"/>
    <w:rsid w:val="004772C8"/>
    <w:rsid w:val="00480487"/>
    <w:rsid w:val="0048103A"/>
    <w:rsid w:val="00481144"/>
    <w:rsid w:val="00481306"/>
    <w:rsid w:val="004819D0"/>
    <w:rsid w:val="00481E0F"/>
    <w:rsid w:val="0048359A"/>
    <w:rsid w:val="00483C08"/>
    <w:rsid w:val="00483C13"/>
    <w:rsid w:val="0048401C"/>
    <w:rsid w:val="004859AB"/>
    <w:rsid w:val="004864FE"/>
    <w:rsid w:val="00486D5D"/>
    <w:rsid w:val="004871CA"/>
    <w:rsid w:val="0048757F"/>
    <w:rsid w:val="004877E8"/>
    <w:rsid w:val="00490EDA"/>
    <w:rsid w:val="0049145E"/>
    <w:rsid w:val="004922B0"/>
    <w:rsid w:val="0049239E"/>
    <w:rsid w:val="00492C7C"/>
    <w:rsid w:val="00492FBD"/>
    <w:rsid w:val="0049303C"/>
    <w:rsid w:val="0049357E"/>
    <w:rsid w:val="00493B0B"/>
    <w:rsid w:val="00493F7C"/>
    <w:rsid w:val="00495742"/>
    <w:rsid w:val="00495B6D"/>
    <w:rsid w:val="004A0430"/>
    <w:rsid w:val="004A1AE0"/>
    <w:rsid w:val="004A1BF1"/>
    <w:rsid w:val="004A1E4E"/>
    <w:rsid w:val="004A3BC3"/>
    <w:rsid w:val="004A3EF9"/>
    <w:rsid w:val="004A3F50"/>
    <w:rsid w:val="004A5544"/>
    <w:rsid w:val="004A5F11"/>
    <w:rsid w:val="004A6D77"/>
    <w:rsid w:val="004A780C"/>
    <w:rsid w:val="004A7845"/>
    <w:rsid w:val="004A78C4"/>
    <w:rsid w:val="004A79CF"/>
    <w:rsid w:val="004B034A"/>
    <w:rsid w:val="004B0873"/>
    <w:rsid w:val="004B15A7"/>
    <w:rsid w:val="004B1C37"/>
    <w:rsid w:val="004B1F7C"/>
    <w:rsid w:val="004B27ED"/>
    <w:rsid w:val="004B2B64"/>
    <w:rsid w:val="004B32C4"/>
    <w:rsid w:val="004B3407"/>
    <w:rsid w:val="004B3600"/>
    <w:rsid w:val="004B5994"/>
    <w:rsid w:val="004B6062"/>
    <w:rsid w:val="004B64DE"/>
    <w:rsid w:val="004B6666"/>
    <w:rsid w:val="004B7787"/>
    <w:rsid w:val="004B785C"/>
    <w:rsid w:val="004C11C5"/>
    <w:rsid w:val="004C11D0"/>
    <w:rsid w:val="004C3101"/>
    <w:rsid w:val="004C366B"/>
    <w:rsid w:val="004C3A56"/>
    <w:rsid w:val="004C3AD2"/>
    <w:rsid w:val="004C4F9D"/>
    <w:rsid w:val="004C4FF7"/>
    <w:rsid w:val="004C5000"/>
    <w:rsid w:val="004C6255"/>
    <w:rsid w:val="004C7013"/>
    <w:rsid w:val="004C79BC"/>
    <w:rsid w:val="004C7FAF"/>
    <w:rsid w:val="004D0655"/>
    <w:rsid w:val="004D068F"/>
    <w:rsid w:val="004D111F"/>
    <w:rsid w:val="004D13B4"/>
    <w:rsid w:val="004D183F"/>
    <w:rsid w:val="004D2577"/>
    <w:rsid w:val="004D2FD9"/>
    <w:rsid w:val="004D4CF0"/>
    <w:rsid w:val="004D4E49"/>
    <w:rsid w:val="004D4EC7"/>
    <w:rsid w:val="004D530B"/>
    <w:rsid w:val="004D55E0"/>
    <w:rsid w:val="004D5C25"/>
    <w:rsid w:val="004D5F3D"/>
    <w:rsid w:val="004D73E2"/>
    <w:rsid w:val="004D7B0A"/>
    <w:rsid w:val="004D7BD1"/>
    <w:rsid w:val="004D7F06"/>
    <w:rsid w:val="004E0B7B"/>
    <w:rsid w:val="004E121C"/>
    <w:rsid w:val="004E2CAE"/>
    <w:rsid w:val="004E36C3"/>
    <w:rsid w:val="004E3C15"/>
    <w:rsid w:val="004E4296"/>
    <w:rsid w:val="004E43B8"/>
    <w:rsid w:val="004E4B76"/>
    <w:rsid w:val="004E4D8B"/>
    <w:rsid w:val="004E784A"/>
    <w:rsid w:val="004E7BF8"/>
    <w:rsid w:val="004F049D"/>
    <w:rsid w:val="004F05BF"/>
    <w:rsid w:val="004F0A76"/>
    <w:rsid w:val="004F0CFB"/>
    <w:rsid w:val="004F0FDF"/>
    <w:rsid w:val="004F1C90"/>
    <w:rsid w:val="004F2E0D"/>
    <w:rsid w:val="004F32C5"/>
    <w:rsid w:val="004F3407"/>
    <w:rsid w:val="004F3928"/>
    <w:rsid w:val="004F6178"/>
    <w:rsid w:val="004F6545"/>
    <w:rsid w:val="004F6FA3"/>
    <w:rsid w:val="00500233"/>
    <w:rsid w:val="00500734"/>
    <w:rsid w:val="00502847"/>
    <w:rsid w:val="00502CC3"/>
    <w:rsid w:val="005033EF"/>
    <w:rsid w:val="00504748"/>
    <w:rsid w:val="00505F51"/>
    <w:rsid w:val="00506B54"/>
    <w:rsid w:val="005070F5"/>
    <w:rsid w:val="005101BC"/>
    <w:rsid w:val="0051024B"/>
    <w:rsid w:val="0051038D"/>
    <w:rsid w:val="00510E1F"/>
    <w:rsid w:val="00510F2C"/>
    <w:rsid w:val="005110BB"/>
    <w:rsid w:val="00511D8F"/>
    <w:rsid w:val="005125A3"/>
    <w:rsid w:val="00512D1A"/>
    <w:rsid w:val="00516913"/>
    <w:rsid w:val="0051783E"/>
    <w:rsid w:val="005205D7"/>
    <w:rsid w:val="00520C3D"/>
    <w:rsid w:val="00520F6F"/>
    <w:rsid w:val="00521BBF"/>
    <w:rsid w:val="00521C8C"/>
    <w:rsid w:val="00522544"/>
    <w:rsid w:val="00522FBA"/>
    <w:rsid w:val="005230A5"/>
    <w:rsid w:val="00524A05"/>
    <w:rsid w:val="0052514C"/>
    <w:rsid w:val="00525351"/>
    <w:rsid w:val="00525549"/>
    <w:rsid w:val="0052575A"/>
    <w:rsid w:val="00530742"/>
    <w:rsid w:val="0053096C"/>
    <w:rsid w:val="00532903"/>
    <w:rsid w:val="0053298F"/>
    <w:rsid w:val="00533728"/>
    <w:rsid w:val="005341F5"/>
    <w:rsid w:val="0053498F"/>
    <w:rsid w:val="005361A0"/>
    <w:rsid w:val="005365D8"/>
    <w:rsid w:val="00537383"/>
    <w:rsid w:val="005373D6"/>
    <w:rsid w:val="005376F7"/>
    <w:rsid w:val="00540281"/>
    <w:rsid w:val="00540EB6"/>
    <w:rsid w:val="00540F0C"/>
    <w:rsid w:val="005414D6"/>
    <w:rsid w:val="00541A1D"/>
    <w:rsid w:val="00541F70"/>
    <w:rsid w:val="0054423E"/>
    <w:rsid w:val="0054572D"/>
    <w:rsid w:val="00545F4B"/>
    <w:rsid w:val="00546005"/>
    <w:rsid w:val="00546834"/>
    <w:rsid w:val="00546D48"/>
    <w:rsid w:val="005474F0"/>
    <w:rsid w:val="00547B21"/>
    <w:rsid w:val="0055027F"/>
    <w:rsid w:val="005521A9"/>
    <w:rsid w:val="005525CE"/>
    <w:rsid w:val="00553835"/>
    <w:rsid w:val="00553AA6"/>
    <w:rsid w:val="0055415B"/>
    <w:rsid w:val="0055457A"/>
    <w:rsid w:val="005545DB"/>
    <w:rsid w:val="00554A8A"/>
    <w:rsid w:val="00556BDF"/>
    <w:rsid w:val="00557352"/>
    <w:rsid w:val="005574DB"/>
    <w:rsid w:val="00557DAF"/>
    <w:rsid w:val="005610CD"/>
    <w:rsid w:val="0056124E"/>
    <w:rsid w:val="0056175F"/>
    <w:rsid w:val="00562312"/>
    <w:rsid w:val="00562F85"/>
    <w:rsid w:val="00563325"/>
    <w:rsid w:val="0056370A"/>
    <w:rsid w:val="005661E1"/>
    <w:rsid w:val="0056663D"/>
    <w:rsid w:val="00567CE1"/>
    <w:rsid w:val="00570B0B"/>
    <w:rsid w:val="00570F65"/>
    <w:rsid w:val="005732DA"/>
    <w:rsid w:val="00573B35"/>
    <w:rsid w:val="005742FE"/>
    <w:rsid w:val="005746B1"/>
    <w:rsid w:val="00575F3D"/>
    <w:rsid w:val="00577104"/>
    <w:rsid w:val="005775AC"/>
    <w:rsid w:val="005777C3"/>
    <w:rsid w:val="00580355"/>
    <w:rsid w:val="00581758"/>
    <w:rsid w:val="00581A5D"/>
    <w:rsid w:val="00581F4F"/>
    <w:rsid w:val="0058206F"/>
    <w:rsid w:val="00582168"/>
    <w:rsid w:val="005825B1"/>
    <w:rsid w:val="00583132"/>
    <w:rsid w:val="00583DA2"/>
    <w:rsid w:val="00584017"/>
    <w:rsid w:val="00584553"/>
    <w:rsid w:val="005847F8"/>
    <w:rsid w:val="00586EC9"/>
    <w:rsid w:val="0058757D"/>
    <w:rsid w:val="005900B1"/>
    <w:rsid w:val="005903C8"/>
    <w:rsid w:val="00590905"/>
    <w:rsid w:val="00590B6B"/>
    <w:rsid w:val="00591085"/>
    <w:rsid w:val="00591276"/>
    <w:rsid w:val="005914C4"/>
    <w:rsid w:val="00591631"/>
    <w:rsid w:val="00591E9B"/>
    <w:rsid w:val="005925C7"/>
    <w:rsid w:val="00592A27"/>
    <w:rsid w:val="00592E98"/>
    <w:rsid w:val="0059307E"/>
    <w:rsid w:val="005934E5"/>
    <w:rsid w:val="0059376D"/>
    <w:rsid w:val="0059405E"/>
    <w:rsid w:val="00594FB9"/>
    <w:rsid w:val="00596455"/>
    <w:rsid w:val="005971BD"/>
    <w:rsid w:val="00597296"/>
    <w:rsid w:val="0059777E"/>
    <w:rsid w:val="005979FF"/>
    <w:rsid w:val="00597F5C"/>
    <w:rsid w:val="005A0157"/>
    <w:rsid w:val="005A0287"/>
    <w:rsid w:val="005A0B5D"/>
    <w:rsid w:val="005A0B6D"/>
    <w:rsid w:val="005A0BCD"/>
    <w:rsid w:val="005A0F8F"/>
    <w:rsid w:val="005A2B84"/>
    <w:rsid w:val="005A31A6"/>
    <w:rsid w:val="005A36D3"/>
    <w:rsid w:val="005A68AB"/>
    <w:rsid w:val="005A699A"/>
    <w:rsid w:val="005A7170"/>
    <w:rsid w:val="005B0DD0"/>
    <w:rsid w:val="005B263C"/>
    <w:rsid w:val="005B37C0"/>
    <w:rsid w:val="005B3EE1"/>
    <w:rsid w:val="005B3F6D"/>
    <w:rsid w:val="005B4851"/>
    <w:rsid w:val="005B53E8"/>
    <w:rsid w:val="005B6686"/>
    <w:rsid w:val="005B6FD8"/>
    <w:rsid w:val="005C1242"/>
    <w:rsid w:val="005C1D2F"/>
    <w:rsid w:val="005C38F2"/>
    <w:rsid w:val="005C4904"/>
    <w:rsid w:val="005C68CA"/>
    <w:rsid w:val="005C7FC1"/>
    <w:rsid w:val="005D0036"/>
    <w:rsid w:val="005D057F"/>
    <w:rsid w:val="005D1FE4"/>
    <w:rsid w:val="005D221E"/>
    <w:rsid w:val="005D4128"/>
    <w:rsid w:val="005D4755"/>
    <w:rsid w:val="005D4BE0"/>
    <w:rsid w:val="005D4DD5"/>
    <w:rsid w:val="005D527F"/>
    <w:rsid w:val="005D5C3D"/>
    <w:rsid w:val="005D5FFF"/>
    <w:rsid w:val="005D6715"/>
    <w:rsid w:val="005D6762"/>
    <w:rsid w:val="005D6B3F"/>
    <w:rsid w:val="005D724E"/>
    <w:rsid w:val="005D791F"/>
    <w:rsid w:val="005E0E2A"/>
    <w:rsid w:val="005E0FE9"/>
    <w:rsid w:val="005E1407"/>
    <w:rsid w:val="005E2328"/>
    <w:rsid w:val="005E2681"/>
    <w:rsid w:val="005E2D1E"/>
    <w:rsid w:val="005E33D5"/>
    <w:rsid w:val="005E362F"/>
    <w:rsid w:val="005E3BFC"/>
    <w:rsid w:val="005E3FBA"/>
    <w:rsid w:val="005E558A"/>
    <w:rsid w:val="005E57DE"/>
    <w:rsid w:val="005E5F7B"/>
    <w:rsid w:val="005E6148"/>
    <w:rsid w:val="005E61CC"/>
    <w:rsid w:val="005E6D47"/>
    <w:rsid w:val="005E7187"/>
    <w:rsid w:val="005E7D7D"/>
    <w:rsid w:val="005F1565"/>
    <w:rsid w:val="005F16EA"/>
    <w:rsid w:val="005F18CD"/>
    <w:rsid w:val="005F37BC"/>
    <w:rsid w:val="005F39FB"/>
    <w:rsid w:val="005F44CD"/>
    <w:rsid w:val="005F4A38"/>
    <w:rsid w:val="005F4DAB"/>
    <w:rsid w:val="005F4F0B"/>
    <w:rsid w:val="005F670F"/>
    <w:rsid w:val="005F6D85"/>
    <w:rsid w:val="006001C7"/>
    <w:rsid w:val="006004D2"/>
    <w:rsid w:val="00600A48"/>
    <w:rsid w:val="0060310E"/>
    <w:rsid w:val="006032FB"/>
    <w:rsid w:val="0060440F"/>
    <w:rsid w:val="00605255"/>
    <w:rsid w:val="006053EB"/>
    <w:rsid w:val="00605B62"/>
    <w:rsid w:val="00605CB1"/>
    <w:rsid w:val="00605CD2"/>
    <w:rsid w:val="00605CE7"/>
    <w:rsid w:val="00607636"/>
    <w:rsid w:val="00610F54"/>
    <w:rsid w:val="006111C3"/>
    <w:rsid w:val="00611A5B"/>
    <w:rsid w:val="00611DF4"/>
    <w:rsid w:val="006131E3"/>
    <w:rsid w:val="006134E1"/>
    <w:rsid w:val="0061370F"/>
    <w:rsid w:val="00613E7D"/>
    <w:rsid w:val="00615496"/>
    <w:rsid w:val="00615C39"/>
    <w:rsid w:val="00615E00"/>
    <w:rsid w:val="00616C2D"/>
    <w:rsid w:val="0062015E"/>
    <w:rsid w:val="00620B92"/>
    <w:rsid w:val="00620CEE"/>
    <w:rsid w:val="00622086"/>
    <w:rsid w:val="00622418"/>
    <w:rsid w:val="00622EC3"/>
    <w:rsid w:val="00622F5D"/>
    <w:rsid w:val="00622FDD"/>
    <w:rsid w:val="00623FDF"/>
    <w:rsid w:val="00625290"/>
    <w:rsid w:val="006253DE"/>
    <w:rsid w:val="00625EB8"/>
    <w:rsid w:val="00626873"/>
    <w:rsid w:val="00626E52"/>
    <w:rsid w:val="00630317"/>
    <w:rsid w:val="006305EC"/>
    <w:rsid w:val="006309F9"/>
    <w:rsid w:val="0063167F"/>
    <w:rsid w:val="00632134"/>
    <w:rsid w:val="00634F99"/>
    <w:rsid w:val="00635C77"/>
    <w:rsid w:val="0063611F"/>
    <w:rsid w:val="006373EE"/>
    <w:rsid w:val="006400CB"/>
    <w:rsid w:val="00641230"/>
    <w:rsid w:val="006413B0"/>
    <w:rsid w:val="006414EA"/>
    <w:rsid w:val="00641BA1"/>
    <w:rsid w:val="00642AFA"/>
    <w:rsid w:val="006434AA"/>
    <w:rsid w:val="0064409D"/>
    <w:rsid w:val="00644817"/>
    <w:rsid w:val="00645B99"/>
    <w:rsid w:val="00646343"/>
    <w:rsid w:val="00646B9C"/>
    <w:rsid w:val="00647155"/>
    <w:rsid w:val="00650024"/>
    <w:rsid w:val="006508C5"/>
    <w:rsid w:val="00650F6D"/>
    <w:rsid w:val="00651279"/>
    <w:rsid w:val="006516E0"/>
    <w:rsid w:val="00652038"/>
    <w:rsid w:val="0065597D"/>
    <w:rsid w:val="00655AA3"/>
    <w:rsid w:val="0065719E"/>
    <w:rsid w:val="00660AEB"/>
    <w:rsid w:val="006615DE"/>
    <w:rsid w:val="00663F3F"/>
    <w:rsid w:val="006659C5"/>
    <w:rsid w:val="00666223"/>
    <w:rsid w:val="00666F3D"/>
    <w:rsid w:val="00667006"/>
    <w:rsid w:val="00670657"/>
    <w:rsid w:val="00670C15"/>
    <w:rsid w:val="00672389"/>
    <w:rsid w:val="00673777"/>
    <w:rsid w:val="006776AF"/>
    <w:rsid w:val="006777E1"/>
    <w:rsid w:val="00680095"/>
    <w:rsid w:val="00682454"/>
    <w:rsid w:val="00682591"/>
    <w:rsid w:val="00683A9B"/>
    <w:rsid w:val="006842BD"/>
    <w:rsid w:val="0068478F"/>
    <w:rsid w:val="006867AE"/>
    <w:rsid w:val="0068680E"/>
    <w:rsid w:val="00686A43"/>
    <w:rsid w:val="00686D0E"/>
    <w:rsid w:val="00687475"/>
    <w:rsid w:val="00687BE1"/>
    <w:rsid w:val="006904BF"/>
    <w:rsid w:val="00691366"/>
    <w:rsid w:val="006918DF"/>
    <w:rsid w:val="0069246D"/>
    <w:rsid w:val="006927C8"/>
    <w:rsid w:val="00693A7E"/>
    <w:rsid w:val="00693EEA"/>
    <w:rsid w:val="006940D6"/>
    <w:rsid w:val="00695C16"/>
    <w:rsid w:val="0069720B"/>
    <w:rsid w:val="006A0D7E"/>
    <w:rsid w:val="006A0F00"/>
    <w:rsid w:val="006A452C"/>
    <w:rsid w:val="006A4D43"/>
    <w:rsid w:val="006A58BC"/>
    <w:rsid w:val="006A6299"/>
    <w:rsid w:val="006A76E3"/>
    <w:rsid w:val="006A7C70"/>
    <w:rsid w:val="006B01BF"/>
    <w:rsid w:val="006B0793"/>
    <w:rsid w:val="006B095A"/>
    <w:rsid w:val="006B128D"/>
    <w:rsid w:val="006B183E"/>
    <w:rsid w:val="006B18C3"/>
    <w:rsid w:val="006B1C5C"/>
    <w:rsid w:val="006B25BA"/>
    <w:rsid w:val="006B3031"/>
    <w:rsid w:val="006B3277"/>
    <w:rsid w:val="006B3E46"/>
    <w:rsid w:val="006B5089"/>
    <w:rsid w:val="006B7250"/>
    <w:rsid w:val="006B7280"/>
    <w:rsid w:val="006B7AC4"/>
    <w:rsid w:val="006C0C14"/>
    <w:rsid w:val="006C142C"/>
    <w:rsid w:val="006C1534"/>
    <w:rsid w:val="006C1794"/>
    <w:rsid w:val="006C1AA9"/>
    <w:rsid w:val="006C2C3F"/>
    <w:rsid w:val="006C3122"/>
    <w:rsid w:val="006C4177"/>
    <w:rsid w:val="006C43DB"/>
    <w:rsid w:val="006C43F4"/>
    <w:rsid w:val="006C473E"/>
    <w:rsid w:val="006C4955"/>
    <w:rsid w:val="006C5482"/>
    <w:rsid w:val="006C55A0"/>
    <w:rsid w:val="006C6172"/>
    <w:rsid w:val="006C671C"/>
    <w:rsid w:val="006D01F3"/>
    <w:rsid w:val="006D08D0"/>
    <w:rsid w:val="006D1263"/>
    <w:rsid w:val="006D140F"/>
    <w:rsid w:val="006D1E6B"/>
    <w:rsid w:val="006D2E4A"/>
    <w:rsid w:val="006D3D7A"/>
    <w:rsid w:val="006D415E"/>
    <w:rsid w:val="006D6935"/>
    <w:rsid w:val="006D6FE7"/>
    <w:rsid w:val="006E0F27"/>
    <w:rsid w:val="006E161F"/>
    <w:rsid w:val="006E204F"/>
    <w:rsid w:val="006E26AD"/>
    <w:rsid w:val="006E2739"/>
    <w:rsid w:val="006E3555"/>
    <w:rsid w:val="006E3913"/>
    <w:rsid w:val="006E3EC2"/>
    <w:rsid w:val="006E40DB"/>
    <w:rsid w:val="006E4114"/>
    <w:rsid w:val="006E4701"/>
    <w:rsid w:val="006E487E"/>
    <w:rsid w:val="006E4BDE"/>
    <w:rsid w:val="006E5878"/>
    <w:rsid w:val="006E76FF"/>
    <w:rsid w:val="006E7DFF"/>
    <w:rsid w:val="006F03F7"/>
    <w:rsid w:val="006F06B5"/>
    <w:rsid w:val="006F0A7B"/>
    <w:rsid w:val="006F142E"/>
    <w:rsid w:val="006F152E"/>
    <w:rsid w:val="006F180C"/>
    <w:rsid w:val="006F1888"/>
    <w:rsid w:val="006F256B"/>
    <w:rsid w:val="006F266D"/>
    <w:rsid w:val="006F322D"/>
    <w:rsid w:val="006F42BA"/>
    <w:rsid w:val="006F5431"/>
    <w:rsid w:val="006F55C1"/>
    <w:rsid w:val="006F642F"/>
    <w:rsid w:val="006F79CA"/>
    <w:rsid w:val="006F7BB6"/>
    <w:rsid w:val="0070125E"/>
    <w:rsid w:val="007013F2"/>
    <w:rsid w:val="0070274B"/>
    <w:rsid w:val="0070384E"/>
    <w:rsid w:val="0070398A"/>
    <w:rsid w:val="0070432E"/>
    <w:rsid w:val="007048F5"/>
    <w:rsid w:val="00704CA6"/>
    <w:rsid w:val="00704CB2"/>
    <w:rsid w:val="007050F2"/>
    <w:rsid w:val="00705FFD"/>
    <w:rsid w:val="00707398"/>
    <w:rsid w:val="007103ED"/>
    <w:rsid w:val="00711243"/>
    <w:rsid w:val="00711F2C"/>
    <w:rsid w:val="00712075"/>
    <w:rsid w:val="00713983"/>
    <w:rsid w:val="00713EFA"/>
    <w:rsid w:val="007140BE"/>
    <w:rsid w:val="00714FA1"/>
    <w:rsid w:val="007151B8"/>
    <w:rsid w:val="0071549F"/>
    <w:rsid w:val="00715895"/>
    <w:rsid w:val="00715AF7"/>
    <w:rsid w:val="007165B2"/>
    <w:rsid w:val="00717DCB"/>
    <w:rsid w:val="0072033E"/>
    <w:rsid w:val="00720C53"/>
    <w:rsid w:val="007221F7"/>
    <w:rsid w:val="00722217"/>
    <w:rsid w:val="0072251D"/>
    <w:rsid w:val="00722B00"/>
    <w:rsid w:val="00723ACC"/>
    <w:rsid w:val="007249DB"/>
    <w:rsid w:val="00725AD3"/>
    <w:rsid w:val="00726BA1"/>
    <w:rsid w:val="00727547"/>
    <w:rsid w:val="00730763"/>
    <w:rsid w:val="007317B0"/>
    <w:rsid w:val="00731D7B"/>
    <w:rsid w:val="0073207F"/>
    <w:rsid w:val="00732442"/>
    <w:rsid w:val="007328A6"/>
    <w:rsid w:val="00732E65"/>
    <w:rsid w:val="00734401"/>
    <w:rsid w:val="007345EA"/>
    <w:rsid w:val="00734929"/>
    <w:rsid w:val="00734992"/>
    <w:rsid w:val="00734A96"/>
    <w:rsid w:val="00734AAF"/>
    <w:rsid w:val="00735B50"/>
    <w:rsid w:val="00735ED2"/>
    <w:rsid w:val="00736253"/>
    <w:rsid w:val="0073657C"/>
    <w:rsid w:val="007367F6"/>
    <w:rsid w:val="007371B3"/>
    <w:rsid w:val="007372B1"/>
    <w:rsid w:val="00737969"/>
    <w:rsid w:val="007407CE"/>
    <w:rsid w:val="00740C3B"/>
    <w:rsid w:val="00741258"/>
    <w:rsid w:val="0074173A"/>
    <w:rsid w:val="00741AC3"/>
    <w:rsid w:val="00743D6F"/>
    <w:rsid w:val="0074482A"/>
    <w:rsid w:val="00744DD5"/>
    <w:rsid w:val="007453DA"/>
    <w:rsid w:val="00745BB9"/>
    <w:rsid w:val="00746045"/>
    <w:rsid w:val="007465C9"/>
    <w:rsid w:val="00746CEE"/>
    <w:rsid w:val="0075019F"/>
    <w:rsid w:val="0075072B"/>
    <w:rsid w:val="0075106A"/>
    <w:rsid w:val="007512FC"/>
    <w:rsid w:val="007514EC"/>
    <w:rsid w:val="0075157F"/>
    <w:rsid w:val="00752336"/>
    <w:rsid w:val="00752A97"/>
    <w:rsid w:val="007536CD"/>
    <w:rsid w:val="00754216"/>
    <w:rsid w:val="00755DD9"/>
    <w:rsid w:val="00756B47"/>
    <w:rsid w:val="0075708B"/>
    <w:rsid w:val="0075738E"/>
    <w:rsid w:val="00760AB7"/>
    <w:rsid w:val="00761582"/>
    <w:rsid w:val="00762DBD"/>
    <w:rsid w:val="007654FF"/>
    <w:rsid w:val="007655E6"/>
    <w:rsid w:val="00766733"/>
    <w:rsid w:val="0076795B"/>
    <w:rsid w:val="00770349"/>
    <w:rsid w:val="007718D5"/>
    <w:rsid w:val="007719E2"/>
    <w:rsid w:val="00771A72"/>
    <w:rsid w:val="0077258D"/>
    <w:rsid w:val="00773980"/>
    <w:rsid w:val="00775275"/>
    <w:rsid w:val="007806E8"/>
    <w:rsid w:val="007807DD"/>
    <w:rsid w:val="00780AC0"/>
    <w:rsid w:val="00780BDB"/>
    <w:rsid w:val="00780D04"/>
    <w:rsid w:val="00781030"/>
    <w:rsid w:val="00781623"/>
    <w:rsid w:val="007818C0"/>
    <w:rsid w:val="00781A11"/>
    <w:rsid w:val="00781E28"/>
    <w:rsid w:val="00781EE8"/>
    <w:rsid w:val="00781F26"/>
    <w:rsid w:val="007820CF"/>
    <w:rsid w:val="007820E1"/>
    <w:rsid w:val="007822A7"/>
    <w:rsid w:val="00782A5E"/>
    <w:rsid w:val="00783A99"/>
    <w:rsid w:val="00783BDF"/>
    <w:rsid w:val="00784932"/>
    <w:rsid w:val="0078507D"/>
    <w:rsid w:val="00790466"/>
    <w:rsid w:val="00790A8D"/>
    <w:rsid w:val="00791481"/>
    <w:rsid w:val="00792F15"/>
    <w:rsid w:val="00793381"/>
    <w:rsid w:val="00794322"/>
    <w:rsid w:val="00794A9E"/>
    <w:rsid w:val="007962AF"/>
    <w:rsid w:val="00796B20"/>
    <w:rsid w:val="0079700C"/>
    <w:rsid w:val="0079746C"/>
    <w:rsid w:val="0079777C"/>
    <w:rsid w:val="007A00EF"/>
    <w:rsid w:val="007A14DD"/>
    <w:rsid w:val="007A1CE4"/>
    <w:rsid w:val="007A1F1C"/>
    <w:rsid w:val="007A1FDC"/>
    <w:rsid w:val="007A2305"/>
    <w:rsid w:val="007A2621"/>
    <w:rsid w:val="007A380D"/>
    <w:rsid w:val="007A4543"/>
    <w:rsid w:val="007A495C"/>
    <w:rsid w:val="007A617D"/>
    <w:rsid w:val="007A7B42"/>
    <w:rsid w:val="007A7DF8"/>
    <w:rsid w:val="007B15EF"/>
    <w:rsid w:val="007B191B"/>
    <w:rsid w:val="007B1C76"/>
    <w:rsid w:val="007B32B6"/>
    <w:rsid w:val="007B6474"/>
    <w:rsid w:val="007B69E3"/>
    <w:rsid w:val="007B728B"/>
    <w:rsid w:val="007B76DA"/>
    <w:rsid w:val="007C0A4A"/>
    <w:rsid w:val="007C0B69"/>
    <w:rsid w:val="007C1412"/>
    <w:rsid w:val="007C2C36"/>
    <w:rsid w:val="007C3D4A"/>
    <w:rsid w:val="007C4120"/>
    <w:rsid w:val="007C4292"/>
    <w:rsid w:val="007C4D12"/>
    <w:rsid w:val="007C5021"/>
    <w:rsid w:val="007C6FBA"/>
    <w:rsid w:val="007C74AE"/>
    <w:rsid w:val="007D099F"/>
    <w:rsid w:val="007D1699"/>
    <w:rsid w:val="007D20A6"/>
    <w:rsid w:val="007D2666"/>
    <w:rsid w:val="007D36A4"/>
    <w:rsid w:val="007D37D0"/>
    <w:rsid w:val="007D38B5"/>
    <w:rsid w:val="007D39FD"/>
    <w:rsid w:val="007D57BB"/>
    <w:rsid w:val="007D57C9"/>
    <w:rsid w:val="007D59E6"/>
    <w:rsid w:val="007D6051"/>
    <w:rsid w:val="007D6F8E"/>
    <w:rsid w:val="007D718A"/>
    <w:rsid w:val="007D7265"/>
    <w:rsid w:val="007D78FA"/>
    <w:rsid w:val="007E0AC7"/>
    <w:rsid w:val="007E1185"/>
    <w:rsid w:val="007E2B21"/>
    <w:rsid w:val="007E2E14"/>
    <w:rsid w:val="007E3287"/>
    <w:rsid w:val="007E3BA0"/>
    <w:rsid w:val="007E516E"/>
    <w:rsid w:val="007E52F3"/>
    <w:rsid w:val="007E53D6"/>
    <w:rsid w:val="007E6C2B"/>
    <w:rsid w:val="007E75CA"/>
    <w:rsid w:val="007E7915"/>
    <w:rsid w:val="007F02AA"/>
    <w:rsid w:val="007F101E"/>
    <w:rsid w:val="007F170C"/>
    <w:rsid w:val="007F1757"/>
    <w:rsid w:val="007F2412"/>
    <w:rsid w:val="007F2CB6"/>
    <w:rsid w:val="007F33DE"/>
    <w:rsid w:val="007F350A"/>
    <w:rsid w:val="007F3EA6"/>
    <w:rsid w:val="007F4727"/>
    <w:rsid w:val="007F49EE"/>
    <w:rsid w:val="007F6EAD"/>
    <w:rsid w:val="007F7DA4"/>
    <w:rsid w:val="00801E38"/>
    <w:rsid w:val="008034F0"/>
    <w:rsid w:val="00803FE8"/>
    <w:rsid w:val="00804023"/>
    <w:rsid w:val="00804965"/>
    <w:rsid w:val="00806A48"/>
    <w:rsid w:val="00807809"/>
    <w:rsid w:val="00810766"/>
    <w:rsid w:val="00810E9F"/>
    <w:rsid w:val="00812AA3"/>
    <w:rsid w:val="00812AE0"/>
    <w:rsid w:val="008139E0"/>
    <w:rsid w:val="00814372"/>
    <w:rsid w:val="00814576"/>
    <w:rsid w:val="00816326"/>
    <w:rsid w:val="008163C6"/>
    <w:rsid w:val="008163F2"/>
    <w:rsid w:val="00816C20"/>
    <w:rsid w:val="00817154"/>
    <w:rsid w:val="00817C4D"/>
    <w:rsid w:val="00820254"/>
    <w:rsid w:val="00820CD1"/>
    <w:rsid w:val="00820E4A"/>
    <w:rsid w:val="0082243D"/>
    <w:rsid w:val="0082246B"/>
    <w:rsid w:val="00822CE8"/>
    <w:rsid w:val="0082394E"/>
    <w:rsid w:val="00823B78"/>
    <w:rsid w:val="00823CD4"/>
    <w:rsid w:val="00824280"/>
    <w:rsid w:val="00824ABE"/>
    <w:rsid w:val="00824ACA"/>
    <w:rsid w:val="00824B4E"/>
    <w:rsid w:val="00825E3F"/>
    <w:rsid w:val="00826181"/>
    <w:rsid w:val="0082664E"/>
    <w:rsid w:val="0082706B"/>
    <w:rsid w:val="0082772A"/>
    <w:rsid w:val="0083086A"/>
    <w:rsid w:val="008315D0"/>
    <w:rsid w:val="00831A59"/>
    <w:rsid w:val="00832060"/>
    <w:rsid w:val="00832103"/>
    <w:rsid w:val="00834161"/>
    <w:rsid w:val="00834625"/>
    <w:rsid w:val="00836103"/>
    <w:rsid w:val="00836FB0"/>
    <w:rsid w:val="008370B2"/>
    <w:rsid w:val="00837448"/>
    <w:rsid w:val="008375B2"/>
    <w:rsid w:val="00837AB7"/>
    <w:rsid w:val="00837DB1"/>
    <w:rsid w:val="008400D4"/>
    <w:rsid w:val="0084296B"/>
    <w:rsid w:val="00842A0C"/>
    <w:rsid w:val="008431D0"/>
    <w:rsid w:val="0084372C"/>
    <w:rsid w:val="0084384E"/>
    <w:rsid w:val="00844098"/>
    <w:rsid w:val="00844429"/>
    <w:rsid w:val="00844B2D"/>
    <w:rsid w:val="0084610C"/>
    <w:rsid w:val="00846786"/>
    <w:rsid w:val="008500B4"/>
    <w:rsid w:val="0085208C"/>
    <w:rsid w:val="00852466"/>
    <w:rsid w:val="00852469"/>
    <w:rsid w:val="00852A79"/>
    <w:rsid w:val="00852BC0"/>
    <w:rsid w:val="008537BF"/>
    <w:rsid w:val="00853B58"/>
    <w:rsid w:val="00853CE2"/>
    <w:rsid w:val="008549F8"/>
    <w:rsid w:val="00854D8E"/>
    <w:rsid w:val="008554AD"/>
    <w:rsid w:val="00856BAC"/>
    <w:rsid w:val="00857562"/>
    <w:rsid w:val="00857AFE"/>
    <w:rsid w:val="00857CAD"/>
    <w:rsid w:val="00860CF2"/>
    <w:rsid w:val="008614AF"/>
    <w:rsid w:val="00861B00"/>
    <w:rsid w:val="00862978"/>
    <w:rsid w:val="00862EAE"/>
    <w:rsid w:val="00863C25"/>
    <w:rsid w:val="00864291"/>
    <w:rsid w:val="00864499"/>
    <w:rsid w:val="008669AF"/>
    <w:rsid w:val="00866EB6"/>
    <w:rsid w:val="008672D2"/>
    <w:rsid w:val="00867883"/>
    <w:rsid w:val="00870711"/>
    <w:rsid w:val="00870F9D"/>
    <w:rsid w:val="0087142B"/>
    <w:rsid w:val="00871EE4"/>
    <w:rsid w:val="008720E4"/>
    <w:rsid w:val="008724FD"/>
    <w:rsid w:val="008725B5"/>
    <w:rsid w:val="008739E9"/>
    <w:rsid w:val="00873E29"/>
    <w:rsid w:val="008745BF"/>
    <w:rsid w:val="00875591"/>
    <w:rsid w:val="008759D6"/>
    <w:rsid w:val="00875B3C"/>
    <w:rsid w:val="008763FE"/>
    <w:rsid w:val="00876675"/>
    <w:rsid w:val="008769D3"/>
    <w:rsid w:val="00877E04"/>
    <w:rsid w:val="00881AF1"/>
    <w:rsid w:val="00881F29"/>
    <w:rsid w:val="00882084"/>
    <w:rsid w:val="008832F5"/>
    <w:rsid w:val="0088342F"/>
    <w:rsid w:val="008839A2"/>
    <w:rsid w:val="00884FBD"/>
    <w:rsid w:val="00885659"/>
    <w:rsid w:val="008868E6"/>
    <w:rsid w:val="0088755A"/>
    <w:rsid w:val="00887BEE"/>
    <w:rsid w:val="008900D9"/>
    <w:rsid w:val="00891284"/>
    <w:rsid w:val="00891591"/>
    <w:rsid w:val="00892F16"/>
    <w:rsid w:val="0089352B"/>
    <w:rsid w:val="00894C6B"/>
    <w:rsid w:val="00894F5E"/>
    <w:rsid w:val="00895989"/>
    <w:rsid w:val="008959F0"/>
    <w:rsid w:val="00895EA0"/>
    <w:rsid w:val="008965E5"/>
    <w:rsid w:val="00896611"/>
    <w:rsid w:val="00897BCD"/>
    <w:rsid w:val="00897D55"/>
    <w:rsid w:val="008A009D"/>
    <w:rsid w:val="008A0254"/>
    <w:rsid w:val="008A04EE"/>
    <w:rsid w:val="008A07A9"/>
    <w:rsid w:val="008A0D0B"/>
    <w:rsid w:val="008A290D"/>
    <w:rsid w:val="008A2A18"/>
    <w:rsid w:val="008A3950"/>
    <w:rsid w:val="008A4268"/>
    <w:rsid w:val="008A490F"/>
    <w:rsid w:val="008A4E99"/>
    <w:rsid w:val="008A4FB2"/>
    <w:rsid w:val="008A5519"/>
    <w:rsid w:val="008A579D"/>
    <w:rsid w:val="008A5946"/>
    <w:rsid w:val="008A665E"/>
    <w:rsid w:val="008A710E"/>
    <w:rsid w:val="008B019A"/>
    <w:rsid w:val="008B043F"/>
    <w:rsid w:val="008B05B3"/>
    <w:rsid w:val="008B0C2D"/>
    <w:rsid w:val="008B15FA"/>
    <w:rsid w:val="008B2E1F"/>
    <w:rsid w:val="008B30FD"/>
    <w:rsid w:val="008B430A"/>
    <w:rsid w:val="008B43FF"/>
    <w:rsid w:val="008B525A"/>
    <w:rsid w:val="008B5433"/>
    <w:rsid w:val="008B6B4F"/>
    <w:rsid w:val="008B7239"/>
    <w:rsid w:val="008B7412"/>
    <w:rsid w:val="008C02F1"/>
    <w:rsid w:val="008C0F42"/>
    <w:rsid w:val="008C187F"/>
    <w:rsid w:val="008C196D"/>
    <w:rsid w:val="008C1D20"/>
    <w:rsid w:val="008C1E7C"/>
    <w:rsid w:val="008C237F"/>
    <w:rsid w:val="008C3BDE"/>
    <w:rsid w:val="008C4BC5"/>
    <w:rsid w:val="008C4E64"/>
    <w:rsid w:val="008C52E7"/>
    <w:rsid w:val="008C5EE1"/>
    <w:rsid w:val="008C63AA"/>
    <w:rsid w:val="008C6D3F"/>
    <w:rsid w:val="008C7B46"/>
    <w:rsid w:val="008D0516"/>
    <w:rsid w:val="008D0529"/>
    <w:rsid w:val="008D0DE1"/>
    <w:rsid w:val="008D1489"/>
    <w:rsid w:val="008D1B03"/>
    <w:rsid w:val="008D2451"/>
    <w:rsid w:val="008D409C"/>
    <w:rsid w:val="008D428C"/>
    <w:rsid w:val="008D5818"/>
    <w:rsid w:val="008E16BC"/>
    <w:rsid w:val="008E1842"/>
    <w:rsid w:val="008E18BA"/>
    <w:rsid w:val="008E33C1"/>
    <w:rsid w:val="008E44DD"/>
    <w:rsid w:val="008E477E"/>
    <w:rsid w:val="008E4C6E"/>
    <w:rsid w:val="008E530D"/>
    <w:rsid w:val="008E6F77"/>
    <w:rsid w:val="008E7817"/>
    <w:rsid w:val="008E78BA"/>
    <w:rsid w:val="008E78CC"/>
    <w:rsid w:val="008F05CD"/>
    <w:rsid w:val="008F14A6"/>
    <w:rsid w:val="008F171E"/>
    <w:rsid w:val="008F172B"/>
    <w:rsid w:val="008F2CA1"/>
    <w:rsid w:val="008F33B8"/>
    <w:rsid w:val="008F375D"/>
    <w:rsid w:val="008F37BF"/>
    <w:rsid w:val="008F3AE0"/>
    <w:rsid w:val="008F632F"/>
    <w:rsid w:val="008F6F86"/>
    <w:rsid w:val="008F70F7"/>
    <w:rsid w:val="00902314"/>
    <w:rsid w:val="00902F65"/>
    <w:rsid w:val="00903028"/>
    <w:rsid w:val="0090307E"/>
    <w:rsid w:val="00903179"/>
    <w:rsid w:val="009033EE"/>
    <w:rsid w:val="0090367F"/>
    <w:rsid w:val="009036A9"/>
    <w:rsid w:val="00903ACC"/>
    <w:rsid w:val="0090451B"/>
    <w:rsid w:val="0090466C"/>
    <w:rsid w:val="0090514B"/>
    <w:rsid w:val="0090528D"/>
    <w:rsid w:val="0090719E"/>
    <w:rsid w:val="00907A61"/>
    <w:rsid w:val="00910B4D"/>
    <w:rsid w:val="00911983"/>
    <w:rsid w:val="00911F47"/>
    <w:rsid w:val="009128FB"/>
    <w:rsid w:val="0091347F"/>
    <w:rsid w:val="00914493"/>
    <w:rsid w:val="00914DF9"/>
    <w:rsid w:val="0091533D"/>
    <w:rsid w:val="00915426"/>
    <w:rsid w:val="009158AF"/>
    <w:rsid w:val="009166C5"/>
    <w:rsid w:val="0091677A"/>
    <w:rsid w:val="00916E26"/>
    <w:rsid w:val="00920B9B"/>
    <w:rsid w:val="0092128A"/>
    <w:rsid w:val="00921C5B"/>
    <w:rsid w:val="00922048"/>
    <w:rsid w:val="009223DF"/>
    <w:rsid w:val="00923815"/>
    <w:rsid w:val="00924427"/>
    <w:rsid w:val="00924519"/>
    <w:rsid w:val="0093023F"/>
    <w:rsid w:val="00930D6F"/>
    <w:rsid w:val="00930E4B"/>
    <w:rsid w:val="00931F9F"/>
    <w:rsid w:val="00932419"/>
    <w:rsid w:val="009329B2"/>
    <w:rsid w:val="00932F48"/>
    <w:rsid w:val="00933331"/>
    <w:rsid w:val="009334FB"/>
    <w:rsid w:val="00933C83"/>
    <w:rsid w:val="00934170"/>
    <w:rsid w:val="00934EBA"/>
    <w:rsid w:val="00934F64"/>
    <w:rsid w:val="00935B47"/>
    <w:rsid w:val="00936537"/>
    <w:rsid w:val="00937761"/>
    <w:rsid w:val="00937948"/>
    <w:rsid w:val="00937A4B"/>
    <w:rsid w:val="00937D61"/>
    <w:rsid w:val="009404BC"/>
    <w:rsid w:val="00940B11"/>
    <w:rsid w:val="00940B4E"/>
    <w:rsid w:val="00941957"/>
    <w:rsid w:val="00942D32"/>
    <w:rsid w:val="00943706"/>
    <w:rsid w:val="00943E29"/>
    <w:rsid w:val="009443D6"/>
    <w:rsid w:val="0094479B"/>
    <w:rsid w:val="00944A09"/>
    <w:rsid w:val="00944B29"/>
    <w:rsid w:val="00944CFD"/>
    <w:rsid w:val="009458A3"/>
    <w:rsid w:val="00946A36"/>
    <w:rsid w:val="0094785E"/>
    <w:rsid w:val="00947C04"/>
    <w:rsid w:val="00947C32"/>
    <w:rsid w:val="00950950"/>
    <w:rsid w:val="0095110D"/>
    <w:rsid w:val="00951556"/>
    <w:rsid w:val="00952246"/>
    <w:rsid w:val="00952A35"/>
    <w:rsid w:val="00952B3D"/>
    <w:rsid w:val="00953657"/>
    <w:rsid w:val="00954735"/>
    <w:rsid w:val="00954D1B"/>
    <w:rsid w:val="009552E6"/>
    <w:rsid w:val="009554EB"/>
    <w:rsid w:val="0095583F"/>
    <w:rsid w:val="00955D5B"/>
    <w:rsid w:val="009560BC"/>
    <w:rsid w:val="00956977"/>
    <w:rsid w:val="00957A70"/>
    <w:rsid w:val="00960CE4"/>
    <w:rsid w:val="00961AA0"/>
    <w:rsid w:val="00961C7F"/>
    <w:rsid w:val="00961EA1"/>
    <w:rsid w:val="00962480"/>
    <w:rsid w:val="00962B2B"/>
    <w:rsid w:val="00962E82"/>
    <w:rsid w:val="009638FD"/>
    <w:rsid w:val="00963E94"/>
    <w:rsid w:val="00965336"/>
    <w:rsid w:val="0096538D"/>
    <w:rsid w:val="00965BD9"/>
    <w:rsid w:val="00967B8C"/>
    <w:rsid w:val="0097007A"/>
    <w:rsid w:val="00970138"/>
    <w:rsid w:val="00971545"/>
    <w:rsid w:val="00972E97"/>
    <w:rsid w:val="00973E43"/>
    <w:rsid w:val="00973F6D"/>
    <w:rsid w:val="009744E3"/>
    <w:rsid w:val="00974994"/>
    <w:rsid w:val="0097517A"/>
    <w:rsid w:val="009762C2"/>
    <w:rsid w:val="00977807"/>
    <w:rsid w:val="00977FB6"/>
    <w:rsid w:val="00980B8D"/>
    <w:rsid w:val="0098117B"/>
    <w:rsid w:val="0098144E"/>
    <w:rsid w:val="00982A16"/>
    <w:rsid w:val="009852B4"/>
    <w:rsid w:val="009852D3"/>
    <w:rsid w:val="00985F2E"/>
    <w:rsid w:val="00986C5A"/>
    <w:rsid w:val="0098793D"/>
    <w:rsid w:val="00992DC4"/>
    <w:rsid w:val="00993000"/>
    <w:rsid w:val="009931B3"/>
    <w:rsid w:val="009931FE"/>
    <w:rsid w:val="00993D3F"/>
    <w:rsid w:val="00993DF1"/>
    <w:rsid w:val="0099403F"/>
    <w:rsid w:val="00995A8D"/>
    <w:rsid w:val="00995B90"/>
    <w:rsid w:val="00995C55"/>
    <w:rsid w:val="0099741E"/>
    <w:rsid w:val="00997CA1"/>
    <w:rsid w:val="009A0B81"/>
    <w:rsid w:val="009A1B94"/>
    <w:rsid w:val="009A1BDF"/>
    <w:rsid w:val="009A2362"/>
    <w:rsid w:val="009A2559"/>
    <w:rsid w:val="009A3186"/>
    <w:rsid w:val="009A3676"/>
    <w:rsid w:val="009A3C35"/>
    <w:rsid w:val="009A40F7"/>
    <w:rsid w:val="009A46EF"/>
    <w:rsid w:val="009A4C94"/>
    <w:rsid w:val="009A4E69"/>
    <w:rsid w:val="009A5279"/>
    <w:rsid w:val="009A743A"/>
    <w:rsid w:val="009B045C"/>
    <w:rsid w:val="009B0ACD"/>
    <w:rsid w:val="009B28A5"/>
    <w:rsid w:val="009B30FD"/>
    <w:rsid w:val="009B5645"/>
    <w:rsid w:val="009B6155"/>
    <w:rsid w:val="009B64BC"/>
    <w:rsid w:val="009B6BD1"/>
    <w:rsid w:val="009B7260"/>
    <w:rsid w:val="009B7299"/>
    <w:rsid w:val="009C2BAF"/>
    <w:rsid w:val="009C2FD0"/>
    <w:rsid w:val="009C301B"/>
    <w:rsid w:val="009C33D3"/>
    <w:rsid w:val="009C3631"/>
    <w:rsid w:val="009C376F"/>
    <w:rsid w:val="009C3B4C"/>
    <w:rsid w:val="009C4516"/>
    <w:rsid w:val="009C4B6E"/>
    <w:rsid w:val="009C5005"/>
    <w:rsid w:val="009C5EB8"/>
    <w:rsid w:val="009C6691"/>
    <w:rsid w:val="009C68B5"/>
    <w:rsid w:val="009C74B9"/>
    <w:rsid w:val="009D054C"/>
    <w:rsid w:val="009D06EB"/>
    <w:rsid w:val="009D221D"/>
    <w:rsid w:val="009D2F18"/>
    <w:rsid w:val="009D3FC7"/>
    <w:rsid w:val="009D4505"/>
    <w:rsid w:val="009D4B07"/>
    <w:rsid w:val="009D4BE4"/>
    <w:rsid w:val="009D4DA6"/>
    <w:rsid w:val="009D4E0E"/>
    <w:rsid w:val="009D4F88"/>
    <w:rsid w:val="009D5717"/>
    <w:rsid w:val="009D5B37"/>
    <w:rsid w:val="009D6426"/>
    <w:rsid w:val="009D6741"/>
    <w:rsid w:val="009D75A6"/>
    <w:rsid w:val="009D766F"/>
    <w:rsid w:val="009E024D"/>
    <w:rsid w:val="009E0871"/>
    <w:rsid w:val="009E0EF2"/>
    <w:rsid w:val="009E234C"/>
    <w:rsid w:val="009E2BED"/>
    <w:rsid w:val="009E3223"/>
    <w:rsid w:val="009E3425"/>
    <w:rsid w:val="009E3B6C"/>
    <w:rsid w:val="009E52C7"/>
    <w:rsid w:val="009E66F6"/>
    <w:rsid w:val="009E76BA"/>
    <w:rsid w:val="009F094B"/>
    <w:rsid w:val="009F23E5"/>
    <w:rsid w:val="009F315A"/>
    <w:rsid w:val="009F43E1"/>
    <w:rsid w:val="009F4AB7"/>
    <w:rsid w:val="00A015AC"/>
    <w:rsid w:val="00A019DF"/>
    <w:rsid w:val="00A01DE8"/>
    <w:rsid w:val="00A01F8E"/>
    <w:rsid w:val="00A01FD0"/>
    <w:rsid w:val="00A028EF"/>
    <w:rsid w:val="00A031D3"/>
    <w:rsid w:val="00A03B09"/>
    <w:rsid w:val="00A044FB"/>
    <w:rsid w:val="00A0509B"/>
    <w:rsid w:val="00A054F1"/>
    <w:rsid w:val="00A05D67"/>
    <w:rsid w:val="00A065F3"/>
    <w:rsid w:val="00A0677C"/>
    <w:rsid w:val="00A0733B"/>
    <w:rsid w:val="00A07A06"/>
    <w:rsid w:val="00A07F5E"/>
    <w:rsid w:val="00A108E5"/>
    <w:rsid w:val="00A12BC0"/>
    <w:rsid w:val="00A12DCC"/>
    <w:rsid w:val="00A12FE4"/>
    <w:rsid w:val="00A139BC"/>
    <w:rsid w:val="00A13D9D"/>
    <w:rsid w:val="00A13FFF"/>
    <w:rsid w:val="00A1423C"/>
    <w:rsid w:val="00A151CB"/>
    <w:rsid w:val="00A154CF"/>
    <w:rsid w:val="00A15C34"/>
    <w:rsid w:val="00A161F6"/>
    <w:rsid w:val="00A16890"/>
    <w:rsid w:val="00A17A7F"/>
    <w:rsid w:val="00A209E4"/>
    <w:rsid w:val="00A209F8"/>
    <w:rsid w:val="00A20B51"/>
    <w:rsid w:val="00A20EC1"/>
    <w:rsid w:val="00A22117"/>
    <w:rsid w:val="00A224E7"/>
    <w:rsid w:val="00A2386E"/>
    <w:rsid w:val="00A23A9A"/>
    <w:rsid w:val="00A23ABE"/>
    <w:rsid w:val="00A252A2"/>
    <w:rsid w:val="00A25ABB"/>
    <w:rsid w:val="00A266E3"/>
    <w:rsid w:val="00A26FFC"/>
    <w:rsid w:val="00A270EB"/>
    <w:rsid w:val="00A3055B"/>
    <w:rsid w:val="00A30660"/>
    <w:rsid w:val="00A3074A"/>
    <w:rsid w:val="00A30BE8"/>
    <w:rsid w:val="00A31980"/>
    <w:rsid w:val="00A31C8A"/>
    <w:rsid w:val="00A31CA8"/>
    <w:rsid w:val="00A33B82"/>
    <w:rsid w:val="00A344E2"/>
    <w:rsid w:val="00A34D85"/>
    <w:rsid w:val="00A351D1"/>
    <w:rsid w:val="00A36002"/>
    <w:rsid w:val="00A36BC8"/>
    <w:rsid w:val="00A36C64"/>
    <w:rsid w:val="00A37F1A"/>
    <w:rsid w:val="00A40073"/>
    <w:rsid w:val="00A41300"/>
    <w:rsid w:val="00A41AA3"/>
    <w:rsid w:val="00A452CB"/>
    <w:rsid w:val="00A4583C"/>
    <w:rsid w:val="00A45AEA"/>
    <w:rsid w:val="00A46B27"/>
    <w:rsid w:val="00A475F3"/>
    <w:rsid w:val="00A476F2"/>
    <w:rsid w:val="00A47D5B"/>
    <w:rsid w:val="00A503EA"/>
    <w:rsid w:val="00A50EBF"/>
    <w:rsid w:val="00A51029"/>
    <w:rsid w:val="00A519C3"/>
    <w:rsid w:val="00A5265E"/>
    <w:rsid w:val="00A52B5B"/>
    <w:rsid w:val="00A54DA1"/>
    <w:rsid w:val="00A55335"/>
    <w:rsid w:val="00A56A25"/>
    <w:rsid w:val="00A56AAA"/>
    <w:rsid w:val="00A56D97"/>
    <w:rsid w:val="00A56D9D"/>
    <w:rsid w:val="00A6005E"/>
    <w:rsid w:val="00A60AEF"/>
    <w:rsid w:val="00A60FAD"/>
    <w:rsid w:val="00A61F98"/>
    <w:rsid w:val="00A62144"/>
    <w:rsid w:val="00A6315C"/>
    <w:rsid w:val="00A659BA"/>
    <w:rsid w:val="00A66915"/>
    <w:rsid w:val="00A66A2D"/>
    <w:rsid w:val="00A70567"/>
    <w:rsid w:val="00A734B6"/>
    <w:rsid w:val="00A74053"/>
    <w:rsid w:val="00A7437C"/>
    <w:rsid w:val="00A74FB2"/>
    <w:rsid w:val="00A758B3"/>
    <w:rsid w:val="00A763FC"/>
    <w:rsid w:val="00A764FF"/>
    <w:rsid w:val="00A76E6A"/>
    <w:rsid w:val="00A773C7"/>
    <w:rsid w:val="00A775C4"/>
    <w:rsid w:val="00A778D2"/>
    <w:rsid w:val="00A77C3C"/>
    <w:rsid w:val="00A806D8"/>
    <w:rsid w:val="00A80A2F"/>
    <w:rsid w:val="00A8205E"/>
    <w:rsid w:val="00A823AF"/>
    <w:rsid w:val="00A82CA5"/>
    <w:rsid w:val="00A84427"/>
    <w:rsid w:val="00A84BC8"/>
    <w:rsid w:val="00A84DF1"/>
    <w:rsid w:val="00A874E3"/>
    <w:rsid w:val="00A900A2"/>
    <w:rsid w:val="00A9011A"/>
    <w:rsid w:val="00A91709"/>
    <w:rsid w:val="00A91D8C"/>
    <w:rsid w:val="00A91E18"/>
    <w:rsid w:val="00A92068"/>
    <w:rsid w:val="00A92BCC"/>
    <w:rsid w:val="00A92F2B"/>
    <w:rsid w:val="00A92FA8"/>
    <w:rsid w:val="00A93F9E"/>
    <w:rsid w:val="00A941E8"/>
    <w:rsid w:val="00A947EC"/>
    <w:rsid w:val="00A9599D"/>
    <w:rsid w:val="00A95F2A"/>
    <w:rsid w:val="00A975AB"/>
    <w:rsid w:val="00A97773"/>
    <w:rsid w:val="00A97FFE"/>
    <w:rsid w:val="00AA0CF7"/>
    <w:rsid w:val="00AA1998"/>
    <w:rsid w:val="00AA33E3"/>
    <w:rsid w:val="00AA3870"/>
    <w:rsid w:val="00AA3D56"/>
    <w:rsid w:val="00AA4026"/>
    <w:rsid w:val="00AA42BB"/>
    <w:rsid w:val="00AA42D7"/>
    <w:rsid w:val="00AA437C"/>
    <w:rsid w:val="00AA4415"/>
    <w:rsid w:val="00AA48DC"/>
    <w:rsid w:val="00AA4C36"/>
    <w:rsid w:val="00AA6411"/>
    <w:rsid w:val="00AA7F3F"/>
    <w:rsid w:val="00AA7FAD"/>
    <w:rsid w:val="00AB07E4"/>
    <w:rsid w:val="00AB0C30"/>
    <w:rsid w:val="00AB0D73"/>
    <w:rsid w:val="00AB158C"/>
    <w:rsid w:val="00AB1CDD"/>
    <w:rsid w:val="00AB1EF3"/>
    <w:rsid w:val="00AB1F88"/>
    <w:rsid w:val="00AB293C"/>
    <w:rsid w:val="00AB3A39"/>
    <w:rsid w:val="00AB3D87"/>
    <w:rsid w:val="00AB401C"/>
    <w:rsid w:val="00AB6565"/>
    <w:rsid w:val="00AB6687"/>
    <w:rsid w:val="00AB68BA"/>
    <w:rsid w:val="00AB7066"/>
    <w:rsid w:val="00AB7138"/>
    <w:rsid w:val="00AC1835"/>
    <w:rsid w:val="00AC2585"/>
    <w:rsid w:val="00AC28C2"/>
    <w:rsid w:val="00AC318D"/>
    <w:rsid w:val="00AC3582"/>
    <w:rsid w:val="00AC4667"/>
    <w:rsid w:val="00AC4719"/>
    <w:rsid w:val="00AC7A1E"/>
    <w:rsid w:val="00AC7B57"/>
    <w:rsid w:val="00AD16C0"/>
    <w:rsid w:val="00AD1D21"/>
    <w:rsid w:val="00AD2895"/>
    <w:rsid w:val="00AD2A76"/>
    <w:rsid w:val="00AD2CC0"/>
    <w:rsid w:val="00AD3674"/>
    <w:rsid w:val="00AD4C3C"/>
    <w:rsid w:val="00AD4DEE"/>
    <w:rsid w:val="00AD5173"/>
    <w:rsid w:val="00AD53BF"/>
    <w:rsid w:val="00AD5B4B"/>
    <w:rsid w:val="00AD6315"/>
    <w:rsid w:val="00AD6620"/>
    <w:rsid w:val="00AD739C"/>
    <w:rsid w:val="00AE022F"/>
    <w:rsid w:val="00AE129D"/>
    <w:rsid w:val="00AE16D4"/>
    <w:rsid w:val="00AE1736"/>
    <w:rsid w:val="00AE1C8A"/>
    <w:rsid w:val="00AE1D98"/>
    <w:rsid w:val="00AE2738"/>
    <w:rsid w:val="00AE346D"/>
    <w:rsid w:val="00AE3524"/>
    <w:rsid w:val="00AE3EBD"/>
    <w:rsid w:val="00AE4829"/>
    <w:rsid w:val="00AE4E61"/>
    <w:rsid w:val="00AE4F49"/>
    <w:rsid w:val="00AE5A7B"/>
    <w:rsid w:val="00AE5B63"/>
    <w:rsid w:val="00AE74B7"/>
    <w:rsid w:val="00AE7547"/>
    <w:rsid w:val="00AF0042"/>
    <w:rsid w:val="00AF0CC8"/>
    <w:rsid w:val="00AF113B"/>
    <w:rsid w:val="00AF2627"/>
    <w:rsid w:val="00AF28C0"/>
    <w:rsid w:val="00AF299D"/>
    <w:rsid w:val="00AF3F45"/>
    <w:rsid w:val="00AF47D2"/>
    <w:rsid w:val="00AF5439"/>
    <w:rsid w:val="00AF5702"/>
    <w:rsid w:val="00AF6F28"/>
    <w:rsid w:val="00AF713A"/>
    <w:rsid w:val="00AF7424"/>
    <w:rsid w:val="00AF7508"/>
    <w:rsid w:val="00B00EC1"/>
    <w:rsid w:val="00B019D5"/>
    <w:rsid w:val="00B03F47"/>
    <w:rsid w:val="00B0449C"/>
    <w:rsid w:val="00B047A3"/>
    <w:rsid w:val="00B0527B"/>
    <w:rsid w:val="00B052E1"/>
    <w:rsid w:val="00B0673B"/>
    <w:rsid w:val="00B06A16"/>
    <w:rsid w:val="00B06CBD"/>
    <w:rsid w:val="00B07416"/>
    <w:rsid w:val="00B07D3F"/>
    <w:rsid w:val="00B1199E"/>
    <w:rsid w:val="00B121CC"/>
    <w:rsid w:val="00B124B3"/>
    <w:rsid w:val="00B1455B"/>
    <w:rsid w:val="00B145AD"/>
    <w:rsid w:val="00B15DB5"/>
    <w:rsid w:val="00B176A4"/>
    <w:rsid w:val="00B2050B"/>
    <w:rsid w:val="00B205F2"/>
    <w:rsid w:val="00B20B64"/>
    <w:rsid w:val="00B20CBB"/>
    <w:rsid w:val="00B20E0E"/>
    <w:rsid w:val="00B20F4E"/>
    <w:rsid w:val="00B2174D"/>
    <w:rsid w:val="00B21970"/>
    <w:rsid w:val="00B21DBB"/>
    <w:rsid w:val="00B2266C"/>
    <w:rsid w:val="00B2267A"/>
    <w:rsid w:val="00B2297F"/>
    <w:rsid w:val="00B229E0"/>
    <w:rsid w:val="00B2341E"/>
    <w:rsid w:val="00B24B42"/>
    <w:rsid w:val="00B253F0"/>
    <w:rsid w:val="00B25A99"/>
    <w:rsid w:val="00B25C4A"/>
    <w:rsid w:val="00B2653E"/>
    <w:rsid w:val="00B268A1"/>
    <w:rsid w:val="00B26DAA"/>
    <w:rsid w:val="00B2784A"/>
    <w:rsid w:val="00B27B13"/>
    <w:rsid w:val="00B303B6"/>
    <w:rsid w:val="00B307A5"/>
    <w:rsid w:val="00B3152F"/>
    <w:rsid w:val="00B31C8A"/>
    <w:rsid w:val="00B31DA3"/>
    <w:rsid w:val="00B32551"/>
    <w:rsid w:val="00B32D50"/>
    <w:rsid w:val="00B33AF7"/>
    <w:rsid w:val="00B346BD"/>
    <w:rsid w:val="00B350A6"/>
    <w:rsid w:val="00B356AE"/>
    <w:rsid w:val="00B35826"/>
    <w:rsid w:val="00B364A2"/>
    <w:rsid w:val="00B367F1"/>
    <w:rsid w:val="00B36875"/>
    <w:rsid w:val="00B36E0D"/>
    <w:rsid w:val="00B3728D"/>
    <w:rsid w:val="00B37874"/>
    <w:rsid w:val="00B378BB"/>
    <w:rsid w:val="00B40643"/>
    <w:rsid w:val="00B40894"/>
    <w:rsid w:val="00B40938"/>
    <w:rsid w:val="00B42D44"/>
    <w:rsid w:val="00B4374A"/>
    <w:rsid w:val="00B43EF1"/>
    <w:rsid w:val="00B449B4"/>
    <w:rsid w:val="00B44BE1"/>
    <w:rsid w:val="00B44C3F"/>
    <w:rsid w:val="00B45639"/>
    <w:rsid w:val="00B46E19"/>
    <w:rsid w:val="00B515DE"/>
    <w:rsid w:val="00B51C79"/>
    <w:rsid w:val="00B53A11"/>
    <w:rsid w:val="00B53AA8"/>
    <w:rsid w:val="00B53C86"/>
    <w:rsid w:val="00B5402F"/>
    <w:rsid w:val="00B54620"/>
    <w:rsid w:val="00B54D34"/>
    <w:rsid w:val="00B54E80"/>
    <w:rsid w:val="00B557E9"/>
    <w:rsid w:val="00B559AB"/>
    <w:rsid w:val="00B56C2D"/>
    <w:rsid w:val="00B57225"/>
    <w:rsid w:val="00B57BCF"/>
    <w:rsid w:val="00B6032E"/>
    <w:rsid w:val="00B605E8"/>
    <w:rsid w:val="00B6161B"/>
    <w:rsid w:val="00B617AD"/>
    <w:rsid w:val="00B619B2"/>
    <w:rsid w:val="00B623D2"/>
    <w:rsid w:val="00B64970"/>
    <w:rsid w:val="00B64987"/>
    <w:rsid w:val="00B652DA"/>
    <w:rsid w:val="00B6553C"/>
    <w:rsid w:val="00B66510"/>
    <w:rsid w:val="00B6670F"/>
    <w:rsid w:val="00B6782F"/>
    <w:rsid w:val="00B67D8B"/>
    <w:rsid w:val="00B7058B"/>
    <w:rsid w:val="00B7104F"/>
    <w:rsid w:val="00B71C13"/>
    <w:rsid w:val="00B723B1"/>
    <w:rsid w:val="00B725AC"/>
    <w:rsid w:val="00B72FB9"/>
    <w:rsid w:val="00B72FF4"/>
    <w:rsid w:val="00B73571"/>
    <w:rsid w:val="00B73F9B"/>
    <w:rsid w:val="00B7520F"/>
    <w:rsid w:val="00B75F78"/>
    <w:rsid w:val="00B7701F"/>
    <w:rsid w:val="00B773DD"/>
    <w:rsid w:val="00B807EF"/>
    <w:rsid w:val="00B80938"/>
    <w:rsid w:val="00B819BD"/>
    <w:rsid w:val="00B82E8D"/>
    <w:rsid w:val="00B834FF"/>
    <w:rsid w:val="00B8386D"/>
    <w:rsid w:val="00B8423F"/>
    <w:rsid w:val="00B84276"/>
    <w:rsid w:val="00B84567"/>
    <w:rsid w:val="00B846FF"/>
    <w:rsid w:val="00B85B66"/>
    <w:rsid w:val="00B85CC7"/>
    <w:rsid w:val="00B87012"/>
    <w:rsid w:val="00B87D80"/>
    <w:rsid w:val="00B929C3"/>
    <w:rsid w:val="00B930EC"/>
    <w:rsid w:val="00B93F74"/>
    <w:rsid w:val="00B94427"/>
    <w:rsid w:val="00B959DF"/>
    <w:rsid w:val="00B95DC7"/>
    <w:rsid w:val="00B96CAA"/>
    <w:rsid w:val="00B97209"/>
    <w:rsid w:val="00B9754E"/>
    <w:rsid w:val="00B976DC"/>
    <w:rsid w:val="00B977D9"/>
    <w:rsid w:val="00BA067D"/>
    <w:rsid w:val="00BA1EA9"/>
    <w:rsid w:val="00BA34E1"/>
    <w:rsid w:val="00BA37A6"/>
    <w:rsid w:val="00BA6092"/>
    <w:rsid w:val="00BA647D"/>
    <w:rsid w:val="00BA7878"/>
    <w:rsid w:val="00BA7F61"/>
    <w:rsid w:val="00BB03AF"/>
    <w:rsid w:val="00BB0873"/>
    <w:rsid w:val="00BB15EF"/>
    <w:rsid w:val="00BB232C"/>
    <w:rsid w:val="00BB2DD1"/>
    <w:rsid w:val="00BB3416"/>
    <w:rsid w:val="00BB3462"/>
    <w:rsid w:val="00BB35F1"/>
    <w:rsid w:val="00BB3B63"/>
    <w:rsid w:val="00BB42A4"/>
    <w:rsid w:val="00BB60DD"/>
    <w:rsid w:val="00BB6B9F"/>
    <w:rsid w:val="00BB71D1"/>
    <w:rsid w:val="00BB72EF"/>
    <w:rsid w:val="00BC06D1"/>
    <w:rsid w:val="00BC1530"/>
    <w:rsid w:val="00BC1CA9"/>
    <w:rsid w:val="00BC20F8"/>
    <w:rsid w:val="00BC2340"/>
    <w:rsid w:val="00BC2BE1"/>
    <w:rsid w:val="00BC32EE"/>
    <w:rsid w:val="00BC34A1"/>
    <w:rsid w:val="00BC41C2"/>
    <w:rsid w:val="00BC49B0"/>
    <w:rsid w:val="00BC52EB"/>
    <w:rsid w:val="00BC5C34"/>
    <w:rsid w:val="00BC5E5E"/>
    <w:rsid w:val="00BC64D3"/>
    <w:rsid w:val="00BD00A6"/>
    <w:rsid w:val="00BD020F"/>
    <w:rsid w:val="00BD223E"/>
    <w:rsid w:val="00BD4281"/>
    <w:rsid w:val="00BD4A95"/>
    <w:rsid w:val="00BD4F86"/>
    <w:rsid w:val="00BD5F18"/>
    <w:rsid w:val="00BD6FFE"/>
    <w:rsid w:val="00BD796F"/>
    <w:rsid w:val="00BE00DB"/>
    <w:rsid w:val="00BE0AB1"/>
    <w:rsid w:val="00BE25A3"/>
    <w:rsid w:val="00BE2712"/>
    <w:rsid w:val="00BE3376"/>
    <w:rsid w:val="00BE3705"/>
    <w:rsid w:val="00BE3C07"/>
    <w:rsid w:val="00BE43B8"/>
    <w:rsid w:val="00BE4414"/>
    <w:rsid w:val="00BE66BB"/>
    <w:rsid w:val="00BE6BED"/>
    <w:rsid w:val="00BE7527"/>
    <w:rsid w:val="00BE7931"/>
    <w:rsid w:val="00BF0309"/>
    <w:rsid w:val="00BF0FE4"/>
    <w:rsid w:val="00BF25EE"/>
    <w:rsid w:val="00BF307A"/>
    <w:rsid w:val="00BF4760"/>
    <w:rsid w:val="00BF4F51"/>
    <w:rsid w:val="00BF7476"/>
    <w:rsid w:val="00BF7EC5"/>
    <w:rsid w:val="00C003BE"/>
    <w:rsid w:val="00C00875"/>
    <w:rsid w:val="00C009F1"/>
    <w:rsid w:val="00C00AE5"/>
    <w:rsid w:val="00C015EE"/>
    <w:rsid w:val="00C04113"/>
    <w:rsid w:val="00C04135"/>
    <w:rsid w:val="00C0469E"/>
    <w:rsid w:val="00C04820"/>
    <w:rsid w:val="00C049D7"/>
    <w:rsid w:val="00C049D8"/>
    <w:rsid w:val="00C05CC0"/>
    <w:rsid w:val="00C061A6"/>
    <w:rsid w:val="00C07BCF"/>
    <w:rsid w:val="00C07C5F"/>
    <w:rsid w:val="00C07DD9"/>
    <w:rsid w:val="00C11EB3"/>
    <w:rsid w:val="00C129EC"/>
    <w:rsid w:val="00C1312A"/>
    <w:rsid w:val="00C13C85"/>
    <w:rsid w:val="00C145E3"/>
    <w:rsid w:val="00C14EF7"/>
    <w:rsid w:val="00C160A3"/>
    <w:rsid w:val="00C16577"/>
    <w:rsid w:val="00C16B4C"/>
    <w:rsid w:val="00C1766F"/>
    <w:rsid w:val="00C20A80"/>
    <w:rsid w:val="00C22B1B"/>
    <w:rsid w:val="00C22B41"/>
    <w:rsid w:val="00C22D5F"/>
    <w:rsid w:val="00C2488A"/>
    <w:rsid w:val="00C25BAF"/>
    <w:rsid w:val="00C2699D"/>
    <w:rsid w:val="00C273A4"/>
    <w:rsid w:val="00C27761"/>
    <w:rsid w:val="00C30977"/>
    <w:rsid w:val="00C32562"/>
    <w:rsid w:val="00C32BDC"/>
    <w:rsid w:val="00C336A3"/>
    <w:rsid w:val="00C34807"/>
    <w:rsid w:val="00C3493D"/>
    <w:rsid w:val="00C359BC"/>
    <w:rsid w:val="00C36AD8"/>
    <w:rsid w:val="00C36CE6"/>
    <w:rsid w:val="00C37C0E"/>
    <w:rsid w:val="00C432C2"/>
    <w:rsid w:val="00C43A25"/>
    <w:rsid w:val="00C43C72"/>
    <w:rsid w:val="00C43DDA"/>
    <w:rsid w:val="00C442AB"/>
    <w:rsid w:val="00C44972"/>
    <w:rsid w:val="00C44AEB"/>
    <w:rsid w:val="00C44B30"/>
    <w:rsid w:val="00C4669A"/>
    <w:rsid w:val="00C46BA1"/>
    <w:rsid w:val="00C46E3F"/>
    <w:rsid w:val="00C46EE1"/>
    <w:rsid w:val="00C47FE8"/>
    <w:rsid w:val="00C51038"/>
    <w:rsid w:val="00C51B53"/>
    <w:rsid w:val="00C51E9C"/>
    <w:rsid w:val="00C520FA"/>
    <w:rsid w:val="00C5239A"/>
    <w:rsid w:val="00C52B23"/>
    <w:rsid w:val="00C52EFA"/>
    <w:rsid w:val="00C556AE"/>
    <w:rsid w:val="00C56424"/>
    <w:rsid w:val="00C564F7"/>
    <w:rsid w:val="00C565AC"/>
    <w:rsid w:val="00C61231"/>
    <w:rsid w:val="00C614BA"/>
    <w:rsid w:val="00C61975"/>
    <w:rsid w:val="00C61F58"/>
    <w:rsid w:val="00C62397"/>
    <w:rsid w:val="00C632C1"/>
    <w:rsid w:val="00C6363D"/>
    <w:rsid w:val="00C63F89"/>
    <w:rsid w:val="00C651E2"/>
    <w:rsid w:val="00C65825"/>
    <w:rsid w:val="00C65A5E"/>
    <w:rsid w:val="00C65A62"/>
    <w:rsid w:val="00C65E00"/>
    <w:rsid w:val="00C66B50"/>
    <w:rsid w:val="00C66E16"/>
    <w:rsid w:val="00C702CF"/>
    <w:rsid w:val="00C71943"/>
    <w:rsid w:val="00C72338"/>
    <w:rsid w:val="00C723C1"/>
    <w:rsid w:val="00C72FEE"/>
    <w:rsid w:val="00C7372F"/>
    <w:rsid w:val="00C73D5C"/>
    <w:rsid w:val="00C73E30"/>
    <w:rsid w:val="00C74967"/>
    <w:rsid w:val="00C75093"/>
    <w:rsid w:val="00C766FA"/>
    <w:rsid w:val="00C8116B"/>
    <w:rsid w:val="00C81679"/>
    <w:rsid w:val="00C825F1"/>
    <w:rsid w:val="00C83D72"/>
    <w:rsid w:val="00C8472B"/>
    <w:rsid w:val="00C848D4"/>
    <w:rsid w:val="00C862E9"/>
    <w:rsid w:val="00C864EB"/>
    <w:rsid w:val="00C868B2"/>
    <w:rsid w:val="00C86E12"/>
    <w:rsid w:val="00C8774F"/>
    <w:rsid w:val="00C87937"/>
    <w:rsid w:val="00C92294"/>
    <w:rsid w:val="00C94F22"/>
    <w:rsid w:val="00C951E2"/>
    <w:rsid w:val="00C95EE9"/>
    <w:rsid w:val="00C97ED2"/>
    <w:rsid w:val="00CA0A84"/>
    <w:rsid w:val="00CA0F49"/>
    <w:rsid w:val="00CA18F1"/>
    <w:rsid w:val="00CA2766"/>
    <w:rsid w:val="00CA3FCE"/>
    <w:rsid w:val="00CA4A65"/>
    <w:rsid w:val="00CA4F88"/>
    <w:rsid w:val="00CA55EE"/>
    <w:rsid w:val="00CA57D5"/>
    <w:rsid w:val="00CA690C"/>
    <w:rsid w:val="00CA6C9A"/>
    <w:rsid w:val="00CA73F0"/>
    <w:rsid w:val="00CB0654"/>
    <w:rsid w:val="00CB0926"/>
    <w:rsid w:val="00CB0D2F"/>
    <w:rsid w:val="00CB180F"/>
    <w:rsid w:val="00CB1F0E"/>
    <w:rsid w:val="00CB2DEA"/>
    <w:rsid w:val="00CB3379"/>
    <w:rsid w:val="00CB35C9"/>
    <w:rsid w:val="00CB55D3"/>
    <w:rsid w:val="00CB5C3C"/>
    <w:rsid w:val="00CC0733"/>
    <w:rsid w:val="00CC1131"/>
    <w:rsid w:val="00CC12ED"/>
    <w:rsid w:val="00CC1FA6"/>
    <w:rsid w:val="00CC2810"/>
    <w:rsid w:val="00CC3F73"/>
    <w:rsid w:val="00CC4787"/>
    <w:rsid w:val="00CC6148"/>
    <w:rsid w:val="00CC7081"/>
    <w:rsid w:val="00CC755D"/>
    <w:rsid w:val="00CD0326"/>
    <w:rsid w:val="00CD0909"/>
    <w:rsid w:val="00CD0E19"/>
    <w:rsid w:val="00CD1665"/>
    <w:rsid w:val="00CD1E3A"/>
    <w:rsid w:val="00CD2334"/>
    <w:rsid w:val="00CD2A4F"/>
    <w:rsid w:val="00CD4E2C"/>
    <w:rsid w:val="00CD5D5C"/>
    <w:rsid w:val="00CD606A"/>
    <w:rsid w:val="00CD653C"/>
    <w:rsid w:val="00CD6AB4"/>
    <w:rsid w:val="00CD6B27"/>
    <w:rsid w:val="00CD7C40"/>
    <w:rsid w:val="00CE0799"/>
    <w:rsid w:val="00CE1356"/>
    <w:rsid w:val="00CE1C83"/>
    <w:rsid w:val="00CE2803"/>
    <w:rsid w:val="00CE3040"/>
    <w:rsid w:val="00CE362A"/>
    <w:rsid w:val="00CE36BC"/>
    <w:rsid w:val="00CE387B"/>
    <w:rsid w:val="00CE3A8F"/>
    <w:rsid w:val="00CE4DA0"/>
    <w:rsid w:val="00CE4DB8"/>
    <w:rsid w:val="00CE6F34"/>
    <w:rsid w:val="00CE7986"/>
    <w:rsid w:val="00CE7DD1"/>
    <w:rsid w:val="00CF1E6F"/>
    <w:rsid w:val="00CF31C5"/>
    <w:rsid w:val="00CF52AF"/>
    <w:rsid w:val="00CF5711"/>
    <w:rsid w:val="00CF59C0"/>
    <w:rsid w:val="00CF6042"/>
    <w:rsid w:val="00CF6518"/>
    <w:rsid w:val="00CF6EF1"/>
    <w:rsid w:val="00CF709E"/>
    <w:rsid w:val="00CF7F1C"/>
    <w:rsid w:val="00D032BA"/>
    <w:rsid w:val="00D03D6E"/>
    <w:rsid w:val="00D04047"/>
    <w:rsid w:val="00D04317"/>
    <w:rsid w:val="00D04BA8"/>
    <w:rsid w:val="00D0537C"/>
    <w:rsid w:val="00D05468"/>
    <w:rsid w:val="00D104E0"/>
    <w:rsid w:val="00D10E7F"/>
    <w:rsid w:val="00D116D3"/>
    <w:rsid w:val="00D11C39"/>
    <w:rsid w:val="00D12132"/>
    <w:rsid w:val="00D128DB"/>
    <w:rsid w:val="00D12F14"/>
    <w:rsid w:val="00D13C72"/>
    <w:rsid w:val="00D1430C"/>
    <w:rsid w:val="00D16007"/>
    <w:rsid w:val="00D1631B"/>
    <w:rsid w:val="00D16719"/>
    <w:rsid w:val="00D17A95"/>
    <w:rsid w:val="00D17DF9"/>
    <w:rsid w:val="00D208E8"/>
    <w:rsid w:val="00D2110F"/>
    <w:rsid w:val="00D21756"/>
    <w:rsid w:val="00D23F6C"/>
    <w:rsid w:val="00D24540"/>
    <w:rsid w:val="00D25218"/>
    <w:rsid w:val="00D2734B"/>
    <w:rsid w:val="00D275AA"/>
    <w:rsid w:val="00D3098E"/>
    <w:rsid w:val="00D30BB6"/>
    <w:rsid w:val="00D30BED"/>
    <w:rsid w:val="00D3120B"/>
    <w:rsid w:val="00D328BE"/>
    <w:rsid w:val="00D32E16"/>
    <w:rsid w:val="00D33721"/>
    <w:rsid w:val="00D33991"/>
    <w:rsid w:val="00D33F15"/>
    <w:rsid w:val="00D35AF7"/>
    <w:rsid w:val="00D35D4A"/>
    <w:rsid w:val="00D36DC0"/>
    <w:rsid w:val="00D36E2D"/>
    <w:rsid w:val="00D3753B"/>
    <w:rsid w:val="00D37782"/>
    <w:rsid w:val="00D37912"/>
    <w:rsid w:val="00D4016F"/>
    <w:rsid w:val="00D4066D"/>
    <w:rsid w:val="00D41727"/>
    <w:rsid w:val="00D419BC"/>
    <w:rsid w:val="00D41A12"/>
    <w:rsid w:val="00D41ABF"/>
    <w:rsid w:val="00D41E4D"/>
    <w:rsid w:val="00D41E61"/>
    <w:rsid w:val="00D42287"/>
    <w:rsid w:val="00D4256F"/>
    <w:rsid w:val="00D427DE"/>
    <w:rsid w:val="00D43CF8"/>
    <w:rsid w:val="00D43EFF"/>
    <w:rsid w:val="00D43F5A"/>
    <w:rsid w:val="00D44078"/>
    <w:rsid w:val="00D44112"/>
    <w:rsid w:val="00D451B2"/>
    <w:rsid w:val="00D452D0"/>
    <w:rsid w:val="00D4554D"/>
    <w:rsid w:val="00D45FD3"/>
    <w:rsid w:val="00D4694E"/>
    <w:rsid w:val="00D47230"/>
    <w:rsid w:val="00D47D00"/>
    <w:rsid w:val="00D47D03"/>
    <w:rsid w:val="00D508E7"/>
    <w:rsid w:val="00D51185"/>
    <w:rsid w:val="00D518B1"/>
    <w:rsid w:val="00D52277"/>
    <w:rsid w:val="00D52698"/>
    <w:rsid w:val="00D52817"/>
    <w:rsid w:val="00D536BF"/>
    <w:rsid w:val="00D53EAE"/>
    <w:rsid w:val="00D55081"/>
    <w:rsid w:val="00D56AD0"/>
    <w:rsid w:val="00D5750F"/>
    <w:rsid w:val="00D60685"/>
    <w:rsid w:val="00D60A77"/>
    <w:rsid w:val="00D615C1"/>
    <w:rsid w:val="00D625C2"/>
    <w:rsid w:val="00D62825"/>
    <w:rsid w:val="00D62B35"/>
    <w:rsid w:val="00D63654"/>
    <w:rsid w:val="00D63E00"/>
    <w:rsid w:val="00D63E9C"/>
    <w:rsid w:val="00D64E2D"/>
    <w:rsid w:val="00D6503A"/>
    <w:rsid w:val="00D65632"/>
    <w:rsid w:val="00D66981"/>
    <w:rsid w:val="00D67821"/>
    <w:rsid w:val="00D7089E"/>
    <w:rsid w:val="00D70C7A"/>
    <w:rsid w:val="00D70CAA"/>
    <w:rsid w:val="00D71511"/>
    <w:rsid w:val="00D71B7D"/>
    <w:rsid w:val="00D71F2A"/>
    <w:rsid w:val="00D726A3"/>
    <w:rsid w:val="00D733CD"/>
    <w:rsid w:val="00D737CE"/>
    <w:rsid w:val="00D7388D"/>
    <w:rsid w:val="00D73B65"/>
    <w:rsid w:val="00D7471D"/>
    <w:rsid w:val="00D76DA0"/>
    <w:rsid w:val="00D76E21"/>
    <w:rsid w:val="00D76F2A"/>
    <w:rsid w:val="00D77F08"/>
    <w:rsid w:val="00D77FDB"/>
    <w:rsid w:val="00D82AF2"/>
    <w:rsid w:val="00D837D0"/>
    <w:rsid w:val="00D838BE"/>
    <w:rsid w:val="00D83D08"/>
    <w:rsid w:val="00D84233"/>
    <w:rsid w:val="00D86699"/>
    <w:rsid w:val="00D86A67"/>
    <w:rsid w:val="00D878EA"/>
    <w:rsid w:val="00D87CC4"/>
    <w:rsid w:val="00D9173A"/>
    <w:rsid w:val="00D917B6"/>
    <w:rsid w:val="00D91A38"/>
    <w:rsid w:val="00D920CE"/>
    <w:rsid w:val="00D92737"/>
    <w:rsid w:val="00D938B5"/>
    <w:rsid w:val="00D94307"/>
    <w:rsid w:val="00D94E34"/>
    <w:rsid w:val="00D964ED"/>
    <w:rsid w:val="00D96C34"/>
    <w:rsid w:val="00DA071C"/>
    <w:rsid w:val="00DA0885"/>
    <w:rsid w:val="00DA0926"/>
    <w:rsid w:val="00DA1055"/>
    <w:rsid w:val="00DA149E"/>
    <w:rsid w:val="00DA1605"/>
    <w:rsid w:val="00DA182B"/>
    <w:rsid w:val="00DA253C"/>
    <w:rsid w:val="00DA2D2C"/>
    <w:rsid w:val="00DA404F"/>
    <w:rsid w:val="00DA5A15"/>
    <w:rsid w:val="00DA718A"/>
    <w:rsid w:val="00DB029B"/>
    <w:rsid w:val="00DB0CA6"/>
    <w:rsid w:val="00DB1176"/>
    <w:rsid w:val="00DB19A8"/>
    <w:rsid w:val="00DB2A9D"/>
    <w:rsid w:val="00DB32E8"/>
    <w:rsid w:val="00DB3583"/>
    <w:rsid w:val="00DB64EE"/>
    <w:rsid w:val="00DB6517"/>
    <w:rsid w:val="00DB7A1F"/>
    <w:rsid w:val="00DB7B4A"/>
    <w:rsid w:val="00DC063B"/>
    <w:rsid w:val="00DC08D4"/>
    <w:rsid w:val="00DC10DB"/>
    <w:rsid w:val="00DC1EE1"/>
    <w:rsid w:val="00DC2837"/>
    <w:rsid w:val="00DC2A90"/>
    <w:rsid w:val="00DC30D9"/>
    <w:rsid w:val="00DC4079"/>
    <w:rsid w:val="00DC4201"/>
    <w:rsid w:val="00DC520E"/>
    <w:rsid w:val="00DC5868"/>
    <w:rsid w:val="00DC5933"/>
    <w:rsid w:val="00DC68C3"/>
    <w:rsid w:val="00DC6CCD"/>
    <w:rsid w:val="00DC6EF3"/>
    <w:rsid w:val="00DC774D"/>
    <w:rsid w:val="00DC7989"/>
    <w:rsid w:val="00DD1245"/>
    <w:rsid w:val="00DD12E8"/>
    <w:rsid w:val="00DD25DB"/>
    <w:rsid w:val="00DD2F2E"/>
    <w:rsid w:val="00DD2F6F"/>
    <w:rsid w:val="00DD3F6A"/>
    <w:rsid w:val="00DD48BD"/>
    <w:rsid w:val="00DD4A80"/>
    <w:rsid w:val="00DD4AF5"/>
    <w:rsid w:val="00DD5A85"/>
    <w:rsid w:val="00DD6428"/>
    <w:rsid w:val="00DD7536"/>
    <w:rsid w:val="00DD7788"/>
    <w:rsid w:val="00DE09B1"/>
    <w:rsid w:val="00DE29B8"/>
    <w:rsid w:val="00DE2EE0"/>
    <w:rsid w:val="00DE3E68"/>
    <w:rsid w:val="00DE4450"/>
    <w:rsid w:val="00DE455E"/>
    <w:rsid w:val="00DE4854"/>
    <w:rsid w:val="00DE4F05"/>
    <w:rsid w:val="00DE5D78"/>
    <w:rsid w:val="00DE5DC3"/>
    <w:rsid w:val="00DE5FAA"/>
    <w:rsid w:val="00DE6097"/>
    <w:rsid w:val="00DE6626"/>
    <w:rsid w:val="00DE700B"/>
    <w:rsid w:val="00DE7288"/>
    <w:rsid w:val="00DE7674"/>
    <w:rsid w:val="00DE7D53"/>
    <w:rsid w:val="00DF0281"/>
    <w:rsid w:val="00DF06D4"/>
    <w:rsid w:val="00DF168B"/>
    <w:rsid w:val="00DF1B14"/>
    <w:rsid w:val="00DF21AA"/>
    <w:rsid w:val="00DF24BC"/>
    <w:rsid w:val="00DF25A9"/>
    <w:rsid w:val="00DF4875"/>
    <w:rsid w:val="00DF49A3"/>
    <w:rsid w:val="00DF4C90"/>
    <w:rsid w:val="00DF5A49"/>
    <w:rsid w:val="00DF644A"/>
    <w:rsid w:val="00DF6AAC"/>
    <w:rsid w:val="00DF6D62"/>
    <w:rsid w:val="00DF7603"/>
    <w:rsid w:val="00E01A23"/>
    <w:rsid w:val="00E01D0C"/>
    <w:rsid w:val="00E01E4F"/>
    <w:rsid w:val="00E01F64"/>
    <w:rsid w:val="00E034E7"/>
    <w:rsid w:val="00E0368B"/>
    <w:rsid w:val="00E03AD5"/>
    <w:rsid w:val="00E03C92"/>
    <w:rsid w:val="00E046A4"/>
    <w:rsid w:val="00E052B7"/>
    <w:rsid w:val="00E052ED"/>
    <w:rsid w:val="00E07797"/>
    <w:rsid w:val="00E10ECB"/>
    <w:rsid w:val="00E1117C"/>
    <w:rsid w:val="00E11901"/>
    <w:rsid w:val="00E12277"/>
    <w:rsid w:val="00E12C09"/>
    <w:rsid w:val="00E13FCA"/>
    <w:rsid w:val="00E140E8"/>
    <w:rsid w:val="00E1458C"/>
    <w:rsid w:val="00E149A7"/>
    <w:rsid w:val="00E1506F"/>
    <w:rsid w:val="00E162C3"/>
    <w:rsid w:val="00E16404"/>
    <w:rsid w:val="00E171F2"/>
    <w:rsid w:val="00E2033E"/>
    <w:rsid w:val="00E20B21"/>
    <w:rsid w:val="00E20D22"/>
    <w:rsid w:val="00E20F14"/>
    <w:rsid w:val="00E223E0"/>
    <w:rsid w:val="00E22653"/>
    <w:rsid w:val="00E2287E"/>
    <w:rsid w:val="00E2301B"/>
    <w:rsid w:val="00E232E8"/>
    <w:rsid w:val="00E236FB"/>
    <w:rsid w:val="00E242BC"/>
    <w:rsid w:val="00E248FC"/>
    <w:rsid w:val="00E2575A"/>
    <w:rsid w:val="00E265CE"/>
    <w:rsid w:val="00E27908"/>
    <w:rsid w:val="00E33101"/>
    <w:rsid w:val="00E33373"/>
    <w:rsid w:val="00E33413"/>
    <w:rsid w:val="00E33C18"/>
    <w:rsid w:val="00E33CE8"/>
    <w:rsid w:val="00E34597"/>
    <w:rsid w:val="00E34DCA"/>
    <w:rsid w:val="00E354B4"/>
    <w:rsid w:val="00E355B3"/>
    <w:rsid w:val="00E35696"/>
    <w:rsid w:val="00E361EA"/>
    <w:rsid w:val="00E3642F"/>
    <w:rsid w:val="00E373A8"/>
    <w:rsid w:val="00E37795"/>
    <w:rsid w:val="00E37B20"/>
    <w:rsid w:val="00E4027B"/>
    <w:rsid w:val="00E40D8A"/>
    <w:rsid w:val="00E420B4"/>
    <w:rsid w:val="00E429A2"/>
    <w:rsid w:val="00E43068"/>
    <w:rsid w:val="00E44E19"/>
    <w:rsid w:val="00E452F4"/>
    <w:rsid w:val="00E45A35"/>
    <w:rsid w:val="00E45C75"/>
    <w:rsid w:val="00E50389"/>
    <w:rsid w:val="00E5187E"/>
    <w:rsid w:val="00E52A46"/>
    <w:rsid w:val="00E53D0F"/>
    <w:rsid w:val="00E542BB"/>
    <w:rsid w:val="00E56137"/>
    <w:rsid w:val="00E568F9"/>
    <w:rsid w:val="00E572B9"/>
    <w:rsid w:val="00E6000E"/>
    <w:rsid w:val="00E6002D"/>
    <w:rsid w:val="00E60916"/>
    <w:rsid w:val="00E60B32"/>
    <w:rsid w:val="00E60F79"/>
    <w:rsid w:val="00E6194B"/>
    <w:rsid w:val="00E61B6E"/>
    <w:rsid w:val="00E61D00"/>
    <w:rsid w:val="00E6357D"/>
    <w:rsid w:val="00E637A9"/>
    <w:rsid w:val="00E63A5B"/>
    <w:rsid w:val="00E63B91"/>
    <w:rsid w:val="00E63CBD"/>
    <w:rsid w:val="00E63FE0"/>
    <w:rsid w:val="00E645B5"/>
    <w:rsid w:val="00E648D2"/>
    <w:rsid w:val="00E64C9B"/>
    <w:rsid w:val="00E6696C"/>
    <w:rsid w:val="00E66CDB"/>
    <w:rsid w:val="00E672CA"/>
    <w:rsid w:val="00E677F3"/>
    <w:rsid w:val="00E678A5"/>
    <w:rsid w:val="00E67F34"/>
    <w:rsid w:val="00E7172A"/>
    <w:rsid w:val="00E7235D"/>
    <w:rsid w:val="00E724B4"/>
    <w:rsid w:val="00E72CE3"/>
    <w:rsid w:val="00E7329D"/>
    <w:rsid w:val="00E74020"/>
    <w:rsid w:val="00E769F4"/>
    <w:rsid w:val="00E771F1"/>
    <w:rsid w:val="00E817A3"/>
    <w:rsid w:val="00E84BF6"/>
    <w:rsid w:val="00E84C92"/>
    <w:rsid w:val="00E859C1"/>
    <w:rsid w:val="00E85E5A"/>
    <w:rsid w:val="00E8623A"/>
    <w:rsid w:val="00E879C4"/>
    <w:rsid w:val="00E87DA4"/>
    <w:rsid w:val="00E87E7D"/>
    <w:rsid w:val="00E90969"/>
    <w:rsid w:val="00E91501"/>
    <w:rsid w:val="00E91E6D"/>
    <w:rsid w:val="00E944A3"/>
    <w:rsid w:val="00E94AFB"/>
    <w:rsid w:val="00E9529B"/>
    <w:rsid w:val="00E95541"/>
    <w:rsid w:val="00E95C55"/>
    <w:rsid w:val="00E95CFC"/>
    <w:rsid w:val="00E96241"/>
    <w:rsid w:val="00E962E7"/>
    <w:rsid w:val="00E964A7"/>
    <w:rsid w:val="00E972FF"/>
    <w:rsid w:val="00E974D0"/>
    <w:rsid w:val="00EA11A4"/>
    <w:rsid w:val="00EA1295"/>
    <w:rsid w:val="00EA1703"/>
    <w:rsid w:val="00EA1945"/>
    <w:rsid w:val="00EA1CDC"/>
    <w:rsid w:val="00EA1D26"/>
    <w:rsid w:val="00EA2840"/>
    <w:rsid w:val="00EA2CED"/>
    <w:rsid w:val="00EA5574"/>
    <w:rsid w:val="00EA5FDF"/>
    <w:rsid w:val="00EA6364"/>
    <w:rsid w:val="00EA7040"/>
    <w:rsid w:val="00EA7FA2"/>
    <w:rsid w:val="00EB04A2"/>
    <w:rsid w:val="00EB132D"/>
    <w:rsid w:val="00EB13F6"/>
    <w:rsid w:val="00EB1B7F"/>
    <w:rsid w:val="00EB1F7B"/>
    <w:rsid w:val="00EB34E8"/>
    <w:rsid w:val="00EB36F0"/>
    <w:rsid w:val="00EB3D5E"/>
    <w:rsid w:val="00EB4B36"/>
    <w:rsid w:val="00EB4D7A"/>
    <w:rsid w:val="00EB4EE3"/>
    <w:rsid w:val="00EB5A07"/>
    <w:rsid w:val="00EB6400"/>
    <w:rsid w:val="00EB6DFE"/>
    <w:rsid w:val="00EB7029"/>
    <w:rsid w:val="00EC04CE"/>
    <w:rsid w:val="00EC1866"/>
    <w:rsid w:val="00EC35DD"/>
    <w:rsid w:val="00EC4378"/>
    <w:rsid w:val="00EC649F"/>
    <w:rsid w:val="00EC6F68"/>
    <w:rsid w:val="00EC76D4"/>
    <w:rsid w:val="00EC7D4B"/>
    <w:rsid w:val="00EC7E38"/>
    <w:rsid w:val="00ED048F"/>
    <w:rsid w:val="00ED0C66"/>
    <w:rsid w:val="00ED1609"/>
    <w:rsid w:val="00ED1FE8"/>
    <w:rsid w:val="00ED28CF"/>
    <w:rsid w:val="00ED3B8E"/>
    <w:rsid w:val="00ED512C"/>
    <w:rsid w:val="00ED5237"/>
    <w:rsid w:val="00ED68EE"/>
    <w:rsid w:val="00EE0126"/>
    <w:rsid w:val="00EE16E9"/>
    <w:rsid w:val="00EE214A"/>
    <w:rsid w:val="00EE2268"/>
    <w:rsid w:val="00EE2687"/>
    <w:rsid w:val="00EE274B"/>
    <w:rsid w:val="00EE27AE"/>
    <w:rsid w:val="00EE27BE"/>
    <w:rsid w:val="00EE2942"/>
    <w:rsid w:val="00EE2D80"/>
    <w:rsid w:val="00EE390A"/>
    <w:rsid w:val="00EE3BC3"/>
    <w:rsid w:val="00EE4716"/>
    <w:rsid w:val="00EE4A61"/>
    <w:rsid w:val="00EE6566"/>
    <w:rsid w:val="00EE72A4"/>
    <w:rsid w:val="00EF0216"/>
    <w:rsid w:val="00EF075F"/>
    <w:rsid w:val="00EF1F43"/>
    <w:rsid w:val="00EF20C5"/>
    <w:rsid w:val="00EF2FC9"/>
    <w:rsid w:val="00EF3A67"/>
    <w:rsid w:val="00EF473F"/>
    <w:rsid w:val="00EF5693"/>
    <w:rsid w:val="00EF61B9"/>
    <w:rsid w:val="00EF668E"/>
    <w:rsid w:val="00EF6C6B"/>
    <w:rsid w:val="00F00785"/>
    <w:rsid w:val="00F012AE"/>
    <w:rsid w:val="00F0299D"/>
    <w:rsid w:val="00F02F16"/>
    <w:rsid w:val="00F040B5"/>
    <w:rsid w:val="00F04409"/>
    <w:rsid w:val="00F04D9A"/>
    <w:rsid w:val="00F04FE2"/>
    <w:rsid w:val="00F072B4"/>
    <w:rsid w:val="00F07346"/>
    <w:rsid w:val="00F07C25"/>
    <w:rsid w:val="00F10502"/>
    <w:rsid w:val="00F10856"/>
    <w:rsid w:val="00F1100C"/>
    <w:rsid w:val="00F11D8F"/>
    <w:rsid w:val="00F1220A"/>
    <w:rsid w:val="00F126FB"/>
    <w:rsid w:val="00F13BF2"/>
    <w:rsid w:val="00F1419F"/>
    <w:rsid w:val="00F147CB"/>
    <w:rsid w:val="00F1493E"/>
    <w:rsid w:val="00F1586C"/>
    <w:rsid w:val="00F15946"/>
    <w:rsid w:val="00F15A1D"/>
    <w:rsid w:val="00F22108"/>
    <w:rsid w:val="00F22791"/>
    <w:rsid w:val="00F22AD4"/>
    <w:rsid w:val="00F22AF2"/>
    <w:rsid w:val="00F22EF6"/>
    <w:rsid w:val="00F23010"/>
    <w:rsid w:val="00F231B2"/>
    <w:rsid w:val="00F2355E"/>
    <w:rsid w:val="00F2371D"/>
    <w:rsid w:val="00F237DD"/>
    <w:rsid w:val="00F23CB5"/>
    <w:rsid w:val="00F24796"/>
    <w:rsid w:val="00F24BDB"/>
    <w:rsid w:val="00F24DC5"/>
    <w:rsid w:val="00F25773"/>
    <w:rsid w:val="00F25B84"/>
    <w:rsid w:val="00F310FD"/>
    <w:rsid w:val="00F3156E"/>
    <w:rsid w:val="00F31BB4"/>
    <w:rsid w:val="00F31C78"/>
    <w:rsid w:val="00F32B50"/>
    <w:rsid w:val="00F32C63"/>
    <w:rsid w:val="00F34767"/>
    <w:rsid w:val="00F34BD6"/>
    <w:rsid w:val="00F36788"/>
    <w:rsid w:val="00F37079"/>
    <w:rsid w:val="00F37099"/>
    <w:rsid w:val="00F37F4C"/>
    <w:rsid w:val="00F4027D"/>
    <w:rsid w:val="00F416AC"/>
    <w:rsid w:val="00F41AEA"/>
    <w:rsid w:val="00F41D98"/>
    <w:rsid w:val="00F435BD"/>
    <w:rsid w:val="00F440C6"/>
    <w:rsid w:val="00F4532C"/>
    <w:rsid w:val="00F4592B"/>
    <w:rsid w:val="00F45E5F"/>
    <w:rsid w:val="00F46B2D"/>
    <w:rsid w:val="00F46EFE"/>
    <w:rsid w:val="00F47184"/>
    <w:rsid w:val="00F47DB3"/>
    <w:rsid w:val="00F50344"/>
    <w:rsid w:val="00F505B9"/>
    <w:rsid w:val="00F50F73"/>
    <w:rsid w:val="00F51AF8"/>
    <w:rsid w:val="00F51B91"/>
    <w:rsid w:val="00F53731"/>
    <w:rsid w:val="00F53AC2"/>
    <w:rsid w:val="00F53F75"/>
    <w:rsid w:val="00F55601"/>
    <w:rsid w:val="00F556BB"/>
    <w:rsid w:val="00F557DC"/>
    <w:rsid w:val="00F5602C"/>
    <w:rsid w:val="00F572D7"/>
    <w:rsid w:val="00F60C88"/>
    <w:rsid w:val="00F61AB6"/>
    <w:rsid w:val="00F62141"/>
    <w:rsid w:val="00F62299"/>
    <w:rsid w:val="00F638C5"/>
    <w:rsid w:val="00F63AF4"/>
    <w:rsid w:val="00F6409C"/>
    <w:rsid w:val="00F6456C"/>
    <w:rsid w:val="00F67025"/>
    <w:rsid w:val="00F67038"/>
    <w:rsid w:val="00F67E6B"/>
    <w:rsid w:val="00F7001B"/>
    <w:rsid w:val="00F7015D"/>
    <w:rsid w:val="00F72640"/>
    <w:rsid w:val="00F7300F"/>
    <w:rsid w:val="00F74231"/>
    <w:rsid w:val="00F744A8"/>
    <w:rsid w:val="00F74883"/>
    <w:rsid w:val="00F74D1C"/>
    <w:rsid w:val="00F74D2C"/>
    <w:rsid w:val="00F76343"/>
    <w:rsid w:val="00F76667"/>
    <w:rsid w:val="00F76910"/>
    <w:rsid w:val="00F770EA"/>
    <w:rsid w:val="00F774AC"/>
    <w:rsid w:val="00F777FC"/>
    <w:rsid w:val="00F77BF3"/>
    <w:rsid w:val="00F80251"/>
    <w:rsid w:val="00F80B00"/>
    <w:rsid w:val="00F80B82"/>
    <w:rsid w:val="00F81109"/>
    <w:rsid w:val="00F817E1"/>
    <w:rsid w:val="00F821BE"/>
    <w:rsid w:val="00F823E8"/>
    <w:rsid w:val="00F82CE7"/>
    <w:rsid w:val="00F82E19"/>
    <w:rsid w:val="00F83494"/>
    <w:rsid w:val="00F837FA"/>
    <w:rsid w:val="00F83810"/>
    <w:rsid w:val="00F838F6"/>
    <w:rsid w:val="00F84548"/>
    <w:rsid w:val="00F84868"/>
    <w:rsid w:val="00F8499A"/>
    <w:rsid w:val="00F84AF2"/>
    <w:rsid w:val="00F84C0B"/>
    <w:rsid w:val="00F85971"/>
    <w:rsid w:val="00F86C5A"/>
    <w:rsid w:val="00F87F9B"/>
    <w:rsid w:val="00F87FB1"/>
    <w:rsid w:val="00F901C0"/>
    <w:rsid w:val="00F903BA"/>
    <w:rsid w:val="00F90FD4"/>
    <w:rsid w:val="00F9220A"/>
    <w:rsid w:val="00F9230C"/>
    <w:rsid w:val="00F925F0"/>
    <w:rsid w:val="00F93124"/>
    <w:rsid w:val="00F93246"/>
    <w:rsid w:val="00F9437B"/>
    <w:rsid w:val="00F943B3"/>
    <w:rsid w:val="00F94FC9"/>
    <w:rsid w:val="00F95160"/>
    <w:rsid w:val="00F955B6"/>
    <w:rsid w:val="00F95775"/>
    <w:rsid w:val="00F95846"/>
    <w:rsid w:val="00F95A08"/>
    <w:rsid w:val="00F96C1D"/>
    <w:rsid w:val="00F974F0"/>
    <w:rsid w:val="00F975CA"/>
    <w:rsid w:val="00FA03F0"/>
    <w:rsid w:val="00FA17FA"/>
    <w:rsid w:val="00FA35BE"/>
    <w:rsid w:val="00FA3B45"/>
    <w:rsid w:val="00FA47B3"/>
    <w:rsid w:val="00FA4889"/>
    <w:rsid w:val="00FA48E1"/>
    <w:rsid w:val="00FA4DC9"/>
    <w:rsid w:val="00FA5246"/>
    <w:rsid w:val="00FA5502"/>
    <w:rsid w:val="00FA5731"/>
    <w:rsid w:val="00FA64FA"/>
    <w:rsid w:val="00FA66B7"/>
    <w:rsid w:val="00FB04BC"/>
    <w:rsid w:val="00FB080A"/>
    <w:rsid w:val="00FB0DA7"/>
    <w:rsid w:val="00FB1498"/>
    <w:rsid w:val="00FB1889"/>
    <w:rsid w:val="00FB25C8"/>
    <w:rsid w:val="00FB3AB0"/>
    <w:rsid w:val="00FB3D4F"/>
    <w:rsid w:val="00FB44A8"/>
    <w:rsid w:val="00FB49E3"/>
    <w:rsid w:val="00FB4A4C"/>
    <w:rsid w:val="00FB4A71"/>
    <w:rsid w:val="00FB53FA"/>
    <w:rsid w:val="00FB6BB0"/>
    <w:rsid w:val="00FB7717"/>
    <w:rsid w:val="00FC011B"/>
    <w:rsid w:val="00FC1F81"/>
    <w:rsid w:val="00FC274E"/>
    <w:rsid w:val="00FC2896"/>
    <w:rsid w:val="00FC2C83"/>
    <w:rsid w:val="00FC34CF"/>
    <w:rsid w:val="00FC4590"/>
    <w:rsid w:val="00FC4CE7"/>
    <w:rsid w:val="00FC583D"/>
    <w:rsid w:val="00FC6E4D"/>
    <w:rsid w:val="00FD003F"/>
    <w:rsid w:val="00FD2F70"/>
    <w:rsid w:val="00FD3FDA"/>
    <w:rsid w:val="00FD41E7"/>
    <w:rsid w:val="00FD47F7"/>
    <w:rsid w:val="00FD5766"/>
    <w:rsid w:val="00FD5C8D"/>
    <w:rsid w:val="00FD6770"/>
    <w:rsid w:val="00FD6ACC"/>
    <w:rsid w:val="00FD6DA4"/>
    <w:rsid w:val="00FD6F24"/>
    <w:rsid w:val="00FD752E"/>
    <w:rsid w:val="00FD753F"/>
    <w:rsid w:val="00FE02A8"/>
    <w:rsid w:val="00FE2162"/>
    <w:rsid w:val="00FE3898"/>
    <w:rsid w:val="00FE4326"/>
    <w:rsid w:val="00FE54F7"/>
    <w:rsid w:val="00FE68E3"/>
    <w:rsid w:val="00FE6A2A"/>
    <w:rsid w:val="00FF0798"/>
    <w:rsid w:val="00FF08DB"/>
    <w:rsid w:val="00FF11B5"/>
    <w:rsid w:val="00FF2AE1"/>
    <w:rsid w:val="00FF2C53"/>
    <w:rsid w:val="00FF3FDB"/>
    <w:rsid w:val="00FF42CC"/>
    <w:rsid w:val="00FF7452"/>
    <w:rsid w:val="00FF7ED6"/>
    <w:rsid w:val="064B75AD"/>
    <w:rsid w:val="0841C405"/>
    <w:rsid w:val="0B35DAB0"/>
    <w:rsid w:val="0D40797C"/>
    <w:rsid w:val="0D63479D"/>
    <w:rsid w:val="118BDEF0"/>
    <w:rsid w:val="16CE3365"/>
    <w:rsid w:val="2752F2B9"/>
    <w:rsid w:val="2F2AC821"/>
    <w:rsid w:val="2F817A16"/>
    <w:rsid w:val="36522AD2"/>
    <w:rsid w:val="39973002"/>
    <w:rsid w:val="3A7F1A87"/>
    <w:rsid w:val="3B5863C9"/>
    <w:rsid w:val="4D2B49FE"/>
    <w:rsid w:val="51EA9110"/>
    <w:rsid w:val="531D0120"/>
    <w:rsid w:val="55C56CDA"/>
    <w:rsid w:val="635A97A2"/>
    <w:rsid w:val="66F93EFA"/>
    <w:rsid w:val="6E7F95BD"/>
    <w:rsid w:val="6F8217C1"/>
    <w:rsid w:val="6FF021F4"/>
    <w:rsid w:val="700D8AF4"/>
    <w:rsid w:val="78CFED17"/>
    <w:rsid w:val="79C940B6"/>
    <w:rsid w:val="7EFE7337"/>
    <w:rsid w:val="7F1510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BB4E1298-DA23-4545-A4F5-DE57CD60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3733CA"/>
    <w:pPr>
      <w:tabs>
        <w:tab w:val="left" w:pos="660"/>
        <w:tab w:val="right" w:leader="dot" w:pos="9288"/>
      </w:tabs>
      <w:spacing w:line="276" w:lineRule="auto"/>
    </w:pPr>
    <w:rPr>
      <w:rFonts w:ascii="Arial" w:hAnsi="Arial" w:cs="Arial"/>
      <w:noProof/>
      <w:sz w:val="20"/>
      <w:szCs w:val="20"/>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26097"/>
    <w:pPr>
      <w:spacing w:after="100" w:line="276" w:lineRule="auto"/>
      <w:ind w:left="440"/>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 w:type="character" w:customStyle="1" w:styleId="eop">
    <w:name w:val="eop"/>
    <w:basedOn w:val="DefaultParagraphFont"/>
    <w:rsid w:val="00285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21508533">
      <w:bodyDiv w:val="1"/>
      <w:marLeft w:val="0"/>
      <w:marRight w:val="0"/>
      <w:marTop w:val="0"/>
      <w:marBottom w:val="0"/>
      <w:divBdr>
        <w:top w:val="none" w:sz="0" w:space="0" w:color="auto"/>
        <w:left w:val="none" w:sz="0" w:space="0" w:color="auto"/>
        <w:bottom w:val="none" w:sz="0" w:space="0" w:color="auto"/>
        <w:right w:val="none" w:sz="0" w:space="0" w:color="auto"/>
      </w:divBdr>
      <w:divsChild>
        <w:div w:id="835800688">
          <w:marLeft w:val="0"/>
          <w:marRight w:val="0"/>
          <w:marTop w:val="0"/>
          <w:marBottom w:val="0"/>
          <w:divBdr>
            <w:top w:val="none" w:sz="0" w:space="0" w:color="auto"/>
            <w:left w:val="none" w:sz="0" w:space="0" w:color="auto"/>
            <w:bottom w:val="none" w:sz="0" w:space="0" w:color="auto"/>
            <w:right w:val="none" w:sz="0" w:space="0" w:color="auto"/>
          </w:divBdr>
        </w:div>
      </w:divsChild>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1008755772">
      <w:bodyDiv w:val="1"/>
      <w:marLeft w:val="0"/>
      <w:marRight w:val="0"/>
      <w:marTop w:val="0"/>
      <w:marBottom w:val="0"/>
      <w:divBdr>
        <w:top w:val="none" w:sz="0" w:space="0" w:color="auto"/>
        <w:left w:val="none" w:sz="0" w:space="0" w:color="auto"/>
        <w:bottom w:val="none" w:sz="0" w:space="0" w:color="auto"/>
        <w:right w:val="none" w:sz="0" w:space="0" w:color="auto"/>
      </w:divBdr>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5754242">
      <w:bodyDiv w:val="1"/>
      <w:marLeft w:val="0"/>
      <w:marRight w:val="0"/>
      <w:marTop w:val="0"/>
      <w:marBottom w:val="0"/>
      <w:divBdr>
        <w:top w:val="none" w:sz="0" w:space="0" w:color="auto"/>
        <w:left w:val="none" w:sz="0" w:space="0" w:color="auto"/>
        <w:bottom w:val="none" w:sz="0" w:space="0" w:color="auto"/>
        <w:right w:val="none" w:sz="0" w:space="0" w:color="auto"/>
      </w:divBdr>
      <w:divsChild>
        <w:div w:id="518471626">
          <w:marLeft w:val="0"/>
          <w:marRight w:val="0"/>
          <w:marTop w:val="0"/>
          <w:marBottom w:val="0"/>
          <w:divBdr>
            <w:top w:val="none" w:sz="0" w:space="0" w:color="auto"/>
            <w:left w:val="none" w:sz="0" w:space="0" w:color="auto"/>
            <w:bottom w:val="none" w:sz="0" w:space="0" w:color="auto"/>
            <w:right w:val="none" w:sz="0" w:space="0" w:color="auto"/>
          </w:divBdr>
        </w:div>
      </w:divsChild>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gov.uk/government/organisations/uk-visas-and-immigration" TargetMode="External"/><Relationship Id="rId39" Type="http://schemas.openxmlformats.org/officeDocument/2006/relationships/hyperlink" Target="https://www.belfastmet.ac.uk/" TargetMode="External"/><Relationship Id="rId21" Type="http://schemas.openxmlformats.org/officeDocument/2006/relationships/hyperlink" Target="https://www.belfastmet.ac.uk/home/" TargetMode="External"/><Relationship Id="rId34" Type="http://schemas.openxmlformats.org/officeDocument/2006/relationships/hyperlink" Target="mailto:studentsupport@belfastmet.ac.uk" TargetMode="External"/><Relationship Id="rId42" Type="http://schemas.openxmlformats.org/officeDocument/2006/relationships/hyperlink" Target="https://play.google.com/store/apps/details?id=com.tribalgroup.metengage.wam&amp;hl=en_US&amp;gl=U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belfastmet.ac.uk/media/kbeehfn3/belfast-met-terms-and-conditions-for-enrolment-and-application-2025-26-v3.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businessandskills@belfastmet.ac.uk" TargetMode="External"/><Relationship Id="rId32" Type="http://schemas.openxmlformats.org/officeDocument/2006/relationships/hyperlink" Target="https://www.belfastmet.ac.uk/life-at-the-met/students-support/student-criminal-disclosures/" TargetMode="External"/><Relationship Id="rId37" Type="http://schemas.openxmlformats.org/officeDocument/2006/relationships/hyperlink" Target="https://www.belfastmet.ac.uk/part-time/how-to-enrol/" TargetMode="External"/><Relationship Id="rId40" Type="http://schemas.openxmlformats.org/officeDocument/2006/relationships/hyperlink" Target="https://www.belfastmet.ac.uk/life-at-the-met/"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belfastmet.ac.uk/ProspectusSuite/" TargetMode="External"/><Relationship Id="rId28" Type="http://schemas.openxmlformats.org/officeDocument/2006/relationships/hyperlink" Target="https://www.belfastmet.ac.uk/about-us/corporate-information/equality-and-diversity/" TargetMode="External"/><Relationship Id="rId36" Type="http://schemas.openxmlformats.org/officeDocument/2006/relationships/hyperlink" Target="https://www.belfastmet.ac.uk/media/5cuhafw0/closure-suspension-change-procedures-all-programmes.pdf" TargetMode="External"/><Relationship Id="rId10" Type="http://schemas.openxmlformats.org/officeDocument/2006/relationships/endnotes" Target="endnotes.xml"/><Relationship Id="rId19" Type="http://schemas.openxmlformats.org/officeDocument/2006/relationships/hyperlink" Target="mailto:businessandskills@belfastmet.ac.uk" TargetMode="External"/><Relationship Id="rId31" Type="http://schemas.openxmlformats.org/officeDocument/2006/relationships/hyperlink" Target="https://www.belfastmet.ac.uk/media/jz1bqz1o/cdf2-student-criminal-offence-s-enhanced-disclosure-form.pdf" TargetMode="External"/><Relationship Id="rId44" Type="http://schemas.openxmlformats.org/officeDocument/2006/relationships/hyperlink" Target="https://www.belfastmet.ac.uk/about-us_corporate-information_freedom-of-information_complaint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belfastmet.ac.uk/home/" TargetMode="External"/><Relationship Id="rId27" Type="http://schemas.openxmlformats.org/officeDocument/2006/relationships/hyperlink" Target="https://www.belfastmet.ac.uk/about-us/corporate-information/privacy-policy/" TargetMode="External"/><Relationship Id="rId30" Type="http://schemas.openxmlformats.org/officeDocument/2006/relationships/hyperlink" Target="https://www.belfastmet.ac.uk/media/huhn15m3/cdf1-student-criminal-offence-s-disclosure-form.pdf" TargetMode="External"/><Relationship Id="rId35" Type="http://schemas.openxmlformats.org/officeDocument/2006/relationships/hyperlink" Target="https://www.belfastmet.ac.uk/media/qu1lwkoq/fees-and-charges-policy-2025-26_.pdf" TargetMode="External"/><Relationship Id="rId43" Type="http://schemas.openxmlformats.org/officeDocument/2006/relationships/hyperlink" Target="https://apps.apple.com/vn/app/belfast-met-engage/id1498210117"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www.belfastmet.ac.uk/siteFiles/resources/docs/PolicyandProcedures/AdmissionsPolicy.docx" TargetMode="External"/><Relationship Id="rId33" Type="http://schemas.openxmlformats.org/officeDocument/2006/relationships/hyperlink" Target="https://www.belfastmet.ac.uk/life-at-the-met/students-support/student-criminal-disclosures/" TargetMode="External"/><Relationship Id="rId38" Type="http://schemas.openxmlformats.org/officeDocument/2006/relationships/hyperlink" Target="https://www.belfastmet.ac.uk/about-us/corporate-information/public-documents/" TargetMode="External"/><Relationship Id="rId46" Type="http://schemas.openxmlformats.org/officeDocument/2006/relationships/footer" Target="footer1.xml"/><Relationship Id="rId20" Type="http://schemas.openxmlformats.org/officeDocument/2006/relationships/hyperlink" Target="https://www.belfastmet.ac.uk/life-at-the-met/students-support/student-criminal-disclosures/" TargetMode="External"/><Relationship Id="rId41" Type="http://schemas.openxmlformats.org/officeDocument/2006/relationships/hyperlink" Target="https://ebsontrackprospect.belfastmet.ac.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8.jpg"/><Relationship Id="rId7" Type="http://schemas.openxmlformats.org/officeDocument/2006/relationships/image" Target="media/image16.jpe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5.jpeg"/><Relationship Id="rId5" Type="http://schemas.openxmlformats.org/officeDocument/2006/relationships/image" Target="media/image10.jpg"/><Relationship Id="rId10" Type="http://schemas.openxmlformats.org/officeDocument/2006/relationships/image" Target="media/image19.jpeg"/><Relationship Id="rId4" Type="http://schemas.openxmlformats.org/officeDocument/2006/relationships/image" Target="media/image9.jpg"/><Relationship Id="rId9"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s xmlns="fbdc836b-2386-497d-a660-5b7491888192" xsi:nil="true"/>
  </documentManagement>
</p:properties>
</file>

<file path=customXml/itemProps1.xml><?xml version="1.0" encoding="utf-8"?>
<ds:datastoreItem xmlns:ds="http://schemas.openxmlformats.org/officeDocument/2006/customXml" ds:itemID="{497CAD2B-7A62-4176-9E32-B8EC5C785355}">
  <ds:schemaRefs>
    <ds:schemaRef ds:uri="http://schemas.microsoft.com/sharepoint/v3/contenttype/forms"/>
  </ds:schemaRefs>
</ds:datastoreItem>
</file>

<file path=customXml/itemProps2.xml><?xml version="1.0" encoding="utf-8"?>
<ds:datastoreItem xmlns:ds="http://schemas.openxmlformats.org/officeDocument/2006/customXml" ds:itemID="{AFDA9C0A-BC23-4DB3-8C38-E33A15BE7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customXml/itemProps4.xml><?xml version="1.0" encoding="utf-8"?>
<ds:datastoreItem xmlns:ds="http://schemas.openxmlformats.org/officeDocument/2006/customXml" ds:itemID="{0BF7ACC7-F912-47AD-B557-BAE1B99608CF}">
  <ds:schemaRefs>
    <ds:schemaRef ds:uri="http://schemas.microsoft.com/office/2006/metadata/properties"/>
    <ds:schemaRef ds:uri="http://schemas.microsoft.com/office/infopath/2007/PartnerControls"/>
    <ds:schemaRef ds:uri="fbdc836b-2386-497d-a660-5b749188819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3482</Words>
  <Characters>19854</Characters>
  <Application>Microsoft Office Word</Application>
  <DocSecurity>4</DocSecurity>
  <Lines>165</Lines>
  <Paragraphs>46</Paragraphs>
  <ScaleCrop>false</ScaleCrop>
  <Company>Belfast Metropolitan College</Company>
  <LinksUpToDate>false</LinksUpToDate>
  <CharactersWithSpaces>23290</CharactersWithSpaces>
  <SharedDoc>false</SharedDoc>
  <HLinks>
    <vt:vector size="180" baseType="variant">
      <vt:variant>
        <vt:i4>3866643</vt:i4>
      </vt:variant>
      <vt:variant>
        <vt:i4>105</vt:i4>
      </vt:variant>
      <vt:variant>
        <vt:i4>0</vt:i4>
      </vt:variant>
      <vt:variant>
        <vt:i4>5</vt:i4>
      </vt:variant>
      <vt:variant>
        <vt:lpwstr>https://www.belfastmet.ac.uk/about-us_corporate-information_freedom-of-information_complaints.aspx</vt:lpwstr>
      </vt:variant>
      <vt:variant>
        <vt:lpwstr/>
      </vt:variant>
      <vt:variant>
        <vt:i4>4390994</vt:i4>
      </vt:variant>
      <vt:variant>
        <vt:i4>102</vt:i4>
      </vt:variant>
      <vt:variant>
        <vt:i4>0</vt:i4>
      </vt:variant>
      <vt:variant>
        <vt:i4>5</vt:i4>
      </vt:variant>
      <vt:variant>
        <vt:lpwstr>https://apps.apple.com/vn/app/belfast-met-engage/id1498210117</vt:lpwstr>
      </vt:variant>
      <vt:variant>
        <vt:lpwstr/>
      </vt:variant>
      <vt:variant>
        <vt:i4>721018</vt:i4>
      </vt:variant>
      <vt:variant>
        <vt:i4>99</vt:i4>
      </vt:variant>
      <vt:variant>
        <vt:i4>0</vt:i4>
      </vt:variant>
      <vt:variant>
        <vt:i4>5</vt:i4>
      </vt:variant>
      <vt:variant>
        <vt:lpwstr>https://play.google.com/store/apps/details?id=com.tribalgroup.metengage.wam&amp;hl=en_US&amp;gl=US</vt:lpwstr>
      </vt:variant>
      <vt:variant>
        <vt:lpwstr/>
      </vt:variant>
      <vt:variant>
        <vt:i4>1769542</vt:i4>
      </vt:variant>
      <vt:variant>
        <vt:i4>96</vt:i4>
      </vt:variant>
      <vt:variant>
        <vt:i4>0</vt:i4>
      </vt:variant>
      <vt:variant>
        <vt:i4>5</vt:i4>
      </vt:variant>
      <vt:variant>
        <vt:lpwstr>https://ebsontrackprospect.belfastmet.ac.uk/</vt:lpwstr>
      </vt:variant>
      <vt:variant>
        <vt:lpwstr/>
      </vt:variant>
      <vt:variant>
        <vt:i4>6160457</vt:i4>
      </vt:variant>
      <vt:variant>
        <vt:i4>93</vt:i4>
      </vt:variant>
      <vt:variant>
        <vt:i4>0</vt:i4>
      </vt:variant>
      <vt:variant>
        <vt:i4>5</vt:i4>
      </vt:variant>
      <vt:variant>
        <vt:lpwstr>https://www.belfastmet.ac.uk/life-at-the-met/</vt:lpwstr>
      </vt:variant>
      <vt:variant>
        <vt:lpwstr/>
      </vt:variant>
      <vt:variant>
        <vt:i4>327686</vt:i4>
      </vt:variant>
      <vt:variant>
        <vt:i4>90</vt:i4>
      </vt:variant>
      <vt:variant>
        <vt:i4>0</vt:i4>
      </vt:variant>
      <vt:variant>
        <vt:i4>5</vt:i4>
      </vt:variant>
      <vt:variant>
        <vt:lpwstr>https://www.belfastmet.ac.uk/</vt:lpwstr>
      </vt:variant>
      <vt:variant>
        <vt:lpwstr/>
      </vt:variant>
      <vt:variant>
        <vt:i4>4456540</vt:i4>
      </vt:variant>
      <vt:variant>
        <vt:i4>87</vt:i4>
      </vt:variant>
      <vt:variant>
        <vt:i4>0</vt:i4>
      </vt:variant>
      <vt:variant>
        <vt:i4>5</vt:i4>
      </vt:variant>
      <vt:variant>
        <vt:lpwstr>https://www.belfastmet.ac.uk/about-us/corporate-information/public-documents/</vt:lpwstr>
      </vt:variant>
      <vt:variant>
        <vt:lpwstr/>
      </vt:variant>
      <vt:variant>
        <vt:i4>5111900</vt:i4>
      </vt:variant>
      <vt:variant>
        <vt:i4>84</vt:i4>
      </vt:variant>
      <vt:variant>
        <vt:i4>0</vt:i4>
      </vt:variant>
      <vt:variant>
        <vt:i4>5</vt:i4>
      </vt:variant>
      <vt:variant>
        <vt:lpwstr>https://www.belfastmet.ac.uk/part-time/how-to-enrol/</vt:lpwstr>
      </vt:variant>
      <vt:variant>
        <vt:lpwstr/>
      </vt:variant>
      <vt:variant>
        <vt:i4>2490464</vt:i4>
      </vt:variant>
      <vt:variant>
        <vt:i4>81</vt:i4>
      </vt:variant>
      <vt:variant>
        <vt:i4>0</vt:i4>
      </vt:variant>
      <vt:variant>
        <vt:i4>5</vt:i4>
      </vt:variant>
      <vt:variant>
        <vt:lpwstr>https://www.belfastmet.ac.uk/media/5cuhafw0/closure-suspension-change-procedures-all-programmes.pdf</vt:lpwstr>
      </vt:variant>
      <vt:variant>
        <vt:lpwstr/>
      </vt:variant>
      <vt:variant>
        <vt:i4>3342360</vt:i4>
      </vt:variant>
      <vt:variant>
        <vt:i4>78</vt:i4>
      </vt:variant>
      <vt:variant>
        <vt:i4>0</vt:i4>
      </vt:variant>
      <vt:variant>
        <vt:i4>5</vt:i4>
      </vt:variant>
      <vt:variant>
        <vt:lpwstr>https://www.belfastmet.ac.uk/media/qu1lwkoq/fees-and-charges-policy-2025-26_.pdf</vt:lpwstr>
      </vt:variant>
      <vt:variant>
        <vt:lpwstr/>
      </vt:variant>
      <vt:variant>
        <vt:i4>983146</vt:i4>
      </vt:variant>
      <vt:variant>
        <vt:i4>75</vt:i4>
      </vt:variant>
      <vt:variant>
        <vt:i4>0</vt:i4>
      </vt:variant>
      <vt:variant>
        <vt:i4>5</vt:i4>
      </vt:variant>
      <vt:variant>
        <vt:lpwstr>mailto:studentsupport@belfastmet.ac.uk</vt:lpwstr>
      </vt:variant>
      <vt:variant>
        <vt:lpwstr/>
      </vt:variant>
      <vt:variant>
        <vt:i4>8060990</vt:i4>
      </vt:variant>
      <vt:variant>
        <vt:i4>72</vt:i4>
      </vt:variant>
      <vt:variant>
        <vt:i4>0</vt:i4>
      </vt:variant>
      <vt:variant>
        <vt:i4>5</vt:i4>
      </vt:variant>
      <vt:variant>
        <vt:lpwstr>https://www.belfastmet.ac.uk/life-at-the-met/students-support/student-criminal-disclosures/</vt:lpwstr>
      </vt:variant>
      <vt:variant>
        <vt:lpwstr/>
      </vt:variant>
      <vt:variant>
        <vt:i4>8060990</vt:i4>
      </vt:variant>
      <vt:variant>
        <vt:i4>69</vt:i4>
      </vt:variant>
      <vt:variant>
        <vt:i4>0</vt:i4>
      </vt:variant>
      <vt:variant>
        <vt:i4>5</vt:i4>
      </vt:variant>
      <vt:variant>
        <vt:lpwstr>https://www.belfastmet.ac.uk/life-at-the-met/students-support/student-criminal-disclosures/</vt:lpwstr>
      </vt:variant>
      <vt:variant>
        <vt:lpwstr/>
      </vt:variant>
      <vt:variant>
        <vt:i4>1835024</vt:i4>
      </vt:variant>
      <vt:variant>
        <vt:i4>66</vt:i4>
      </vt:variant>
      <vt:variant>
        <vt:i4>0</vt:i4>
      </vt:variant>
      <vt:variant>
        <vt:i4>5</vt:i4>
      </vt:variant>
      <vt:variant>
        <vt:lpwstr>https://www.belfastmet.ac.uk/media/jz1bqz1o/cdf2-student-criminal-offence-s-enhanced-disclosure-form.pdf</vt:lpwstr>
      </vt:variant>
      <vt:variant>
        <vt:lpwstr/>
      </vt:variant>
      <vt:variant>
        <vt:i4>3670053</vt:i4>
      </vt:variant>
      <vt:variant>
        <vt:i4>63</vt:i4>
      </vt:variant>
      <vt:variant>
        <vt:i4>0</vt:i4>
      </vt:variant>
      <vt:variant>
        <vt:i4>5</vt:i4>
      </vt:variant>
      <vt:variant>
        <vt:lpwstr>https://www.belfastmet.ac.uk/media/huhn15m3/cdf1-student-criminal-offence-s-disclosure-form.pdf</vt:lpwstr>
      </vt:variant>
      <vt:variant>
        <vt:lpwstr/>
      </vt:variant>
      <vt:variant>
        <vt:i4>7012397</vt:i4>
      </vt:variant>
      <vt:variant>
        <vt:i4>57</vt:i4>
      </vt:variant>
      <vt:variant>
        <vt:i4>0</vt:i4>
      </vt:variant>
      <vt:variant>
        <vt:i4>5</vt:i4>
      </vt:variant>
      <vt:variant>
        <vt:lpwstr>https://www.belfastmet.ac.uk/media/kbeehfn3/belfast-met-terms-and-conditions-for-enrolment-and-application-2025-26-v3.docx</vt:lpwstr>
      </vt:variant>
      <vt:variant>
        <vt:lpwstr/>
      </vt:variant>
      <vt:variant>
        <vt:i4>3932268</vt:i4>
      </vt:variant>
      <vt:variant>
        <vt:i4>54</vt:i4>
      </vt:variant>
      <vt:variant>
        <vt:i4>0</vt:i4>
      </vt:variant>
      <vt:variant>
        <vt:i4>5</vt:i4>
      </vt:variant>
      <vt:variant>
        <vt:lpwstr>https://www.belfastmet.ac.uk/about-us/corporate-information/equality-and-diversity/</vt:lpwstr>
      </vt:variant>
      <vt:variant>
        <vt:lpwstr/>
      </vt:variant>
      <vt:variant>
        <vt:i4>8126591</vt:i4>
      </vt:variant>
      <vt:variant>
        <vt:i4>51</vt:i4>
      </vt:variant>
      <vt:variant>
        <vt:i4>0</vt:i4>
      </vt:variant>
      <vt:variant>
        <vt:i4>5</vt:i4>
      </vt:variant>
      <vt:variant>
        <vt:lpwstr>https://www.belfastmet.ac.uk/about-us/corporate-information/privacy-policy/</vt:lpwstr>
      </vt:variant>
      <vt:variant>
        <vt:lpwstr/>
      </vt:variant>
      <vt:variant>
        <vt:i4>196688</vt:i4>
      </vt:variant>
      <vt:variant>
        <vt:i4>48</vt:i4>
      </vt:variant>
      <vt:variant>
        <vt:i4>0</vt:i4>
      </vt:variant>
      <vt:variant>
        <vt:i4>5</vt:i4>
      </vt:variant>
      <vt:variant>
        <vt:lpwstr>https://www.gov.uk/government/organisations/uk-visas-and-immigration</vt:lpwstr>
      </vt:variant>
      <vt:variant>
        <vt:lpwstr/>
      </vt:variant>
      <vt:variant>
        <vt:i4>7929952</vt:i4>
      </vt:variant>
      <vt:variant>
        <vt:i4>45</vt:i4>
      </vt:variant>
      <vt:variant>
        <vt:i4>0</vt:i4>
      </vt:variant>
      <vt:variant>
        <vt:i4>5</vt:i4>
      </vt:variant>
      <vt:variant>
        <vt:lpwstr>https://www.belfastmet.ac.uk/siteFiles/resources/docs/PolicyandProcedures/AdmissionsPolicy.docx</vt:lpwstr>
      </vt:variant>
      <vt:variant>
        <vt:lpwstr/>
      </vt:variant>
      <vt:variant>
        <vt:i4>5832766</vt:i4>
      </vt:variant>
      <vt:variant>
        <vt:i4>42</vt:i4>
      </vt:variant>
      <vt:variant>
        <vt:i4>0</vt:i4>
      </vt:variant>
      <vt:variant>
        <vt:i4>5</vt:i4>
      </vt:variant>
      <vt:variant>
        <vt:lpwstr>mailto:businessandskills@belfastmet.ac.uk</vt:lpwstr>
      </vt:variant>
      <vt:variant>
        <vt:lpwstr/>
      </vt:variant>
      <vt:variant>
        <vt:i4>196683</vt:i4>
      </vt:variant>
      <vt:variant>
        <vt:i4>39</vt:i4>
      </vt:variant>
      <vt:variant>
        <vt:i4>0</vt:i4>
      </vt:variant>
      <vt:variant>
        <vt:i4>5</vt:i4>
      </vt:variant>
      <vt:variant>
        <vt:lpwstr>https://www.belfastmet.ac.uk/ProspectusSuite/</vt:lpwstr>
      </vt:variant>
      <vt:variant>
        <vt:lpwstr/>
      </vt:variant>
      <vt:variant>
        <vt:i4>3080227</vt:i4>
      </vt:variant>
      <vt:variant>
        <vt:i4>36</vt:i4>
      </vt:variant>
      <vt:variant>
        <vt:i4>0</vt:i4>
      </vt:variant>
      <vt:variant>
        <vt:i4>5</vt:i4>
      </vt:variant>
      <vt:variant>
        <vt:lpwstr>https://www.belfastmet.ac.uk/home/</vt:lpwstr>
      </vt:variant>
      <vt:variant>
        <vt:lpwstr/>
      </vt:variant>
      <vt:variant>
        <vt:i4>3080227</vt:i4>
      </vt:variant>
      <vt:variant>
        <vt:i4>33</vt:i4>
      </vt:variant>
      <vt:variant>
        <vt:i4>0</vt:i4>
      </vt:variant>
      <vt:variant>
        <vt:i4>5</vt:i4>
      </vt:variant>
      <vt:variant>
        <vt:lpwstr>https://www.belfastmet.ac.uk/home/</vt:lpwstr>
      </vt:variant>
      <vt:variant>
        <vt:lpwstr/>
      </vt:variant>
      <vt:variant>
        <vt:i4>8060990</vt:i4>
      </vt:variant>
      <vt:variant>
        <vt:i4>30</vt:i4>
      </vt:variant>
      <vt:variant>
        <vt:i4>0</vt:i4>
      </vt:variant>
      <vt:variant>
        <vt:i4>5</vt:i4>
      </vt:variant>
      <vt:variant>
        <vt:lpwstr>https://www.belfastmet.ac.uk/life-at-the-met/students-support/student-criminal-disclosures/</vt:lpwstr>
      </vt:variant>
      <vt:variant>
        <vt:lpwstr/>
      </vt:variant>
      <vt:variant>
        <vt:i4>1179702</vt:i4>
      </vt:variant>
      <vt:variant>
        <vt:i4>23</vt:i4>
      </vt:variant>
      <vt:variant>
        <vt:i4>0</vt:i4>
      </vt:variant>
      <vt:variant>
        <vt:i4>5</vt:i4>
      </vt:variant>
      <vt:variant>
        <vt:lpwstr/>
      </vt:variant>
      <vt:variant>
        <vt:lpwstr>_Toc167180827</vt:lpwstr>
      </vt:variant>
      <vt:variant>
        <vt:i4>1048630</vt:i4>
      </vt:variant>
      <vt:variant>
        <vt:i4>17</vt:i4>
      </vt:variant>
      <vt:variant>
        <vt:i4>0</vt:i4>
      </vt:variant>
      <vt:variant>
        <vt:i4>5</vt:i4>
      </vt:variant>
      <vt:variant>
        <vt:lpwstr/>
      </vt:variant>
      <vt:variant>
        <vt:lpwstr>_Toc167180807</vt:lpwstr>
      </vt:variant>
      <vt:variant>
        <vt:i4>1048630</vt:i4>
      </vt:variant>
      <vt:variant>
        <vt:i4>11</vt:i4>
      </vt:variant>
      <vt:variant>
        <vt:i4>0</vt:i4>
      </vt:variant>
      <vt:variant>
        <vt:i4>5</vt:i4>
      </vt:variant>
      <vt:variant>
        <vt:lpwstr/>
      </vt:variant>
      <vt:variant>
        <vt:lpwstr>_Toc167180800</vt:lpwstr>
      </vt:variant>
      <vt:variant>
        <vt:i4>1638457</vt:i4>
      </vt:variant>
      <vt:variant>
        <vt:i4>5</vt:i4>
      </vt:variant>
      <vt:variant>
        <vt:i4>0</vt:i4>
      </vt:variant>
      <vt:variant>
        <vt:i4>5</vt:i4>
      </vt:variant>
      <vt:variant>
        <vt:lpwstr/>
      </vt:variant>
      <vt:variant>
        <vt:lpwstr>_Toc167180798</vt:lpwstr>
      </vt:variant>
      <vt:variant>
        <vt:i4>5832766</vt:i4>
      </vt:variant>
      <vt:variant>
        <vt:i4>0</vt:i4>
      </vt:variant>
      <vt:variant>
        <vt:i4>0</vt:i4>
      </vt:variant>
      <vt:variant>
        <vt:i4>5</vt:i4>
      </vt:variant>
      <vt:variant>
        <vt:lpwstr>mailto:businessandskills@belfastmet.ac.uk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2</cp:revision>
  <cp:lastPrinted>2024-04-05T13:44:00Z</cp:lastPrinted>
  <dcterms:created xsi:type="dcterms:W3CDTF">2026-03-04T17:38:00Z</dcterms:created>
  <dcterms:modified xsi:type="dcterms:W3CDTF">2026-03-04T17:38:00Z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MediaServiceImageTags">
    <vt:lpwstr/>
  </property>
  <property fmtid="{D5CDD505-2E9C-101B-9397-08002B2CF9AE}" pid="4" name="docLang">
    <vt:lpwstr>en</vt:lpwstr>
  </property>
</Properties>
</file>